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304" w:rsidRPr="00E20304" w:rsidRDefault="00E20304" w:rsidP="00E20304">
      <w:pPr>
        <w:spacing w:before="100" w:beforeAutospacing="1" w:after="0" w:line="240" w:lineRule="auto"/>
        <w:jc w:val="center"/>
        <w:rPr>
          <w:rFonts w:ascii="Verdana" w:eastAsia="Times New Roman" w:hAnsi="Verdana" w:cs="Times New Roman"/>
          <w:color w:val="000000"/>
          <w:sz w:val="19"/>
          <w:szCs w:val="19"/>
          <w:lang w:val="en-GB" w:bidi="gu-IN"/>
        </w:rPr>
      </w:pPr>
      <w:r w:rsidRPr="00E20304">
        <w:rPr>
          <w:rFonts w:ascii="Verdana" w:eastAsia="Times New Roman" w:hAnsi="Verdana" w:cs="Times New Roman"/>
          <w:b/>
          <w:bCs/>
          <w:color w:val="000000"/>
          <w:sz w:val="19"/>
          <w:szCs w:val="19"/>
          <w:lang w:val="en-GB" w:bidi="gu-IN"/>
        </w:rPr>
        <w:t>ASSIGNMENT FOR MODULE 10:</w:t>
      </w:r>
    </w:p>
    <w:p w:rsidR="00E20304" w:rsidRPr="00E20304" w:rsidRDefault="00E20304" w:rsidP="00E20304">
      <w:pPr>
        <w:spacing w:before="100" w:beforeAutospacing="1" w:after="0" w:line="240" w:lineRule="auto"/>
        <w:jc w:val="center"/>
        <w:rPr>
          <w:rFonts w:ascii="Verdana" w:eastAsia="Times New Roman" w:hAnsi="Verdana" w:cs="Times New Roman"/>
          <w:color w:val="000000"/>
          <w:sz w:val="19"/>
          <w:szCs w:val="19"/>
          <w:lang w:val="en-GB" w:bidi="gu-IN"/>
        </w:rPr>
      </w:pPr>
    </w:p>
    <w:p w:rsidR="00E20304" w:rsidRPr="00FB1910" w:rsidRDefault="00E20304" w:rsidP="00E20304">
      <w:pPr>
        <w:rPr>
          <w:b/>
          <w:bCs/>
          <w:sz w:val="28"/>
          <w:szCs w:val="28"/>
        </w:rPr>
      </w:pPr>
      <w:r w:rsidRPr="00FB1910">
        <w:rPr>
          <w:b/>
          <w:bCs/>
          <w:sz w:val="28"/>
          <w:szCs w:val="28"/>
        </w:rPr>
        <w:t>Exercise a</w:t>
      </w:r>
    </w:p>
    <w:p w:rsidR="00E20304" w:rsidRPr="00545C81" w:rsidRDefault="00E20304" w:rsidP="00E20304">
      <w:pPr>
        <w:shd w:val="clear" w:color="auto" w:fill="FFFFFF"/>
        <w:spacing w:before="166" w:after="166" w:line="330" w:lineRule="atLeast"/>
        <w:rPr>
          <w:rFonts w:ascii="Times New Roman" w:eastAsia="Times New Roman" w:hAnsi="Times New Roman" w:cs="Times New Roman"/>
          <w:color w:val="000000"/>
          <w:sz w:val="24"/>
          <w:szCs w:val="24"/>
          <w:lang w:bidi="gu-IN"/>
        </w:rPr>
      </w:pPr>
      <w:r>
        <w:rPr>
          <w:rFonts w:ascii="Arial" w:hAnsi="Arial" w:cs="Arial"/>
          <w:color w:val="000000"/>
          <w:sz w:val="20"/>
          <w:szCs w:val="20"/>
          <w:shd w:val="clear" w:color="auto" w:fill="FFFFFF"/>
        </w:rPr>
        <w:t>The common areas of mental health needs of person with disability as per SNAS included financial help, medical reimbursement, psycho education, free treatment, certification of mental illness, flexible work/job timings, addressing the caregiver stress, social support, insurance, more time from the clinicians and travel concession</w:t>
      </w:r>
      <w:r w:rsidRPr="00545C81">
        <w:rPr>
          <w:rFonts w:ascii="Times New Roman" w:eastAsia="Times New Roman" w:hAnsi="Times New Roman" w:cs="Times New Roman"/>
          <w:color w:val="000000"/>
          <w:sz w:val="24"/>
          <w:szCs w:val="24"/>
          <w:lang w:bidi="gu-IN"/>
        </w:rPr>
        <w:t>. In India, a study found that two-thirds of patie</w:t>
      </w:r>
      <w:r>
        <w:rPr>
          <w:rFonts w:ascii="Times New Roman" w:eastAsia="Times New Roman" w:hAnsi="Times New Roman" w:cs="Times New Roman"/>
          <w:color w:val="000000"/>
          <w:sz w:val="24"/>
          <w:szCs w:val="24"/>
          <w:lang w:bidi="gu-IN"/>
        </w:rPr>
        <w:t xml:space="preserve">nts’ needs were unmet, the most </w:t>
      </w:r>
      <w:r w:rsidRPr="00545C81">
        <w:rPr>
          <w:rFonts w:ascii="Times New Roman" w:eastAsia="Times New Roman" w:hAnsi="Times New Roman" w:cs="Times New Roman"/>
          <w:color w:val="000000"/>
          <w:sz w:val="24"/>
          <w:szCs w:val="24"/>
          <w:lang w:bidi="gu-IN"/>
        </w:rPr>
        <w:t>important of which were psychotic symptoms, psychological stress, information, and money</w:t>
      </w:r>
      <w:r w:rsidR="00320BB7">
        <w:rPr>
          <w:rFonts w:ascii="Times New Roman" w:eastAsia="Times New Roman" w:hAnsi="Times New Roman" w:cs="Times New Roman"/>
          <w:color w:val="000000"/>
          <w:sz w:val="24"/>
          <w:szCs w:val="24"/>
          <w:lang w:bidi="gu-IN"/>
        </w:rPr>
        <w:t>.</w:t>
      </w:r>
      <w:r w:rsidRPr="00545C81">
        <w:rPr>
          <w:rFonts w:ascii="Times New Roman" w:eastAsia="Times New Roman" w:hAnsi="Times New Roman" w:cs="Times New Roman"/>
          <w:color w:val="000000"/>
          <w:sz w:val="24"/>
          <w:szCs w:val="24"/>
          <w:lang w:bidi="gu-IN"/>
        </w:rPr>
        <w:t xml:space="preserve"> </w:t>
      </w:r>
    </w:p>
    <w:tbl>
      <w:tblPr>
        <w:tblW w:w="9675" w:type="dxa"/>
        <w:tblInd w:w="-166"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5"/>
        <w:gridCol w:w="5150"/>
      </w:tblGrid>
      <w:tr w:rsidR="00320BB7" w:rsidRPr="00E20304" w:rsidTr="009A7BFA">
        <w:tc>
          <w:tcPr>
            <w:tcW w:w="4525" w:type="dxa"/>
            <w:tcBorders>
              <w:top w:val="outset" w:sz="6" w:space="0" w:color="auto"/>
              <w:left w:val="outset" w:sz="6" w:space="0" w:color="auto"/>
              <w:bottom w:val="outset" w:sz="6" w:space="0" w:color="auto"/>
              <w:right w:val="outset" w:sz="6" w:space="0" w:color="auto"/>
            </w:tcBorders>
            <w:hideMark/>
          </w:tcPr>
          <w:p w:rsidR="00320BB7" w:rsidRPr="00E20304" w:rsidRDefault="00320BB7" w:rsidP="009A7BFA">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ascii="Verdana" w:eastAsia="Times New Roman" w:hAnsi="Verdana" w:cs="Times New Roman"/>
                <w:color w:val="000000"/>
                <w:sz w:val="19"/>
                <w:szCs w:val="19"/>
                <w:lang w:val="en-GB" w:bidi="gu-IN"/>
              </w:rPr>
            </w:pPr>
            <w:r w:rsidRPr="00E20304">
              <w:rPr>
                <w:rFonts w:ascii="Verdana" w:eastAsia="Times New Roman" w:hAnsi="Verdana" w:cs="Times New Roman"/>
                <w:color w:val="000000"/>
                <w:sz w:val="19"/>
                <w:szCs w:val="19"/>
                <w:lang w:val="en-GB" w:bidi="gu-IN"/>
              </w:rPr>
              <w:t>Needs</w:t>
            </w:r>
          </w:p>
        </w:tc>
        <w:tc>
          <w:tcPr>
            <w:tcW w:w="5150" w:type="dxa"/>
            <w:tcBorders>
              <w:top w:val="outset" w:sz="6" w:space="0" w:color="auto"/>
              <w:left w:val="outset" w:sz="6" w:space="0" w:color="auto"/>
              <w:bottom w:val="outset" w:sz="6" w:space="0" w:color="auto"/>
              <w:right w:val="outset" w:sz="6" w:space="0" w:color="auto"/>
            </w:tcBorders>
            <w:hideMark/>
          </w:tcPr>
          <w:p w:rsidR="00320BB7" w:rsidRPr="00E20304" w:rsidRDefault="00320BB7" w:rsidP="009A7BFA">
            <w:pPr>
              <w:pBdr>
                <w:top w:val="single" w:sz="8" w:space="1" w:color="auto"/>
                <w:bottom w:val="single" w:sz="8" w:space="1" w:color="auto"/>
                <w:right w:val="single" w:sz="8" w:space="5" w:color="auto"/>
              </w:pBdr>
              <w:spacing w:before="100" w:beforeAutospacing="1" w:after="100" w:afterAutospacing="1" w:line="240" w:lineRule="auto"/>
              <w:rPr>
                <w:rFonts w:ascii="Verdana" w:eastAsia="Times New Roman" w:hAnsi="Verdana" w:cs="Times New Roman"/>
                <w:color w:val="000000"/>
                <w:sz w:val="19"/>
                <w:szCs w:val="19"/>
                <w:lang w:val="en-GB" w:bidi="gu-IN"/>
              </w:rPr>
            </w:pPr>
            <w:r w:rsidRPr="00E20304">
              <w:rPr>
                <w:rFonts w:ascii="Verdana" w:eastAsia="Times New Roman" w:hAnsi="Verdana" w:cs="Times New Roman"/>
                <w:color w:val="000000"/>
                <w:sz w:val="19"/>
                <w:szCs w:val="19"/>
                <w:lang w:val="en-GB" w:bidi="gu-IN"/>
              </w:rPr>
              <w:t>How legislation can address these needs</w:t>
            </w:r>
          </w:p>
        </w:tc>
      </w:tr>
      <w:tr w:rsidR="00320BB7" w:rsidRPr="00E20304" w:rsidTr="009A7BFA">
        <w:trPr>
          <w:trHeight w:val="420"/>
        </w:trPr>
        <w:tc>
          <w:tcPr>
            <w:tcW w:w="4525" w:type="dxa"/>
            <w:tcBorders>
              <w:top w:val="outset" w:sz="6" w:space="0" w:color="auto"/>
              <w:left w:val="outset" w:sz="6" w:space="0" w:color="auto"/>
              <w:bottom w:val="outset" w:sz="6" w:space="0" w:color="auto"/>
              <w:right w:val="outset" w:sz="6" w:space="0" w:color="auto"/>
            </w:tcBorders>
            <w:hideMark/>
          </w:tcPr>
          <w:p w:rsidR="00320BB7" w:rsidRPr="00E20304" w:rsidRDefault="000B0ADF" w:rsidP="009A7BFA">
            <w:pPr>
              <w:spacing w:before="100" w:beforeAutospacing="1" w:after="100" w:afterAutospacing="1" w:line="240" w:lineRule="auto"/>
              <w:rPr>
                <w:rFonts w:ascii="Verdana" w:eastAsia="Times New Roman" w:hAnsi="Verdana" w:cs="Times New Roman"/>
                <w:b/>
                <w:bCs/>
                <w:color w:val="000000"/>
                <w:sz w:val="19"/>
                <w:szCs w:val="19"/>
                <w:lang w:bidi="gu-IN"/>
              </w:rPr>
            </w:pPr>
            <w:r w:rsidRPr="000B0ADF">
              <w:rPr>
                <w:rFonts w:ascii="Verdana" w:eastAsia="Times New Roman" w:hAnsi="Verdana" w:cs="Times New Roman"/>
                <w:b/>
                <w:bCs/>
                <w:color w:val="000000"/>
                <w:sz w:val="20"/>
                <w:szCs w:val="20"/>
                <w:u w:val="single"/>
                <w:lang w:bidi="gu-IN"/>
              </w:rPr>
              <w:t>1</w:t>
            </w:r>
            <w:r w:rsidR="00320BB7" w:rsidRPr="000B0ADF">
              <w:rPr>
                <w:rFonts w:ascii="Verdana" w:eastAsia="Times New Roman" w:hAnsi="Verdana" w:cs="Times New Roman"/>
                <w:b/>
                <w:bCs/>
                <w:color w:val="000000"/>
                <w:sz w:val="20"/>
                <w:szCs w:val="20"/>
                <w:u w:val="single"/>
                <w:lang w:bidi="gu-IN"/>
              </w:rPr>
              <w:t xml:space="preserve">Financial </w:t>
            </w:r>
            <w:proofErr w:type="gramStart"/>
            <w:r w:rsidR="00320BB7" w:rsidRPr="000B0ADF">
              <w:rPr>
                <w:rFonts w:ascii="Verdana" w:eastAsia="Times New Roman" w:hAnsi="Verdana" w:cs="Times New Roman"/>
                <w:b/>
                <w:bCs/>
                <w:color w:val="000000"/>
                <w:sz w:val="20"/>
                <w:szCs w:val="20"/>
                <w:u w:val="single"/>
                <w:lang w:bidi="gu-IN"/>
              </w:rPr>
              <w:t>needs</w:t>
            </w:r>
            <w:r w:rsidR="00320BB7">
              <w:rPr>
                <w:rFonts w:ascii="Verdana" w:eastAsia="Times New Roman" w:hAnsi="Verdana" w:cs="Times New Roman"/>
                <w:b/>
                <w:bCs/>
                <w:color w:val="000000"/>
                <w:sz w:val="20"/>
                <w:szCs w:val="20"/>
                <w:lang w:bidi="gu-IN"/>
              </w:rPr>
              <w:t xml:space="preserve"> </w:t>
            </w:r>
            <w:r w:rsidR="006D376A">
              <w:rPr>
                <w:rFonts w:ascii="Verdana" w:eastAsia="Times New Roman" w:hAnsi="Verdana" w:cs="Times New Roman"/>
                <w:b/>
                <w:bCs/>
                <w:color w:val="000000"/>
                <w:sz w:val="20"/>
                <w:szCs w:val="20"/>
                <w:lang w:bidi="gu-IN"/>
              </w:rPr>
              <w:t>:</w:t>
            </w:r>
            <w:proofErr w:type="gramEnd"/>
            <w:r w:rsidR="006D376A">
              <w:rPr>
                <w:rFonts w:ascii="Verdana" w:eastAsia="Times New Roman" w:hAnsi="Verdana" w:cs="Times New Roman"/>
                <w:b/>
                <w:bCs/>
                <w:color w:val="000000"/>
                <w:sz w:val="20"/>
                <w:szCs w:val="20"/>
                <w:lang w:bidi="gu-IN"/>
              </w:rPr>
              <w:t xml:space="preserve"> </w:t>
            </w:r>
            <w:r w:rsidR="00320BB7" w:rsidRPr="00545C81">
              <w:rPr>
                <w:rFonts w:ascii="Times New Roman" w:eastAsia="Times New Roman" w:hAnsi="Times New Roman" w:cs="Times New Roman"/>
                <w:color w:val="000000"/>
                <w:sz w:val="24"/>
                <w:szCs w:val="24"/>
                <w:lang w:bidi="gu-IN"/>
              </w:rPr>
              <w:t>Patients with schizophrenia usually present with difficulties in diverse areas of daily life: they are predominantly unemployed, single, and have difficulties with housing and their income depends on community aids</w:t>
            </w:r>
            <w:r w:rsidR="00F94326">
              <w:rPr>
                <w:rFonts w:ascii="Times New Roman" w:eastAsia="Times New Roman" w:hAnsi="Times New Roman" w:cs="Times New Roman"/>
                <w:color w:val="000000"/>
                <w:sz w:val="24"/>
                <w:szCs w:val="24"/>
                <w:lang w:bidi="gu-IN"/>
              </w:rPr>
              <w:t>, sometimes unable to afford treatment.</w:t>
            </w:r>
          </w:p>
          <w:p w:rsidR="00320BB7" w:rsidRPr="00E20304" w:rsidRDefault="00320BB7" w:rsidP="009A7BFA">
            <w:pPr>
              <w:spacing w:before="100" w:beforeAutospacing="1" w:after="100" w:afterAutospacing="1" w:line="240" w:lineRule="auto"/>
              <w:rPr>
                <w:rFonts w:ascii="Verdana" w:eastAsia="Times New Roman" w:hAnsi="Verdana" w:cs="Times New Roman"/>
                <w:color w:val="000000"/>
                <w:sz w:val="19"/>
                <w:szCs w:val="19"/>
                <w:lang w:bidi="gu-IN"/>
              </w:rPr>
            </w:pPr>
          </w:p>
          <w:p w:rsidR="00320BB7" w:rsidRPr="00E20304" w:rsidRDefault="00320BB7" w:rsidP="009A7BFA">
            <w:pPr>
              <w:spacing w:before="100" w:beforeAutospacing="1" w:after="100" w:afterAutospacing="1" w:line="240" w:lineRule="auto"/>
              <w:rPr>
                <w:rFonts w:ascii="Verdana" w:eastAsia="Times New Roman" w:hAnsi="Verdana" w:cs="Times New Roman"/>
                <w:color w:val="000000"/>
                <w:sz w:val="19"/>
                <w:szCs w:val="19"/>
                <w:lang w:bidi="gu-IN"/>
              </w:rPr>
            </w:pPr>
          </w:p>
        </w:tc>
        <w:tc>
          <w:tcPr>
            <w:tcW w:w="5150" w:type="dxa"/>
            <w:tcBorders>
              <w:top w:val="outset" w:sz="6" w:space="0" w:color="auto"/>
              <w:left w:val="outset" w:sz="6" w:space="0" w:color="auto"/>
              <w:bottom w:val="outset" w:sz="6" w:space="0" w:color="auto"/>
              <w:right w:val="outset" w:sz="6" w:space="0" w:color="auto"/>
            </w:tcBorders>
            <w:hideMark/>
          </w:tcPr>
          <w:p w:rsidR="000B0ADF" w:rsidRDefault="000B0ADF" w:rsidP="000B0ADF">
            <w:pPr>
              <w:spacing w:before="100" w:beforeAutospacing="1" w:after="100" w:afterAutospacing="1" w:line="240" w:lineRule="auto"/>
            </w:pPr>
            <w:r>
              <w:t xml:space="preserve">The needs for local employment and the development of skills within the community must enter the equation of </w:t>
            </w:r>
            <w:r w:rsidR="005E4D1E">
              <w:t>planning mental health programs with the promotion of local trades.</w:t>
            </w:r>
          </w:p>
          <w:p w:rsidR="000B0ADF" w:rsidRDefault="000B0ADF" w:rsidP="000B0ADF">
            <w:pPr>
              <w:spacing w:before="100" w:beforeAutospacing="1" w:after="100" w:afterAutospacing="1" w:line="240" w:lineRule="auto"/>
            </w:pPr>
            <w:r>
              <w:t xml:space="preserve">- Reservations-for person with mental illness </w:t>
            </w:r>
            <w:r w:rsidR="005E4D1E">
              <w:t xml:space="preserve">as </w:t>
            </w:r>
            <w:r>
              <w:t>reservations a</w:t>
            </w:r>
            <w:r w:rsidR="006A40A5">
              <w:t>re</w:t>
            </w:r>
            <w:r>
              <w:t xml:space="preserve"> better effort in meeting the needs for local employment while maintaining the quality of mental health services.</w:t>
            </w:r>
          </w:p>
          <w:p w:rsidR="000B0ADF" w:rsidRDefault="004E5D79" w:rsidP="004E5D79">
            <w:pPr>
              <w:spacing w:before="100" w:beforeAutospacing="1" w:after="100" w:afterAutospacing="1" w:line="240" w:lineRule="auto"/>
            </w:pPr>
            <w:r>
              <w:t>-Much simple</w:t>
            </w:r>
            <w:r>
              <w:rPr>
                <w:rFonts w:ascii="Verdana" w:eastAsia="Times New Roman" w:hAnsi="Verdana" w:cs="Times New Roman"/>
                <w:color w:val="000000"/>
                <w:sz w:val="19"/>
                <w:szCs w:val="19"/>
                <w:lang w:bidi="gu-IN"/>
              </w:rPr>
              <w:t xml:space="preserve"> </w:t>
            </w:r>
            <w:r>
              <w:t>job planning programs meeting their special needs with reasonable accommodation</w:t>
            </w:r>
            <w:r w:rsidR="005E4D1E">
              <w:t>s.</w:t>
            </w:r>
          </w:p>
          <w:p w:rsidR="005E4D1E" w:rsidRDefault="005E4D1E" w:rsidP="004E5D79">
            <w:pPr>
              <w:spacing w:before="100" w:beforeAutospacing="1" w:after="100" w:afterAutospacing="1" w:line="240" w:lineRule="auto"/>
            </w:pPr>
            <w:r>
              <w:t>-Welfare schemes ,easy loan facility, rebates in taxes</w:t>
            </w:r>
          </w:p>
          <w:p w:rsidR="0024047B" w:rsidRDefault="005E4D1E" w:rsidP="004E5D79">
            <w:pPr>
              <w:spacing w:before="100" w:beforeAutospacing="1" w:after="100" w:afterAutospacing="1" w:line="240" w:lineRule="auto"/>
            </w:pPr>
            <w:r>
              <w:t>-Flexible work hours in jobs,</w:t>
            </w:r>
            <w:r w:rsidR="0013187D">
              <w:t xml:space="preserve"> </w:t>
            </w:r>
            <w:r w:rsidR="00976A69">
              <w:t>strict punitive actions against exploitation at work place.</w:t>
            </w:r>
          </w:p>
          <w:p w:rsidR="0013187D" w:rsidRDefault="0024047B" w:rsidP="004E5D79">
            <w:pPr>
              <w:spacing w:before="100" w:beforeAutospacing="1" w:after="100" w:afterAutospacing="1" w:line="240" w:lineRule="auto"/>
            </w:pPr>
            <w:r>
              <w:t>-</w:t>
            </w:r>
            <w:r w:rsidR="005E4D1E">
              <w:t>up- gradation of VRCs with accommodation of</w:t>
            </w:r>
            <w:r>
              <w:t xml:space="preserve"> needs of</w:t>
            </w:r>
            <w:r w:rsidR="005E4D1E">
              <w:t xml:space="preserve"> person with mental illness </w:t>
            </w:r>
          </w:p>
          <w:p w:rsidR="0013187D" w:rsidRDefault="0013187D" w:rsidP="004E5D79">
            <w:pPr>
              <w:spacing w:before="100" w:beforeAutospacing="1" w:after="100" w:afterAutospacing="1" w:line="240" w:lineRule="auto"/>
            </w:pPr>
            <w:r>
              <w:t>- Laws could include provisions for the protection of persons with mental disability from discrimination and exploitation in employment and equal employment opportunities.</w:t>
            </w:r>
          </w:p>
          <w:p w:rsidR="00BC715D" w:rsidRDefault="00BC715D" w:rsidP="004E5D79">
            <w:pPr>
              <w:spacing w:before="100" w:beforeAutospacing="1" w:after="100" w:afterAutospacing="1" w:line="240" w:lineRule="auto"/>
            </w:pPr>
            <w:r>
              <w:t>- Some laws provide for disability pensions for persons with mental disorders and include a specific clause to ensure that they are paid at a similar rate as pensions granted to persons with physical disability.</w:t>
            </w:r>
          </w:p>
          <w:p w:rsidR="004E5D79" w:rsidRPr="00E20304" w:rsidRDefault="004E5D79" w:rsidP="004E5D79">
            <w:pPr>
              <w:spacing w:before="100" w:beforeAutospacing="1" w:after="100" w:afterAutospacing="1" w:line="240" w:lineRule="auto"/>
              <w:rPr>
                <w:rFonts w:ascii="Verdana" w:eastAsia="Times New Roman" w:hAnsi="Verdana" w:cs="Times New Roman"/>
                <w:color w:val="000000"/>
                <w:sz w:val="19"/>
                <w:szCs w:val="19"/>
                <w:lang w:bidi="gu-IN"/>
              </w:rPr>
            </w:pPr>
          </w:p>
        </w:tc>
      </w:tr>
      <w:tr w:rsidR="00320BB7" w:rsidRPr="00E20304" w:rsidTr="009A7BFA">
        <w:trPr>
          <w:trHeight w:val="315"/>
        </w:trPr>
        <w:tc>
          <w:tcPr>
            <w:tcW w:w="4525" w:type="dxa"/>
            <w:tcBorders>
              <w:top w:val="outset" w:sz="6" w:space="0" w:color="auto"/>
              <w:left w:val="outset" w:sz="6" w:space="0" w:color="auto"/>
              <w:bottom w:val="outset" w:sz="6" w:space="0" w:color="auto"/>
              <w:right w:val="outset" w:sz="6" w:space="0" w:color="auto"/>
            </w:tcBorders>
            <w:hideMark/>
          </w:tcPr>
          <w:p w:rsidR="0013187D" w:rsidRDefault="00320BB7" w:rsidP="009A7BFA">
            <w:pPr>
              <w:spacing w:before="100" w:beforeAutospacing="1" w:after="100" w:afterAutospacing="1" w:line="240" w:lineRule="auto"/>
              <w:rPr>
                <w:rFonts w:ascii="Times New Roman" w:eastAsia="Times New Roman" w:hAnsi="Times New Roman" w:cs="Times New Roman"/>
                <w:color w:val="000000"/>
                <w:sz w:val="24"/>
                <w:szCs w:val="24"/>
                <w:lang w:bidi="gu-IN"/>
              </w:rPr>
            </w:pPr>
            <w:r w:rsidRPr="00E20304">
              <w:rPr>
                <w:rFonts w:ascii="Verdana" w:eastAsia="Times New Roman" w:hAnsi="Verdana" w:cs="Times New Roman"/>
                <w:b/>
                <w:bCs/>
                <w:color w:val="000000"/>
                <w:sz w:val="20"/>
                <w:szCs w:val="20"/>
                <w:u w:val="single"/>
                <w:lang w:bidi="gu-IN"/>
              </w:rPr>
              <w:lastRenderedPageBreak/>
              <w:t>2.</w:t>
            </w:r>
            <w:r w:rsidRPr="000B0ADF">
              <w:rPr>
                <w:rFonts w:ascii="Verdana" w:eastAsia="Times New Roman" w:hAnsi="Verdana" w:cs="Times New Roman"/>
                <w:b/>
                <w:bCs/>
                <w:color w:val="000000"/>
                <w:sz w:val="20"/>
                <w:szCs w:val="20"/>
                <w:u w:val="single"/>
                <w:lang w:bidi="gu-IN"/>
              </w:rPr>
              <w:t>Psychosocial needs</w:t>
            </w:r>
            <w:r w:rsidR="000B0ADF" w:rsidRPr="00545C81">
              <w:rPr>
                <w:rFonts w:ascii="Times New Roman" w:eastAsia="Times New Roman" w:hAnsi="Times New Roman" w:cs="Times New Roman"/>
                <w:color w:val="000000"/>
                <w:sz w:val="24"/>
                <w:szCs w:val="24"/>
                <w:lang w:bidi="gu-IN"/>
              </w:rPr>
              <w:t xml:space="preserve"> </w:t>
            </w:r>
            <w:r w:rsidR="006D376A">
              <w:rPr>
                <w:rFonts w:ascii="Times New Roman" w:eastAsia="Times New Roman" w:hAnsi="Times New Roman" w:cs="Times New Roman"/>
                <w:color w:val="000000"/>
                <w:sz w:val="24"/>
                <w:szCs w:val="24"/>
                <w:lang w:bidi="gu-IN"/>
              </w:rPr>
              <w:t xml:space="preserve">: </w:t>
            </w:r>
            <w:r w:rsidR="000B0ADF" w:rsidRPr="00545C81">
              <w:rPr>
                <w:rFonts w:ascii="Times New Roman" w:eastAsia="Times New Roman" w:hAnsi="Times New Roman" w:cs="Times New Roman"/>
                <w:color w:val="000000"/>
                <w:sz w:val="24"/>
                <w:szCs w:val="24"/>
                <w:lang w:bidi="gu-IN"/>
              </w:rPr>
              <w:t xml:space="preserve">In general, unmet needs differ depending on the sociocultural </w:t>
            </w:r>
            <w:r w:rsidR="000B0ADF">
              <w:rPr>
                <w:rFonts w:ascii="Times New Roman" w:eastAsia="Times New Roman" w:hAnsi="Times New Roman" w:cs="Times New Roman"/>
                <w:color w:val="000000"/>
                <w:sz w:val="24"/>
                <w:szCs w:val="24"/>
                <w:lang w:bidi="gu-IN"/>
              </w:rPr>
              <w:t>environment .</w:t>
            </w:r>
            <w:r w:rsidR="000B0ADF" w:rsidRPr="00545C81">
              <w:rPr>
                <w:rFonts w:ascii="Times New Roman" w:eastAsia="Times New Roman" w:hAnsi="Times New Roman" w:cs="Times New Roman"/>
                <w:color w:val="000000"/>
                <w:sz w:val="24"/>
                <w:szCs w:val="24"/>
                <w:lang w:bidi="gu-IN"/>
              </w:rPr>
              <w:t>Psychosocial needs were reported by users as the most unmet and included daily activities, comp</w:t>
            </w:r>
            <w:r w:rsidR="000B0ADF">
              <w:rPr>
                <w:rFonts w:ascii="Times New Roman" w:eastAsia="Times New Roman" w:hAnsi="Times New Roman" w:cs="Times New Roman"/>
                <w:color w:val="000000"/>
                <w:sz w:val="24"/>
                <w:szCs w:val="24"/>
                <w:lang w:bidi="gu-IN"/>
              </w:rPr>
              <w:t>any, and intimate relationships</w:t>
            </w:r>
            <w:r w:rsidR="000B0ADF" w:rsidRPr="00545C81">
              <w:rPr>
                <w:rFonts w:ascii="Times New Roman" w:eastAsia="Times New Roman" w:hAnsi="Times New Roman" w:cs="Times New Roman"/>
                <w:color w:val="000000"/>
                <w:sz w:val="24"/>
                <w:szCs w:val="24"/>
                <w:lang w:bidi="gu-IN"/>
              </w:rPr>
              <w:t>, particularly those related to social relationships</w:t>
            </w:r>
            <w:r w:rsidR="000B0ADF">
              <w:rPr>
                <w:rFonts w:ascii="Times New Roman" w:eastAsia="Times New Roman" w:hAnsi="Times New Roman" w:cs="Times New Roman"/>
                <w:color w:val="000000"/>
                <w:sz w:val="24"/>
                <w:szCs w:val="24"/>
                <w:lang w:bidi="gu-IN"/>
              </w:rPr>
              <w:t xml:space="preserve">. </w:t>
            </w:r>
            <w:r w:rsidR="000B0ADF" w:rsidRPr="00545C81">
              <w:rPr>
                <w:rFonts w:ascii="Times New Roman" w:eastAsia="Times New Roman" w:hAnsi="Times New Roman" w:cs="Times New Roman"/>
                <w:color w:val="000000"/>
                <w:sz w:val="24"/>
                <w:szCs w:val="24"/>
                <w:lang w:bidi="gu-IN"/>
              </w:rPr>
              <w:t>Social contact is one of the main domains related to quality of life and is the area in which schizophrenia patients claim the most dissatisfaction</w:t>
            </w:r>
            <w:proofErr w:type="gramStart"/>
            <w:r w:rsidR="000B0ADF" w:rsidRPr="00545C81">
              <w:rPr>
                <w:rFonts w:ascii="Times New Roman" w:eastAsia="Times New Roman" w:hAnsi="Times New Roman" w:cs="Times New Roman"/>
                <w:color w:val="000000"/>
                <w:sz w:val="24"/>
                <w:szCs w:val="24"/>
                <w:lang w:bidi="gu-IN"/>
              </w:rPr>
              <w:t>.</w:t>
            </w:r>
            <w:r w:rsidR="004E5D79" w:rsidRPr="00545C81">
              <w:rPr>
                <w:rFonts w:ascii="Times New Roman" w:eastAsia="Times New Roman" w:hAnsi="Times New Roman" w:cs="Times New Roman"/>
                <w:color w:val="000000"/>
                <w:sz w:val="24"/>
                <w:szCs w:val="24"/>
                <w:lang w:bidi="gu-IN"/>
              </w:rPr>
              <w:t>.</w:t>
            </w:r>
            <w:proofErr w:type="gramEnd"/>
          </w:p>
          <w:p w:rsidR="00320BB7" w:rsidRPr="00E20304" w:rsidRDefault="0013187D" w:rsidP="009A7BFA">
            <w:pPr>
              <w:spacing w:before="100" w:beforeAutospacing="1" w:after="100" w:afterAutospacing="1" w:line="240" w:lineRule="auto"/>
              <w:rPr>
                <w:rFonts w:ascii="Verdana" w:eastAsia="Times New Roman" w:hAnsi="Verdana" w:cs="Times New Roman"/>
                <w:b/>
                <w:bCs/>
                <w:color w:val="000000"/>
                <w:sz w:val="19"/>
                <w:szCs w:val="19"/>
                <w:lang w:bidi="gu-IN"/>
              </w:rPr>
            </w:pPr>
            <w:r>
              <w:t>-Stigma and discrimination associated with mental disorders negatively affect access to care, as well as the social integration of people suffering from those disorders</w:t>
            </w:r>
            <w:r w:rsidR="004E5D79" w:rsidRPr="00545C81">
              <w:rPr>
                <w:rFonts w:ascii="Times New Roman" w:eastAsia="Times New Roman" w:hAnsi="Times New Roman" w:cs="Times New Roman"/>
                <w:color w:val="000000"/>
                <w:sz w:val="24"/>
                <w:szCs w:val="24"/>
                <w:lang w:bidi="gu-IN"/>
              </w:rPr>
              <w:t> </w:t>
            </w:r>
          </w:p>
          <w:p w:rsidR="00320BB7" w:rsidRPr="00E20304" w:rsidRDefault="00320BB7" w:rsidP="009A7BFA">
            <w:pPr>
              <w:spacing w:before="100" w:beforeAutospacing="1" w:after="100" w:afterAutospacing="1" w:line="240" w:lineRule="auto"/>
              <w:rPr>
                <w:rFonts w:ascii="Verdana" w:eastAsia="Times New Roman" w:hAnsi="Verdana" w:cs="Times New Roman"/>
                <w:color w:val="000000"/>
                <w:sz w:val="19"/>
                <w:szCs w:val="19"/>
                <w:lang w:bidi="gu-IN"/>
              </w:rPr>
            </w:pPr>
          </w:p>
          <w:p w:rsidR="00320BB7" w:rsidRPr="00E20304" w:rsidRDefault="00320BB7" w:rsidP="009A7BFA">
            <w:pPr>
              <w:spacing w:before="100" w:beforeAutospacing="1" w:after="100" w:afterAutospacing="1" w:line="240" w:lineRule="auto"/>
              <w:rPr>
                <w:rFonts w:ascii="Verdana" w:eastAsia="Times New Roman" w:hAnsi="Verdana" w:cs="Times New Roman"/>
                <w:color w:val="000000"/>
                <w:sz w:val="19"/>
                <w:szCs w:val="19"/>
                <w:lang w:bidi="gu-IN"/>
              </w:rPr>
            </w:pPr>
          </w:p>
        </w:tc>
        <w:tc>
          <w:tcPr>
            <w:tcW w:w="5150" w:type="dxa"/>
            <w:tcBorders>
              <w:top w:val="outset" w:sz="6" w:space="0" w:color="auto"/>
              <w:left w:val="outset" w:sz="6" w:space="0" w:color="auto"/>
              <w:bottom w:val="outset" w:sz="6" w:space="0" w:color="auto"/>
              <w:right w:val="outset" w:sz="6" w:space="0" w:color="auto"/>
            </w:tcBorders>
            <w:hideMark/>
          </w:tcPr>
          <w:p w:rsidR="004E5D79" w:rsidRDefault="009803D8" w:rsidP="005E4D1E">
            <w:pPr>
              <w:rPr>
                <w:lang w:bidi="gu-IN"/>
              </w:rPr>
            </w:pPr>
            <w:r>
              <w:rPr>
                <w:lang w:bidi="gu-IN"/>
              </w:rPr>
              <w:t>-</w:t>
            </w:r>
            <w:r w:rsidR="006A40A5">
              <w:rPr>
                <w:lang w:bidi="gu-IN"/>
              </w:rPr>
              <w:t>H</w:t>
            </w:r>
            <w:r w:rsidR="006A40A5" w:rsidRPr="00545C81">
              <w:rPr>
                <w:lang w:bidi="gu-IN"/>
              </w:rPr>
              <w:t>ealth and social services provision, including psych</w:t>
            </w:r>
            <w:r w:rsidR="004E5D79">
              <w:rPr>
                <w:lang w:bidi="gu-IN"/>
              </w:rPr>
              <w:t>o education</w:t>
            </w:r>
            <w:r w:rsidR="006A40A5" w:rsidRPr="00545C81">
              <w:rPr>
                <w:lang w:bidi="gu-IN"/>
              </w:rPr>
              <w:t>, house upkeep, food, and information</w:t>
            </w:r>
            <w:r w:rsidR="00F94326">
              <w:rPr>
                <w:lang w:bidi="gu-IN"/>
              </w:rPr>
              <w:t>.</w:t>
            </w:r>
          </w:p>
          <w:p w:rsidR="00320BB7" w:rsidRDefault="004E5D79" w:rsidP="006A40A5">
            <w:pPr>
              <w:spacing w:before="100" w:beforeAutospacing="1" w:after="100" w:afterAutospacing="1" w:line="240" w:lineRule="auto"/>
              <w:rPr>
                <w:rFonts w:ascii="Times New Roman" w:eastAsia="Times New Roman" w:hAnsi="Times New Roman" w:cs="Times New Roman"/>
                <w:color w:val="000000"/>
                <w:sz w:val="24"/>
                <w:szCs w:val="24"/>
                <w:lang w:bidi="gu-IN"/>
              </w:rPr>
            </w:pPr>
            <w:r>
              <w:rPr>
                <w:rFonts w:ascii="Times New Roman" w:eastAsia="Times New Roman" w:hAnsi="Times New Roman" w:cs="Times New Roman"/>
                <w:color w:val="000000"/>
                <w:sz w:val="24"/>
                <w:szCs w:val="24"/>
                <w:lang w:bidi="gu-IN"/>
              </w:rPr>
              <w:t>-Development of Social support groups &amp; social networks</w:t>
            </w:r>
            <w:r w:rsidR="006A40A5" w:rsidRPr="00545C81">
              <w:rPr>
                <w:rFonts w:ascii="Times New Roman" w:eastAsia="Times New Roman" w:hAnsi="Times New Roman" w:cs="Times New Roman"/>
                <w:color w:val="000000"/>
                <w:sz w:val="24"/>
                <w:szCs w:val="24"/>
                <w:lang w:bidi="gu-IN"/>
              </w:rPr>
              <w:t>.</w:t>
            </w:r>
          </w:p>
          <w:p w:rsidR="00F94326" w:rsidRDefault="004E5D79" w:rsidP="005E4D1E">
            <w:pPr>
              <w:pStyle w:val="NoSpacing"/>
              <w:rPr>
                <w:lang w:bidi="gu-IN"/>
              </w:rPr>
            </w:pPr>
            <w:r>
              <w:rPr>
                <w:lang w:bidi="gu-IN"/>
              </w:rPr>
              <w:t>-Special</w:t>
            </w:r>
            <w:r w:rsidR="005E4D1E">
              <w:rPr>
                <w:lang w:bidi="gu-IN"/>
              </w:rPr>
              <w:t xml:space="preserve"> </w:t>
            </w:r>
            <w:r w:rsidR="005E4D1E">
              <w:t>awareness &amp;</w:t>
            </w:r>
            <w:r>
              <w:rPr>
                <w:lang w:bidi="gu-IN"/>
              </w:rPr>
              <w:t xml:space="preserve"> </w:t>
            </w:r>
            <w:r w:rsidR="005E4D1E">
              <w:rPr>
                <w:lang w:bidi="gu-IN"/>
              </w:rPr>
              <w:t>sensitization programs regarding mental illness</w:t>
            </w:r>
          </w:p>
          <w:p w:rsidR="0024047B" w:rsidRDefault="005E4D1E" w:rsidP="005E4D1E">
            <w:pPr>
              <w:pStyle w:val="NoSpacing"/>
            </w:pPr>
            <w:r>
              <w:rPr>
                <w:lang w:bidi="gu-IN"/>
              </w:rPr>
              <w:t xml:space="preserve"> </w:t>
            </w:r>
            <w:r w:rsidR="0024047B">
              <w:t>-Hire mental health professionals with good educational backgrounds to fill all our mental health care service delivery needs, within the limits of our budgets.</w:t>
            </w:r>
          </w:p>
          <w:p w:rsidR="0024047B" w:rsidRDefault="0024047B" w:rsidP="005E4D1E">
            <w:pPr>
              <w:pStyle w:val="NoSpacing"/>
            </w:pPr>
            <w:r>
              <w:t>- The ongoing locally-based training to community volunteers regarding psycho social issues</w:t>
            </w:r>
            <w:r w:rsidR="0013187D">
              <w:t xml:space="preserve"> &amp; stigma reduction</w:t>
            </w:r>
            <w:r>
              <w:t>.</w:t>
            </w:r>
          </w:p>
          <w:p w:rsidR="00976A69" w:rsidRDefault="00976A69" w:rsidP="005E4D1E">
            <w:pPr>
              <w:pStyle w:val="NoSpacing"/>
            </w:pPr>
            <w:r>
              <w:t>-Provision of legal aid while dealing with social issues like divorce, property disputes, custody of child etc.</w:t>
            </w:r>
          </w:p>
          <w:p w:rsidR="008F22C0" w:rsidRDefault="008F22C0" w:rsidP="005E4D1E">
            <w:pPr>
              <w:pStyle w:val="NoSpacing"/>
            </w:pPr>
            <w:r>
              <w:t>-Programs on mental health of care givers to strengthen their skills to provide appropriate care.</w:t>
            </w:r>
          </w:p>
          <w:p w:rsidR="0013187D" w:rsidRDefault="0013187D" w:rsidP="0013187D">
            <w:pPr>
              <w:pStyle w:val="NoSpacing"/>
            </w:pPr>
            <w:r>
              <w:t xml:space="preserve">- Antidiscrimination laws for the protection of vulnerable populations, minorities and underprivileged groups. </w:t>
            </w:r>
          </w:p>
          <w:p w:rsidR="00BC715D" w:rsidRPr="00E20304" w:rsidRDefault="00BC715D" w:rsidP="0013187D">
            <w:pPr>
              <w:pStyle w:val="NoSpacing"/>
              <w:rPr>
                <w:rFonts w:ascii="Verdana" w:hAnsi="Verdana"/>
                <w:sz w:val="19"/>
                <w:szCs w:val="19"/>
                <w:lang w:bidi="gu-IN"/>
              </w:rPr>
            </w:pPr>
          </w:p>
        </w:tc>
      </w:tr>
      <w:tr w:rsidR="00320BB7" w:rsidRPr="00E20304" w:rsidTr="009A7BFA">
        <w:trPr>
          <w:trHeight w:val="360"/>
        </w:trPr>
        <w:tc>
          <w:tcPr>
            <w:tcW w:w="4525" w:type="dxa"/>
            <w:tcBorders>
              <w:top w:val="outset" w:sz="6" w:space="0" w:color="auto"/>
              <w:left w:val="outset" w:sz="6" w:space="0" w:color="auto"/>
              <w:bottom w:val="outset" w:sz="6" w:space="0" w:color="auto"/>
              <w:right w:val="outset" w:sz="6" w:space="0" w:color="auto"/>
            </w:tcBorders>
            <w:hideMark/>
          </w:tcPr>
          <w:p w:rsidR="00320BB7" w:rsidRDefault="0013187D" w:rsidP="0013187D">
            <w:pPr>
              <w:spacing w:before="100" w:beforeAutospacing="1" w:after="100" w:afterAutospacing="1" w:line="240" w:lineRule="auto"/>
            </w:pPr>
            <w:r>
              <w:rPr>
                <w:b/>
                <w:bCs/>
                <w:u w:val="single"/>
              </w:rPr>
              <w:t>3.</w:t>
            </w:r>
            <w:r w:rsidR="008F22C0" w:rsidRPr="0013187D">
              <w:rPr>
                <w:b/>
                <w:bCs/>
                <w:u w:val="single"/>
              </w:rPr>
              <w:t xml:space="preserve">Needs for treatment and prevention of the disorders </w:t>
            </w:r>
            <w:r w:rsidR="006D376A">
              <w:rPr>
                <w:b/>
                <w:bCs/>
                <w:u w:val="single"/>
              </w:rPr>
              <w:t>:</w:t>
            </w:r>
            <w:bookmarkStart w:id="0" w:name="_GoBack"/>
            <w:bookmarkEnd w:id="0"/>
          </w:p>
          <w:p w:rsidR="0013187D" w:rsidRDefault="0013187D" w:rsidP="0013187D">
            <w:pPr>
              <w:spacing w:before="100" w:beforeAutospacing="1" w:after="100" w:afterAutospacing="1" w:line="240" w:lineRule="auto"/>
            </w:pPr>
            <w:r>
              <w:rPr>
                <w:rFonts w:ascii="Verdana" w:eastAsia="Times New Roman" w:hAnsi="Verdana" w:cs="Times New Roman"/>
                <w:color w:val="000000"/>
                <w:sz w:val="19"/>
                <w:szCs w:val="19"/>
                <w:lang w:bidi="gu-IN"/>
              </w:rPr>
              <w:t>-</w:t>
            </w:r>
            <w:r>
              <w:t xml:space="preserve">.A lack of mental health services in some areas or in the country as a whole. </w:t>
            </w:r>
          </w:p>
          <w:p w:rsidR="0013187D" w:rsidRDefault="0013187D" w:rsidP="0013187D">
            <w:pPr>
              <w:spacing w:before="100" w:beforeAutospacing="1" w:after="100" w:afterAutospacing="1" w:line="240" w:lineRule="auto"/>
            </w:pPr>
            <w:r>
              <w:t xml:space="preserve">.The cost of mental health care is unaffordable to many, and health insurance offers partial or no coverage for mental health treatment. </w:t>
            </w:r>
          </w:p>
          <w:p w:rsidR="0013187D" w:rsidRDefault="0013187D" w:rsidP="0013187D">
            <w:pPr>
              <w:spacing w:before="100" w:beforeAutospacing="1" w:after="100" w:afterAutospacing="1" w:line="240" w:lineRule="auto"/>
            </w:pPr>
            <w:r>
              <w:t>.The quality of care and the living conditions in mental hospitals are poor, leading to human right violations.</w:t>
            </w:r>
          </w:p>
          <w:p w:rsidR="0013187D" w:rsidRDefault="0013187D" w:rsidP="0013187D">
            <w:pPr>
              <w:spacing w:before="100" w:beforeAutospacing="1" w:after="100" w:afterAutospacing="1" w:line="240" w:lineRule="auto"/>
            </w:pPr>
            <w:r>
              <w:t>.Regulations and checks concerning involuntary admission and treatment are usually lacking, and this is often associated with loss of liberty. .Stigma and discrimination associated with mental disorders negatively affect access to care, as well as the social integration of people suffering from those disorders.</w:t>
            </w:r>
          </w:p>
          <w:p w:rsidR="00694076" w:rsidRPr="00694076" w:rsidRDefault="0013187D" w:rsidP="0013187D">
            <w:pPr>
              <w:spacing w:before="100" w:beforeAutospacing="1" w:after="100" w:afterAutospacing="1" w:line="240" w:lineRule="auto"/>
              <w:rPr>
                <w:rFonts w:ascii="Verdana" w:eastAsia="Times New Roman" w:hAnsi="Verdana" w:cs="Times New Roman"/>
                <w:color w:val="000000"/>
                <w:sz w:val="19"/>
                <w:szCs w:val="19"/>
                <w:lang w:bidi="gu-IN"/>
              </w:rPr>
            </w:pPr>
            <w:r>
              <w:t xml:space="preserve">- lack of resources for mental health promotion and prevention </w:t>
            </w:r>
          </w:p>
          <w:p w:rsidR="00320BB7" w:rsidRPr="00E20304" w:rsidRDefault="00320BB7" w:rsidP="009A7BFA">
            <w:pPr>
              <w:spacing w:before="100" w:beforeAutospacing="1" w:after="100" w:afterAutospacing="1" w:line="240" w:lineRule="auto"/>
              <w:rPr>
                <w:rFonts w:ascii="Verdana" w:eastAsia="Times New Roman" w:hAnsi="Verdana" w:cs="Times New Roman"/>
                <w:color w:val="000000"/>
                <w:sz w:val="19"/>
                <w:szCs w:val="19"/>
                <w:lang w:bidi="gu-IN"/>
              </w:rPr>
            </w:pPr>
          </w:p>
          <w:p w:rsidR="00320BB7" w:rsidRPr="00E20304" w:rsidRDefault="00320BB7" w:rsidP="009A7BFA">
            <w:pPr>
              <w:spacing w:before="100" w:beforeAutospacing="1" w:after="100" w:afterAutospacing="1" w:line="240" w:lineRule="auto"/>
              <w:rPr>
                <w:rFonts w:ascii="Verdana" w:eastAsia="Times New Roman" w:hAnsi="Verdana" w:cs="Times New Roman"/>
                <w:color w:val="000000"/>
                <w:sz w:val="19"/>
                <w:szCs w:val="19"/>
                <w:lang w:bidi="gu-IN"/>
              </w:rPr>
            </w:pPr>
          </w:p>
        </w:tc>
        <w:tc>
          <w:tcPr>
            <w:tcW w:w="5150" w:type="dxa"/>
            <w:tcBorders>
              <w:top w:val="outset" w:sz="6" w:space="0" w:color="auto"/>
              <w:left w:val="outset" w:sz="6" w:space="0" w:color="auto"/>
              <w:bottom w:val="outset" w:sz="6" w:space="0" w:color="auto"/>
              <w:right w:val="outset" w:sz="6" w:space="0" w:color="auto"/>
            </w:tcBorders>
            <w:hideMark/>
          </w:tcPr>
          <w:p w:rsidR="00694076" w:rsidRDefault="009803D8" w:rsidP="009A7BFA">
            <w:pPr>
              <w:spacing w:before="100" w:beforeAutospacing="1" w:after="100" w:afterAutospacing="1" w:line="240" w:lineRule="auto"/>
            </w:pPr>
            <w:r>
              <w:lastRenderedPageBreak/>
              <w:t>-</w:t>
            </w:r>
            <w:r w:rsidR="008F22C0">
              <w:t xml:space="preserve">the structure of any mental health system must be based upon the epidemiology of the mental health problems of Indian communities. The combination of knowledge of specific disorders, knowledge of treatments and their effectiveness for each specific condition, information about the epidemiology of these conditions, and a grasp of the technical resources that must be brought into play in order to put the effective treatments into practice </w:t>
            </w:r>
            <w:r w:rsidR="00694076">
              <w:t>-Provision of free medications</w:t>
            </w:r>
          </w:p>
          <w:p w:rsidR="00694076" w:rsidRDefault="00694076" w:rsidP="00694076">
            <w:pPr>
              <w:spacing w:before="100" w:beforeAutospacing="1" w:after="100" w:afterAutospacing="1" w:line="240" w:lineRule="auto"/>
            </w:pPr>
            <w:r>
              <w:t>-provision of services to cater the physical &amp; spiritual health too</w:t>
            </w:r>
          </w:p>
          <w:p w:rsidR="00CC055F" w:rsidRDefault="0013187D" w:rsidP="00694076">
            <w:pPr>
              <w:spacing w:before="100" w:beforeAutospacing="1" w:after="100" w:afterAutospacing="1" w:line="240" w:lineRule="auto"/>
            </w:pPr>
            <w:r>
              <w:t>- To</w:t>
            </w:r>
            <w:r w:rsidR="00BC715D">
              <w:t xml:space="preserve"> identify</w:t>
            </w:r>
            <w:r>
              <w:t xml:space="preserve"> if the different provisions of this legislation establishes equity between persons with mental disorders and people with other health problems. Special clauses can also ensure the protection of vulnerable populations </w:t>
            </w:r>
          </w:p>
          <w:p w:rsidR="00BC715D" w:rsidRDefault="00BC715D" w:rsidP="00694076">
            <w:pPr>
              <w:spacing w:before="100" w:beforeAutospacing="1" w:after="100" w:afterAutospacing="1" w:line="240" w:lineRule="auto"/>
            </w:pPr>
            <w:r>
              <w:t xml:space="preserve">-  Development of community-based mental health care: primary care centers and outpatient psychiatric centers. - Accreditation of formal and informal mental health services.  </w:t>
            </w:r>
          </w:p>
          <w:p w:rsidR="00BC715D" w:rsidRDefault="00BC715D" w:rsidP="00694076">
            <w:pPr>
              <w:spacing w:before="100" w:beforeAutospacing="1" w:after="100" w:afterAutospacing="1" w:line="240" w:lineRule="auto"/>
            </w:pPr>
            <w:r>
              <w:lastRenderedPageBreak/>
              <w:t xml:space="preserve">-Management and administration of private and public mental health services and facilities </w:t>
            </w:r>
          </w:p>
          <w:p w:rsidR="0013187D" w:rsidRDefault="00BC715D" w:rsidP="00694076">
            <w:pPr>
              <w:spacing w:before="100" w:beforeAutospacing="1" w:after="100" w:afterAutospacing="1" w:line="240" w:lineRule="auto"/>
            </w:pPr>
            <w:r>
              <w:t xml:space="preserve">- Conditions in mental health facilities: welfare of patients, environmental safety and hygiene, privacy, communication with the outside world, informing patients of their rights, etc. </w:t>
            </w:r>
          </w:p>
          <w:p w:rsidR="00694076" w:rsidRPr="00E20304" w:rsidRDefault="00694076" w:rsidP="00694076">
            <w:pPr>
              <w:spacing w:before="100" w:beforeAutospacing="1" w:after="100" w:afterAutospacing="1" w:line="240" w:lineRule="auto"/>
              <w:rPr>
                <w:rFonts w:ascii="Verdana" w:eastAsia="Times New Roman" w:hAnsi="Verdana" w:cs="Times New Roman"/>
                <w:color w:val="000000"/>
                <w:sz w:val="19"/>
                <w:szCs w:val="19"/>
                <w:lang w:bidi="gu-IN"/>
              </w:rPr>
            </w:pPr>
          </w:p>
        </w:tc>
      </w:tr>
    </w:tbl>
    <w:p w:rsidR="00BC715D" w:rsidRDefault="00BC715D">
      <w:pPr>
        <w:rPr>
          <w:rFonts w:ascii="Arial" w:eastAsia="Times New Roman" w:hAnsi="Arial" w:cs="Arial"/>
          <w:color w:val="985735"/>
          <w:sz w:val="24"/>
          <w:szCs w:val="24"/>
          <w:lang w:bidi="gu-IN"/>
        </w:rPr>
      </w:pPr>
    </w:p>
    <w:p w:rsidR="00BC715D" w:rsidRDefault="00BC715D">
      <w:pPr>
        <w:rPr>
          <w:rFonts w:ascii="Arial" w:eastAsia="Times New Roman" w:hAnsi="Arial" w:cs="Arial"/>
          <w:color w:val="985735"/>
          <w:sz w:val="24"/>
          <w:szCs w:val="24"/>
          <w:lang w:bidi="gu-IN"/>
        </w:rPr>
      </w:pPr>
    </w:p>
    <w:p w:rsidR="00692D16" w:rsidRDefault="00E20304">
      <w:pPr>
        <w:rPr>
          <w:b/>
          <w:bCs/>
          <w:sz w:val="28"/>
          <w:szCs w:val="28"/>
        </w:rPr>
      </w:pPr>
      <w:r>
        <w:rPr>
          <w:b/>
          <w:bCs/>
          <w:sz w:val="28"/>
          <w:szCs w:val="28"/>
        </w:rPr>
        <w:t xml:space="preserve">Exercise </w:t>
      </w:r>
      <w:r w:rsidR="00B0432C" w:rsidRPr="00FB1910">
        <w:rPr>
          <w:b/>
          <w:bCs/>
          <w:sz w:val="28"/>
          <w:szCs w:val="28"/>
        </w:rPr>
        <w:t>b</w:t>
      </w:r>
    </w:p>
    <w:p w:rsidR="00685E18" w:rsidRPr="00524196" w:rsidRDefault="00524196">
      <w:r>
        <w:t>The success of mental health legislation is critically dependent on the process for drafting and enacting as well as in having effective implementation strategies.</w:t>
      </w:r>
      <w:r w:rsidRPr="00524196">
        <w:t xml:space="preserve"> </w:t>
      </w:r>
      <w:r>
        <w:t>Many of the obstacles to implementation can be anticipated at the drafting stage and appropriate action taken to increase the chances that the legislation once adopted is brought into day to day practice.</w:t>
      </w:r>
      <w:r w:rsidRPr="00524196">
        <w:t xml:space="preserve"> </w:t>
      </w:r>
      <w:r>
        <w:t xml:space="preserve">Different circumstances and critical situations can also facilitate or precipitate the process of amending or drafting, adopting and implementing mental health legislation in a country. </w:t>
      </w:r>
      <w:r w:rsidR="00685E18">
        <w:t>The process of drafting new legislation varies in different countries depending on the particular legislative, administrative and political structures</w:t>
      </w:r>
      <w:r w:rsidR="00911A87">
        <w:t>,</w:t>
      </w:r>
      <w:r w:rsidR="00685E18">
        <w:t xml:space="preserve"> some of the barriers that can be tackled by legislative efforts, and identifies priority areas for legislation are;</w:t>
      </w:r>
    </w:p>
    <w:tbl>
      <w:tblPr>
        <w:tblW w:w="9968" w:type="dxa"/>
        <w:tblInd w:w="8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273"/>
        <w:gridCol w:w="5695"/>
      </w:tblGrid>
      <w:tr w:rsidR="00685E18" w:rsidRPr="00E20304" w:rsidTr="00911A87">
        <w:tc>
          <w:tcPr>
            <w:tcW w:w="4273" w:type="dxa"/>
            <w:tcBorders>
              <w:top w:val="outset" w:sz="6" w:space="0" w:color="auto"/>
              <w:left w:val="outset" w:sz="6" w:space="0" w:color="auto"/>
              <w:bottom w:val="outset" w:sz="6" w:space="0" w:color="auto"/>
              <w:right w:val="outset" w:sz="6" w:space="0" w:color="auto"/>
            </w:tcBorders>
            <w:hideMark/>
          </w:tcPr>
          <w:p w:rsidR="00685E18" w:rsidRPr="00E20304" w:rsidRDefault="00685E18" w:rsidP="009A7BFA">
            <w:pPr>
              <w:pBdr>
                <w:top w:val="single" w:sz="8" w:space="1" w:color="000000"/>
                <w:left w:val="single" w:sz="8" w:space="5" w:color="000000"/>
                <w:bottom w:val="single" w:sz="8" w:space="1" w:color="000000"/>
                <w:right w:val="single" w:sz="8" w:space="5" w:color="000000"/>
              </w:pBdr>
              <w:spacing w:before="100" w:beforeAutospacing="1" w:after="100" w:afterAutospacing="1" w:line="240" w:lineRule="auto"/>
              <w:jc w:val="center"/>
              <w:rPr>
                <w:rFonts w:ascii="Verdana" w:eastAsia="Times New Roman" w:hAnsi="Verdana" w:cs="Times New Roman"/>
                <w:color w:val="000000"/>
                <w:sz w:val="19"/>
                <w:szCs w:val="19"/>
                <w:lang w:bidi="gu-IN"/>
              </w:rPr>
            </w:pPr>
            <w:r w:rsidRPr="00E20304">
              <w:rPr>
                <w:rFonts w:ascii="Verdana" w:eastAsia="Times New Roman" w:hAnsi="Verdana" w:cs="Times New Roman"/>
                <w:b/>
                <w:bCs/>
                <w:color w:val="000000"/>
                <w:sz w:val="19"/>
                <w:szCs w:val="19"/>
                <w:lang w:val="en-GB" w:bidi="gu-IN"/>
              </w:rPr>
              <w:t>Potential barriers/obstacles to drafting, adopting or implementing mental health legislation</w:t>
            </w:r>
          </w:p>
        </w:tc>
        <w:tc>
          <w:tcPr>
            <w:tcW w:w="5695" w:type="dxa"/>
            <w:tcBorders>
              <w:top w:val="outset" w:sz="6" w:space="0" w:color="auto"/>
              <w:left w:val="outset" w:sz="6" w:space="0" w:color="auto"/>
              <w:bottom w:val="outset" w:sz="6" w:space="0" w:color="auto"/>
              <w:right w:val="outset" w:sz="6" w:space="0" w:color="auto"/>
            </w:tcBorders>
            <w:hideMark/>
          </w:tcPr>
          <w:p w:rsidR="00685E18" w:rsidRPr="00E20304" w:rsidRDefault="00685E18" w:rsidP="009A7BFA">
            <w:pPr>
              <w:pBdr>
                <w:top w:val="single" w:sz="8" w:space="1" w:color="auto"/>
                <w:bottom w:val="single" w:sz="8" w:space="1" w:color="auto"/>
                <w:right w:val="single" w:sz="8" w:space="5" w:color="auto"/>
              </w:pBdr>
              <w:spacing w:before="100" w:beforeAutospacing="1" w:after="100" w:afterAutospacing="1" w:line="240" w:lineRule="auto"/>
              <w:jc w:val="center"/>
              <w:rPr>
                <w:rFonts w:ascii="Verdana" w:eastAsia="Times New Roman" w:hAnsi="Verdana" w:cs="Times New Roman"/>
                <w:color w:val="000000"/>
                <w:sz w:val="19"/>
                <w:szCs w:val="19"/>
                <w:lang w:bidi="gu-IN"/>
              </w:rPr>
            </w:pPr>
            <w:r w:rsidRPr="00E20304">
              <w:rPr>
                <w:rFonts w:ascii="Verdana" w:eastAsia="Times New Roman" w:hAnsi="Verdana" w:cs="Times New Roman"/>
                <w:b/>
                <w:bCs/>
                <w:color w:val="000000"/>
                <w:sz w:val="19"/>
                <w:szCs w:val="19"/>
                <w:lang w:val="en-GB" w:bidi="gu-IN"/>
              </w:rPr>
              <w:t>Strategies to overcome them</w:t>
            </w:r>
          </w:p>
          <w:p w:rsidR="00685E18" w:rsidRPr="00E20304" w:rsidRDefault="00685E18" w:rsidP="009A7BFA">
            <w:pPr>
              <w:pBdr>
                <w:top w:val="single" w:sz="8" w:space="1" w:color="auto"/>
                <w:bottom w:val="single" w:sz="8" w:space="1" w:color="auto"/>
                <w:right w:val="single" w:sz="8" w:space="5" w:color="auto"/>
              </w:pBdr>
              <w:spacing w:before="100" w:beforeAutospacing="1" w:after="100" w:afterAutospacing="1" w:line="240" w:lineRule="auto"/>
              <w:jc w:val="center"/>
              <w:rPr>
                <w:rFonts w:ascii="Verdana" w:eastAsia="Times New Roman" w:hAnsi="Verdana" w:cs="Times New Roman"/>
                <w:color w:val="000000"/>
                <w:sz w:val="19"/>
                <w:szCs w:val="19"/>
                <w:lang w:bidi="gu-IN"/>
              </w:rPr>
            </w:pPr>
          </w:p>
          <w:p w:rsidR="00685E18" w:rsidRPr="00E20304" w:rsidRDefault="00685E18" w:rsidP="009A7BFA">
            <w:pPr>
              <w:pBdr>
                <w:top w:val="single" w:sz="8" w:space="1" w:color="auto"/>
                <w:bottom w:val="single" w:sz="8" w:space="1" w:color="auto"/>
                <w:right w:val="single" w:sz="8" w:space="5" w:color="auto"/>
              </w:pBdr>
              <w:spacing w:before="100" w:beforeAutospacing="1" w:after="100" w:afterAutospacing="1" w:line="240" w:lineRule="auto"/>
              <w:jc w:val="center"/>
              <w:rPr>
                <w:rFonts w:ascii="Verdana" w:eastAsia="Times New Roman" w:hAnsi="Verdana" w:cs="Times New Roman"/>
                <w:color w:val="000000"/>
                <w:sz w:val="19"/>
                <w:szCs w:val="19"/>
                <w:lang w:bidi="gu-IN"/>
              </w:rPr>
            </w:pPr>
          </w:p>
        </w:tc>
      </w:tr>
      <w:tr w:rsidR="00685E18" w:rsidRPr="00E20304" w:rsidTr="00911A87">
        <w:tc>
          <w:tcPr>
            <w:tcW w:w="4273" w:type="dxa"/>
            <w:tcBorders>
              <w:top w:val="outset" w:sz="6" w:space="0" w:color="auto"/>
              <w:left w:val="outset" w:sz="6" w:space="0" w:color="auto"/>
              <w:bottom w:val="outset" w:sz="6" w:space="0" w:color="auto"/>
              <w:right w:val="outset" w:sz="6" w:space="0" w:color="auto"/>
            </w:tcBorders>
            <w:hideMark/>
          </w:tcPr>
          <w:p w:rsidR="00685E18" w:rsidRDefault="00685E18" w:rsidP="00685E18">
            <w:pPr>
              <w:spacing w:before="100" w:beforeAutospacing="1" w:after="100" w:afterAutospacing="1" w:line="240" w:lineRule="auto"/>
              <w:ind w:left="360"/>
              <w:rPr>
                <w:rFonts w:ascii="Verdana" w:eastAsia="Times New Roman" w:hAnsi="Verdana" w:cs="Times New Roman"/>
                <w:b/>
                <w:bCs/>
                <w:color w:val="000000"/>
                <w:sz w:val="20"/>
                <w:szCs w:val="20"/>
                <w:u w:val="single"/>
                <w:lang w:bidi="gu-IN"/>
              </w:rPr>
            </w:pPr>
            <w:r w:rsidRPr="00685E18">
              <w:rPr>
                <w:rFonts w:ascii="Verdana" w:eastAsia="Times New Roman" w:hAnsi="Verdana" w:cs="Times New Roman"/>
                <w:b/>
                <w:bCs/>
                <w:color w:val="000000"/>
                <w:sz w:val="20"/>
                <w:szCs w:val="20"/>
                <w:u w:val="single"/>
                <w:lang w:bidi="gu-IN"/>
              </w:rPr>
              <w:t>1.</w:t>
            </w:r>
            <w:r w:rsidRPr="00E20304">
              <w:rPr>
                <w:rFonts w:ascii="Verdana" w:eastAsia="Times New Roman" w:hAnsi="Verdana" w:cs="Times New Roman"/>
                <w:b/>
                <w:bCs/>
                <w:color w:val="000000"/>
                <w:sz w:val="20"/>
                <w:szCs w:val="20"/>
                <w:u w:val="single"/>
                <w:lang w:bidi="gu-IN"/>
              </w:rPr>
              <w:t>Barrier to drafting</w:t>
            </w:r>
          </w:p>
          <w:p w:rsidR="00685E18" w:rsidRDefault="00685E18" w:rsidP="00685E18">
            <w:pPr>
              <w:spacing w:before="100" w:beforeAutospacing="1" w:after="100" w:afterAutospacing="1" w:line="240" w:lineRule="auto"/>
            </w:pPr>
            <w:r>
              <w:t xml:space="preserve"> </w:t>
            </w:r>
            <w:r w:rsidR="00CC055F">
              <w:t>-</w:t>
            </w:r>
            <w:r>
              <w:t>Insufficient expertise about drafting mental health legislation in the country.</w:t>
            </w:r>
          </w:p>
          <w:p w:rsidR="00685E18" w:rsidRDefault="00CC055F" w:rsidP="00685E18">
            <w:pPr>
              <w:spacing w:before="100" w:beforeAutospacing="1" w:after="100" w:afterAutospacing="1" w:line="240" w:lineRule="auto"/>
            </w:pPr>
            <w:r>
              <w:t>-</w:t>
            </w:r>
            <w:r w:rsidR="00685E18">
              <w:t>Low priority to mental health legislation by government, parliament and sectors outside the health sector.</w:t>
            </w:r>
          </w:p>
          <w:p w:rsidR="000676CC" w:rsidRDefault="00CC055F" w:rsidP="00685E18">
            <w:pPr>
              <w:spacing w:before="100" w:beforeAutospacing="1" w:after="100" w:afterAutospacing="1" w:line="240" w:lineRule="auto"/>
            </w:pPr>
            <w:r>
              <w:t>-</w:t>
            </w:r>
            <w:r w:rsidR="000676CC">
              <w:t>Resistance from psychiatrists who perceive a new legislation as undermining medical authority.</w:t>
            </w:r>
          </w:p>
          <w:p w:rsidR="00685E18" w:rsidRPr="00E20304" w:rsidRDefault="00685E18" w:rsidP="000676CC">
            <w:pPr>
              <w:spacing w:before="100" w:beforeAutospacing="1" w:after="100" w:afterAutospacing="1" w:line="240" w:lineRule="auto"/>
              <w:rPr>
                <w:rFonts w:ascii="Verdana" w:eastAsia="Times New Roman" w:hAnsi="Verdana" w:cs="Times New Roman"/>
                <w:b/>
                <w:bCs/>
                <w:color w:val="000000"/>
                <w:sz w:val="19"/>
                <w:szCs w:val="19"/>
                <w:u w:val="single"/>
                <w:lang w:bidi="gu-IN"/>
              </w:rPr>
            </w:pPr>
          </w:p>
        </w:tc>
        <w:tc>
          <w:tcPr>
            <w:tcW w:w="5695" w:type="dxa"/>
            <w:tcBorders>
              <w:top w:val="outset" w:sz="6" w:space="0" w:color="auto"/>
              <w:left w:val="outset" w:sz="6" w:space="0" w:color="auto"/>
              <w:bottom w:val="outset" w:sz="6" w:space="0" w:color="auto"/>
              <w:right w:val="outset" w:sz="6" w:space="0" w:color="auto"/>
            </w:tcBorders>
            <w:hideMark/>
          </w:tcPr>
          <w:p w:rsidR="000676CC" w:rsidRDefault="000676CC" w:rsidP="009A7BFA">
            <w:pPr>
              <w:spacing w:before="100" w:beforeAutospacing="1" w:after="100" w:afterAutospacing="1" w:line="240" w:lineRule="auto"/>
              <w:rPr>
                <w:rFonts w:ascii="Verdana" w:eastAsia="Times New Roman" w:hAnsi="Verdana" w:cs="Times New Roman"/>
                <w:color w:val="000000"/>
                <w:sz w:val="19"/>
                <w:szCs w:val="19"/>
                <w:lang w:bidi="gu-IN"/>
              </w:rPr>
            </w:pPr>
            <w:r>
              <w:rPr>
                <w:rFonts w:ascii="Verdana" w:eastAsia="Times New Roman" w:hAnsi="Verdana" w:cs="Times New Roman"/>
                <w:color w:val="000000"/>
                <w:sz w:val="19"/>
                <w:szCs w:val="19"/>
                <w:lang w:bidi="gu-IN"/>
              </w:rPr>
              <w:t>-</w:t>
            </w:r>
            <w:r>
              <w:t xml:space="preserve"> Training of mental health professionals and lawyers. Technical support from WHO and international experts. T</w:t>
            </w:r>
          </w:p>
          <w:p w:rsidR="00CC055F" w:rsidRDefault="000676CC" w:rsidP="000676CC">
            <w:r>
              <w:rPr>
                <w:rFonts w:ascii="Verdana" w:eastAsia="Times New Roman" w:hAnsi="Verdana" w:cs="Times New Roman"/>
                <w:sz w:val="19"/>
                <w:szCs w:val="19"/>
                <w:lang w:bidi="gu-IN"/>
              </w:rPr>
              <w:t>-</w:t>
            </w:r>
            <w:r>
              <w:t>Empowerment of organizations of consumers, families and other advocacy groups.</w:t>
            </w:r>
          </w:p>
          <w:p w:rsidR="00CC055F" w:rsidRDefault="000676CC" w:rsidP="000676CC">
            <w:r>
              <w:t xml:space="preserve"> </w:t>
            </w:r>
            <w:r w:rsidR="00CC055F">
              <w:t>-</w:t>
            </w:r>
            <w:r>
              <w:t>Lobbying the executive and legislators.</w:t>
            </w:r>
          </w:p>
          <w:p w:rsidR="00685E18" w:rsidRDefault="00CC055F" w:rsidP="000676CC">
            <w:r>
              <w:t>-</w:t>
            </w:r>
            <w:r w:rsidR="000676CC">
              <w:t xml:space="preserve"> Informing human right violations of people with mental disorders through the mass media. Denouncing human right violations to international bodies</w:t>
            </w:r>
          </w:p>
          <w:p w:rsidR="000676CC" w:rsidRPr="000676CC" w:rsidRDefault="000676CC" w:rsidP="000676CC">
            <w:pPr>
              <w:rPr>
                <w:rFonts w:ascii="Verdana" w:eastAsia="Times New Roman" w:hAnsi="Verdana" w:cs="Times New Roman"/>
                <w:sz w:val="19"/>
                <w:szCs w:val="19"/>
                <w:lang w:bidi="gu-IN"/>
              </w:rPr>
            </w:pPr>
            <w:r>
              <w:t>- Seminars on patients’ rights and medical ethics with the participation of experts in these areas. Formulating the law from a consumer perspective and involving many sectors and disciplines in a consultation process with oral hearings.</w:t>
            </w:r>
          </w:p>
        </w:tc>
      </w:tr>
      <w:tr w:rsidR="00685E18" w:rsidRPr="00E20304" w:rsidTr="00911A87">
        <w:tc>
          <w:tcPr>
            <w:tcW w:w="4273" w:type="dxa"/>
            <w:tcBorders>
              <w:top w:val="outset" w:sz="6" w:space="0" w:color="auto"/>
              <w:left w:val="outset" w:sz="6" w:space="0" w:color="auto"/>
              <w:bottom w:val="outset" w:sz="6" w:space="0" w:color="auto"/>
              <w:right w:val="outset" w:sz="6" w:space="0" w:color="auto"/>
            </w:tcBorders>
            <w:hideMark/>
          </w:tcPr>
          <w:p w:rsidR="00555AC1" w:rsidRDefault="00555AC1" w:rsidP="00685E18">
            <w:pPr>
              <w:spacing w:before="100" w:beforeAutospacing="1" w:after="100" w:afterAutospacing="1" w:line="240" w:lineRule="auto"/>
              <w:ind w:left="360"/>
              <w:rPr>
                <w:rFonts w:ascii="Verdana" w:eastAsia="Times New Roman" w:hAnsi="Verdana" w:cs="Times New Roman"/>
                <w:b/>
                <w:bCs/>
                <w:color w:val="000000"/>
                <w:sz w:val="20"/>
                <w:szCs w:val="20"/>
                <w:u w:val="single"/>
                <w:lang w:bidi="gu-IN"/>
              </w:rPr>
            </w:pPr>
          </w:p>
          <w:p w:rsidR="00685E18" w:rsidRDefault="00685E18" w:rsidP="00685E18">
            <w:pPr>
              <w:spacing w:before="100" w:beforeAutospacing="1" w:after="100" w:afterAutospacing="1" w:line="240" w:lineRule="auto"/>
              <w:ind w:left="360"/>
              <w:rPr>
                <w:rFonts w:ascii="Verdana" w:eastAsia="Times New Roman" w:hAnsi="Verdana" w:cs="Times New Roman"/>
                <w:b/>
                <w:bCs/>
                <w:color w:val="000000"/>
                <w:sz w:val="20"/>
                <w:szCs w:val="20"/>
                <w:u w:val="single"/>
                <w:lang w:bidi="gu-IN"/>
              </w:rPr>
            </w:pPr>
            <w:r w:rsidRPr="00685E18">
              <w:rPr>
                <w:rFonts w:ascii="Verdana" w:eastAsia="Times New Roman" w:hAnsi="Verdana" w:cs="Times New Roman"/>
                <w:b/>
                <w:bCs/>
                <w:color w:val="000000"/>
                <w:sz w:val="20"/>
                <w:szCs w:val="20"/>
                <w:u w:val="single"/>
                <w:lang w:bidi="gu-IN"/>
              </w:rPr>
              <w:lastRenderedPageBreak/>
              <w:t>2.</w:t>
            </w:r>
            <w:r w:rsidRPr="00E20304">
              <w:rPr>
                <w:rFonts w:ascii="Verdana" w:eastAsia="Times New Roman" w:hAnsi="Verdana" w:cs="Times New Roman"/>
                <w:b/>
                <w:bCs/>
                <w:color w:val="000000"/>
                <w:sz w:val="20"/>
                <w:szCs w:val="20"/>
                <w:u w:val="single"/>
                <w:lang w:bidi="gu-IN"/>
              </w:rPr>
              <w:t>Barrier to adopting</w:t>
            </w:r>
          </w:p>
          <w:p w:rsidR="00555AC1" w:rsidRDefault="00555AC1" w:rsidP="00685E18">
            <w:pPr>
              <w:spacing w:before="100" w:beforeAutospacing="1" w:after="100" w:afterAutospacing="1" w:line="240" w:lineRule="auto"/>
              <w:ind w:left="360"/>
              <w:rPr>
                <w:rFonts w:ascii="Verdana" w:eastAsia="Times New Roman" w:hAnsi="Verdana" w:cs="Times New Roman"/>
                <w:b/>
                <w:bCs/>
                <w:color w:val="000000"/>
                <w:sz w:val="20"/>
                <w:szCs w:val="20"/>
                <w:u w:val="single"/>
                <w:lang w:bidi="gu-IN"/>
              </w:rPr>
            </w:pPr>
          </w:p>
          <w:p w:rsidR="000676CC" w:rsidRDefault="000676CC" w:rsidP="000676CC">
            <w:pPr>
              <w:spacing w:before="100" w:beforeAutospacing="1" w:after="100" w:afterAutospacing="1" w:line="240" w:lineRule="auto"/>
            </w:pPr>
            <w:r>
              <w:t>-Resistance from the general public to human rights-oriented legislation.</w:t>
            </w:r>
          </w:p>
          <w:p w:rsidR="000676CC" w:rsidRDefault="000676CC" w:rsidP="000676CC">
            <w:pPr>
              <w:spacing w:before="100" w:beforeAutospacing="1" w:after="100" w:afterAutospacing="1" w:line="240" w:lineRule="auto"/>
            </w:pPr>
            <w:r>
              <w:t>-Conflicts between those who favor legislation solely concerning patients’ rights and those</w:t>
            </w:r>
          </w:p>
          <w:p w:rsidR="000676CC" w:rsidRDefault="000676CC" w:rsidP="000676CC">
            <w:pPr>
              <w:spacing w:before="100" w:beforeAutospacing="1" w:after="100" w:afterAutospacing="1" w:line="240" w:lineRule="auto"/>
            </w:pPr>
            <w:r>
              <w:t>-who favor including also promotion and prevention.</w:t>
            </w:r>
          </w:p>
          <w:p w:rsidR="000676CC" w:rsidRPr="00E20304" w:rsidRDefault="000676CC" w:rsidP="000676CC">
            <w:pPr>
              <w:spacing w:before="100" w:beforeAutospacing="1" w:after="100" w:afterAutospacing="1" w:line="240" w:lineRule="auto"/>
              <w:rPr>
                <w:rFonts w:ascii="Verdana" w:eastAsia="Times New Roman" w:hAnsi="Verdana" w:cs="Times New Roman"/>
                <w:b/>
                <w:bCs/>
                <w:color w:val="000000"/>
                <w:sz w:val="19"/>
                <w:szCs w:val="19"/>
                <w:u w:val="single"/>
                <w:lang w:bidi="gu-IN"/>
              </w:rPr>
            </w:pPr>
            <w:r>
              <w:t xml:space="preserve">-Tension between those in favor of a human rights-oriented legislation and those who emphasized public safety </w:t>
            </w:r>
          </w:p>
          <w:p w:rsidR="00685E18" w:rsidRPr="00E20304" w:rsidRDefault="00911A87" w:rsidP="009A7BFA">
            <w:pPr>
              <w:spacing w:before="100" w:beforeAutospacing="1" w:after="100" w:afterAutospacing="1" w:line="240" w:lineRule="auto"/>
              <w:rPr>
                <w:rFonts w:ascii="Verdana" w:eastAsia="Times New Roman" w:hAnsi="Verdana" w:cs="Times New Roman"/>
                <w:b/>
                <w:bCs/>
                <w:color w:val="000000"/>
                <w:sz w:val="19"/>
                <w:szCs w:val="19"/>
                <w:u w:val="single"/>
                <w:lang w:bidi="gu-IN"/>
              </w:rPr>
            </w:pPr>
            <w:r>
              <w:t xml:space="preserve"> Tension between the rights and responsibilities of consumers and the rights and responsibilities of families.</w:t>
            </w:r>
          </w:p>
          <w:p w:rsidR="00685E18" w:rsidRPr="00E20304" w:rsidRDefault="00685E18" w:rsidP="009A7BFA">
            <w:pPr>
              <w:spacing w:before="100" w:beforeAutospacing="1" w:after="100" w:afterAutospacing="1" w:line="240" w:lineRule="auto"/>
              <w:rPr>
                <w:rFonts w:ascii="Verdana" w:eastAsia="Times New Roman" w:hAnsi="Verdana" w:cs="Times New Roman"/>
                <w:b/>
                <w:bCs/>
                <w:color w:val="000000"/>
                <w:sz w:val="19"/>
                <w:szCs w:val="19"/>
                <w:u w:val="single"/>
                <w:lang w:bidi="gu-IN"/>
              </w:rPr>
            </w:pPr>
          </w:p>
        </w:tc>
        <w:tc>
          <w:tcPr>
            <w:tcW w:w="5695" w:type="dxa"/>
            <w:tcBorders>
              <w:top w:val="outset" w:sz="6" w:space="0" w:color="auto"/>
              <w:left w:val="outset" w:sz="6" w:space="0" w:color="auto"/>
              <w:bottom w:val="outset" w:sz="6" w:space="0" w:color="auto"/>
              <w:right w:val="outset" w:sz="6" w:space="0" w:color="auto"/>
            </w:tcBorders>
            <w:hideMark/>
          </w:tcPr>
          <w:p w:rsidR="00CC055F" w:rsidRDefault="00CC055F" w:rsidP="009A7BFA">
            <w:pPr>
              <w:spacing w:before="100" w:beforeAutospacing="1" w:after="100" w:afterAutospacing="1" w:line="240" w:lineRule="auto"/>
              <w:rPr>
                <w:rFonts w:ascii="Verdana" w:eastAsia="Times New Roman" w:hAnsi="Verdana" w:cs="Times New Roman"/>
                <w:color w:val="000000"/>
                <w:sz w:val="19"/>
                <w:szCs w:val="19"/>
                <w:lang w:bidi="gu-IN"/>
              </w:rPr>
            </w:pPr>
          </w:p>
          <w:p w:rsidR="00CC055F" w:rsidRDefault="000676CC" w:rsidP="009A7BFA">
            <w:pPr>
              <w:spacing w:before="100" w:beforeAutospacing="1" w:after="100" w:afterAutospacing="1" w:line="240" w:lineRule="auto"/>
            </w:pPr>
            <w:r>
              <w:lastRenderedPageBreak/>
              <w:t xml:space="preserve"> - Appoint representatives from both interest groups to the drafting body and participation from both groups in the consultation process. </w:t>
            </w:r>
          </w:p>
          <w:p w:rsidR="00CB41B2" w:rsidRDefault="000676CC" w:rsidP="00CB41B2">
            <w:pPr>
              <w:spacing w:before="100" w:beforeAutospacing="1" w:after="100" w:afterAutospacing="1" w:line="240" w:lineRule="auto"/>
            </w:pPr>
            <w:r>
              <w:t>- Formulating mental health law taking a needs</w:t>
            </w:r>
            <w:r w:rsidR="00911A87">
              <w:t xml:space="preserve"> </w:t>
            </w:r>
            <w:r>
              <w:t>based approach</w:t>
            </w:r>
            <w:r w:rsidR="00CB41B2">
              <w:t>.</w:t>
            </w:r>
            <w:r>
              <w:t xml:space="preserve"> </w:t>
            </w:r>
          </w:p>
          <w:p w:rsidR="00911A87" w:rsidRPr="00E20304" w:rsidRDefault="00CC055F" w:rsidP="00CB41B2">
            <w:pPr>
              <w:spacing w:before="100" w:beforeAutospacing="1" w:after="100" w:afterAutospacing="1" w:line="240" w:lineRule="auto"/>
              <w:rPr>
                <w:rFonts w:ascii="Verdana" w:eastAsia="Times New Roman" w:hAnsi="Verdana" w:cs="Times New Roman"/>
                <w:color w:val="000000"/>
                <w:sz w:val="19"/>
                <w:szCs w:val="19"/>
                <w:lang w:bidi="gu-IN"/>
              </w:rPr>
            </w:pPr>
            <w:r>
              <w:t>-</w:t>
            </w:r>
            <w:r w:rsidR="00911A87">
              <w:t xml:space="preserve"> Workshops with consumers and families groups to examine and discuss the key issues and interest of each group. Include both groups in the drafting body and consultation process. </w:t>
            </w:r>
          </w:p>
        </w:tc>
      </w:tr>
      <w:tr w:rsidR="00685E18" w:rsidRPr="00E20304" w:rsidTr="00911A87">
        <w:tc>
          <w:tcPr>
            <w:tcW w:w="4273" w:type="dxa"/>
            <w:tcBorders>
              <w:top w:val="outset" w:sz="6" w:space="0" w:color="auto"/>
              <w:left w:val="outset" w:sz="6" w:space="0" w:color="auto"/>
              <w:bottom w:val="outset" w:sz="6" w:space="0" w:color="auto"/>
              <w:right w:val="outset" w:sz="6" w:space="0" w:color="auto"/>
            </w:tcBorders>
            <w:hideMark/>
          </w:tcPr>
          <w:p w:rsidR="00685E18" w:rsidRDefault="00685E18" w:rsidP="00685E18">
            <w:pPr>
              <w:spacing w:before="100" w:beforeAutospacing="1" w:after="100" w:afterAutospacing="1" w:line="240" w:lineRule="auto"/>
              <w:ind w:left="360"/>
              <w:rPr>
                <w:rFonts w:ascii="Verdana" w:eastAsia="Times New Roman" w:hAnsi="Verdana" w:cs="Times New Roman"/>
                <w:b/>
                <w:bCs/>
                <w:color w:val="000000"/>
                <w:sz w:val="20"/>
                <w:szCs w:val="20"/>
                <w:u w:val="single"/>
                <w:lang w:bidi="gu-IN"/>
              </w:rPr>
            </w:pPr>
            <w:r w:rsidRPr="00685E18">
              <w:rPr>
                <w:rFonts w:ascii="Verdana" w:eastAsia="Times New Roman" w:hAnsi="Verdana" w:cs="Times New Roman"/>
                <w:b/>
                <w:bCs/>
                <w:color w:val="000000"/>
                <w:sz w:val="20"/>
                <w:szCs w:val="20"/>
                <w:u w:val="single"/>
                <w:lang w:bidi="gu-IN"/>
              </w:rPr>
              <w:lastRenderedPageBreak/>
              <w:t>3.</w:t>
            </w:r>
            <w:r w:rsidRPr="00E20304">
              <w:rPr>
                <w:rFonts w:ascii="Verdana" w:eastAsia="Times New Roman" w:hAnsi="Verdana" w:cs="Times New Roman"/>
                <w:b/>
                <w:bCs/>
                <w:color w:val="000000"/>
                <w:sz w:val="20"/>
                <w:szCs w:val="20"/>
                <w:u w:val="single"/>
                <w:lang w:bidi="gu-IN"/>
              </w:rPr>
              <w:t>Barrier to implementing</w:t>
            </w:r>
          </w:p>
          <w:p w:rsidR="00911A87" w:rsidRDefault="00911A87" w:rsidP="00911A87">
            <w:pPr>
              <w:spacing w:before="100" w:beforeAutospacing="1" w:after="100" w:afterAutospacing="1" w:line="240" w:lineRule="auto"/>
            </w:pPr>
            <w:r>
              <w:t>-Mental health, health and other professionals are unaware, or resist the provisions of mental health legislation.</w:t>
            </w:r>
          </w:p>
          <w:p w:rsidR="00911A87" w:rsidRDefault="00911A87" w:rsidP="00911A87">
            <w:pPr>
              <w:spacing w:before="100" w:beforeAutospacing="1" w:after="100" w:afterAutospacing="1" w:line="240" w:lineRule="auto"/>
            </w:pPr>
            <w:r>
              <w:t>- Shortage of mental health human resources to implement some of the mandates of the law.</w:t>
            </w:r>
          </w:p>
          <w:p w:rsidR="00CC055F" w:rsidRDefault="00911A87" w:rsidP="00911A87">
            <w:pPr>
              <w:spacing w:before="100" w:beforeAutospacing="1" w:after="100" w:afterAutospacing="1" w:line="240" w:lineRule="auto"/>
            </w:pPr>
            <w:r>
              <w:t>- Insufficient funding to develop the mechani</w:t>
            </w:r>
            <w:r w:rsidR="00CC055F">
              <w:t>sms needed to implement the law</w:t>
            </w:r>
            <w:r>
              <w:t>(</w:t>
            </w:r>
          </w:p>
          <w:p w:rsidR="00911A87" w:rsidRDefault="00911A87" w:rsidP="00911A87">
            <w:pPr>
              <w:spacing w:before="100" w:beforeAutospacing="1" w:after="100" w:afterAutospacing="1" w:line="240" w:lineRule="auto"/>
            </w:pPr>
            <w:r>
              <w:t>- Lack of coordinated action in the implementatio</w:t>
            </w:r>
            <w:r w:rsidR="00CC055F">
              <w:t xml:space="preserve">n of mental health legislation </w:t>
            </w:r>
          </w:p>
          <w:p w:rsidR="00911A87" w:rsidRDefault="00911A87" w:rsidP="00911A87">
            <w:pPr>
              <w:spacing w:before="100" w:beforeAutospacing="1" w:after="100" w:afterAutospacing="1" w:line="240" w:lineRule="auto"/>
              <w:rPr>
                <w:rFonts w:ascii="Verdana" w:eastAsia="Times New Roman" w:hAnsi="Verdana" w:cs="Times New Roman"/>
                <w:b/>
                <w:bCs/>
                <w:color w:val="000000"/>
                <w:sz w:val="20"/>
                <w:szCs w:val="20"/>
                <w:u w:val="single"/>
                <w:lang w:bidi="gu-IN"/>
              </w:rPr>
            </w:pPr>
            <w:r>
              <w:t>- Most consumers and families are not aware of major changes in protection of their rights.</w:t>
            </w:r>
          </w:p>
          <w:p w:rsidR="00911A87" w:rsidRPr="00E20304" w:rsidRDefault="00911A87" w:rsidP="00685E18">
            <w:pPr>
              <w:spacing w:before="100" w:beforeAutospacing="1" w:after="100" w:afterAutospacing="1" w:line="240" w:lineRule="auto"/>
              <w:ind w:left="360"/>
              <w:rPr>
                <w:rFonts w:ascii="Verdana" w:eastAsia="Times New Roman" w:hAnsi="Verdana" w:cs="Times New Roman"/>
                <w:b/>
                <w:bCs/>
                <w:color w:val="000000"/>
                <w:sz w:val="19"/>
                <w:szCs w:val="19"/>
                <w:u w:val="single"/>
                <w:lang w:bidi="gu-IN"/>
              </w:rPr>
            </w:pPr>
          </w:p>
          <w:p w:rsidR="00685E18" w:rsidRPr="00E20304" w:rsidRDefault="00685E18" w:rsidP="009A7BFA">
            <w:pPr>
              <w:spacing w:before="100" w:beforeAutospacing="1" w:after="100" w:afterAutospacing="1" w:line="240" w:lineRule="auto"/>
              <w:rPr>
                <w:rFonts w:ascii="Verdana" w:eastAsia="Times New Roman" w:hAnsi="Verdana" w:cs="Times New Roman"/>
                <w:b/>
                <w:bCs/>
                <w:color w:val="000000"/>
                <w:sz w:val="19"/>
                <w:szCs w:val="19"/>
                <w:u w:val="single"/>
                <w:lang w:bidi="gu-IN"/>
              </w:rPr>
            </w:pPr>
          </w:p>
          <w:p w:rsidR="00685E18" w:rsidRPr="00E20304" w:rsidRDefault="00685E18" w:rsidP="009A7BFA">
            <w:pPr>
              <w:spacing w:before="100" w:beforeAutospacing="1" w:after="100" w:afterAutospacing="1" w:line="240" w:lineRule="auto"/>
              <w:rPr>
                <w:rFonts w:ascii="Verdana" w:eastAsia="Times New Roman" w:hAnsi="Verdana" w:cs="Times New Roman"/>
                <w:b/>
                <w:bCs/>
                <w:color w:val="000000"/>
                <w:sz w:val="19"/>
                <w:szCs w:val="19"/>
                <w:u w:val="single"/>
                <w:lang w:bidi="gu-IN"/>
              </w:rPr>
            </w:pPr>
          </w:p>
        </w:tc>
        <w:tc>
          <w:tcPr>
            <w:tcW w:w="5695" w:type="dxa"/>
            <w:tcBorders>
              <w:top w:val="outset" w:sz="6" w:space="0" w:color="auto"/>
              <w:left w:val="outset" w:sz="6" w:space="0" w:color="auto"/>
              <w:bottom w:val="outset" w:sz="6" w:space="0" w:color="auto"/>
              <w:right w:val="outset" w:sz="6" w:space="0" w:color="auto"/>
            </w:tcBorders>
            <w:hideMark/>
          </w:tcPr>
          <w:p w:rsidR="00685E18" w:rsidRDefault="00911A87" w:rsidP="009A7BFA">
            <w:pPr>
              <w:spacing w:before="100" w:beforeAutospacing="1" w:after="100" w:afterAutospacing="1" w:line="240" w:lineRule="auto"/>
            </w:pPr>
            <w:r>
              <w:rPr>
                <w:rFonts w:ascii="Verdana" w:eastAsia="Times New Roman" w:hAnsi="Verdana" w:cs="Times New Roman"/>
                <w:color w:val="000000"/>
                <w:sz w:val="19"/>
                <w:szCs w:val="19"/>
                <w:lang w:bidi="gu-IN"/>
              </w:rPr>
              <w:t>-</w:t>
            </w:r>
            <w:r>
              <w:t xml:space="preserve"> Training of mental health and health professionals and lawyers on the provisions of mental health legislation. Seminars on pat</w:t>
            </w:r>
            <w:r w:rsidR="00CC055F">
              <w:t>ients’ rights and health ethics.</w:t>
            </w:r>
          </w:p>
          <w:p w:rsidR="00911A87" w:rsidRDefault="00911A87" w:rsidP="00911A87">
            <w:pPr>
              <w:spacing w:before="100" w:beforeAutospacing="1" w:after="100" w:afterAutospacing="1" w:line="240" w:lineRule="auto"/>
            </w:pPr>
            <w:r>
              <w:t>- Mental health training to general health professionals and staff. Training and support to consumers and family</w:t>
            </w:r>
            <w:r w:rsidR="00CC055F">
              <w:t>.</w:t>
            </w:r>
          </w:p>
          <w:p w:rsidR="00911A87" w:rsidRDefault="00911A87" w:rsidP="00911A87">
            <w:pPr>
              <w:spacing w:before="100" w:beforeAutospacing="1" w:after="100" w:afterAutospacing="1" w:line="240" w:lineRule="auto"/>
            </w:pPr>
          </w:p>
          <w:p w:rsidR="00CC055F" w:rsidRDefault="00911A87" w:rsidP="00911A87">
            <w:pPr>
              <w:spacing w:before="100" w:beforeAutospacing="1" w:after="100" w:afterAutospacing="1" w:line="240" w:lineRule="auto"/>
            </w:pPr>
            <w:r>
              <w:t xml:space="preserve">- Negotiation for additional funding should be done </w:t>
            </w:r>
          </w:p>
          <w:p w:rsidR="00911A87" w:rsidRDefault="00911A87" w:rsidP="00911A87">
            <w:pPr>
              <w:spacing w:before="100" w:beforeAutospacing="1" w:after="100" w:afterAutospacing="1" w:line="240" w:lineRule="auto"/>
            </w:pPr>
            <w:r>
              <w:t xml:space="preserve">- Ensure that an oversight agency is appointed to monitor the implementation process, by having this included in the text of the law. </w:t>
            </w:r>
          </w:p>
          <w:p w:rsidR="00911A87" w:rsidRDefault="00911A87" w:rsidP="00911A87">
            <w:pPr>
              <w:spacing w:before="100" w:beforeAutospacing="1" w:after="100" w:afterAutospacing="1" w:line="240" w:lineRule="auto"/>
            </w:pPr>
            <w:r>
              <w:t xml:space="preserve">- Education and training of consumers and families about the rights of people with mental disorders. </w:t>
            </w:r>
          </w:p>
          <w:p w:rsidR="00911A87" w:rsidRDefault="009803D8" w:rsidP="00911A87">
            <w:pPr>
              <w:spacing w:before="100" w:beforeAutospacing="1" w:after="100" w:afterAutospacing="1" w:line="240" w:lineRule="auto"/>
            </w:pPr>
            <w:r>
              <w:t>-</w:t>
            </w:r>
            <w:r w:rsidR="00911A87">
              <w:t xml:space="preserve">Dissemination of guidebooks and leaflets about the mental health law. </w:t>
            </w:r>
          </w:p>
          <w:p w:rsidR="00911A87" w:rsidRPr="00E20304" w:rsidRDefault="009803D8" w:rsidP="00911A87">
            <w:pPr>
              <w:spacing w:before="100" w:beforeAutospacing="1" w:after="100" w:afterAutospacing="1" w:line="240" w:lineRule="auto"/>
              <w:rPr>
                <w:rFonts w:ascii="Verdana" w:eastAsia="Times New Roman" w:hAnsi="Verdana" w:cs="Times New Roman"/>
                <w:color w:val="000000"/>
                <w:sz w:val="19"/>
                <w:szCs w:val="19"/>
                <w:lang w:bidi="gu-IN"/>
              </w:rPr>
            </w:pPr>
            <w:r>
              <w:t>-</w:t>
            </w:r>
            <w:r w:rsidR="00911A87">
              <w:t xml:space="preserve">Empowerment of organizations of consumers, families and other advocacy groups. </w:t>
            </w:r>
          </w:p>
        </w:tc>
      </w:tr>
    </w:tbl>
    <w:p w:rsidR="00685E18" w:rsidRDefault="00685E18" w:rsidP="00685E18">
      <w:pPr>
        <w:rPr>
          <w:b/>
          <w:bCs/>
          <w:sz w:val="28"/>
          <w:szCs w:val="28"/>
        </w:rPr>
      </w:pPr>
    </w:p>
    <w:p w:rsidR="00685E18" w:rsidRDefault="00F94326">
      <w:pPr>
        <w:rPr>
          <w:b/>
          <w:bCs/>
          <w:sz w:val="28"/>
          <w:szCs w:val="28"/>
        </w:rPr>
      </w:pPr>
      <w:r>
        <w:lastRenderedPageBreak/>
        <w:t>Implementation difficulties can be anticipated from the stage of drafting legislation and corrective measures can be taken to promote implementation. Poor attention to implementation has meant that in many countries ‘law in the books’ and ‘law in</w:t>
      </w:r>
      <w:r w:rsidR="00524196">
        <w:t xml:space="preserve"> practice’ are rather different.</w:t>
      </w:r>
      <w:r w:rsidR="00524196" w:rsidRPr="00524196">
        <w:t xml:space="preserve"> </w:t>
      </w:r>
      <w:r w:rsidR="00524196">
        <w:t>B</w:t>
      </w:r>
      <w:r w:rsidR="005A45B5">
        <w:t>arriers</w:t>
      </w:r>
      <w:r w:rsidR="00524196">
        <w:t xml:space="preserve"> can be tackled by legislative efforts, and identifies priority areas for legislation.</w:t>
      </w:r>
      <w:r w:rsidR="009803D8" w:rsidRPr="009803D8">
        <w:t xml:space="preserve"> </w:t>
      </w:r>
      <w:r w:rsidR="009803D8">
        <w:t>Drafting, adopting and implementing mental health legislation should not be viewed as an event but as an ongoing process that evolves with time. This means that legislation should be reviewed, revised and amended after some years of implementation.</w:t>
      </w:r>
    </w:p>
    <w:p w:rsidR="00685E18" w:rsidRDefault="00663661" w:rsidP="00663661">
      <w:pPr>
        <w:tabs>
          <w:tab w:val="left" w:pos="3825"/>
        </w:tabs>
        <w:rPr>
          <w:b/>
          <w:bCs/>
          <w:sz w:val="28"/>
          <w:szCs w:val="28"/>
        </w:rPr>
      </w:pPr>
      <w:r>
        <w:rPr>
          <w:b/>
          <w:bCs/>
          <w:sz w:val="28"/>
          <w:szCs w:val="28"/>
        </w:rPr>
        <w:tab/>
        <w:t>--------------------</w:t>
      </w:r>
    </w:p>
    <w:p w:rsidR="00685E18" w:rsidRDefault="00685E18">
      <w:pPr>
        <w:rPr>
          <w:b/>
          <w:bCs/>
          <w:sz w:val="28"/>
          <w:szCs w:val="28"/>
        </w:rPr>
      </w:pPr>
    </w:p>
    <w:p w:rsidR="00685E18" w:rsidRPr="00E20304"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685E18" w:rsidRDefault="00685E18"/>
    <w:p w:rsidR="00BE0C8C" w:rsidRDefault="00BE0C8C"/>
    <w:sectPr w:rsidR="00BE0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004BE"/>
    <w:multiLevelType w:val="multilevel"/>
    <w:tmpl w:val="055A9C5A"/>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F8453B"/>
    <w:multiLevelType w:val="multilevel"/>
    <w:tmpl w:val="39B43D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24217F"/>
    <w:multiLevelType w:val="multilevel"/>
    <w:tmpl w:val="56267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32C"/>
    <w:rsid w:val="000676CC"/>
    <w:rsid w:val="000B0ADF"/>
    <w:rsid w:val="0013187D"/>
    <w:rsid w:val="0024047B"/>
    <w:rsid w:val="00271BDB"/>
    <w:rsid w:val="00320BB7"/>
    <w:rsid w:val="003A47DA"/>
    <w:rsid w:val="003C24C2"/>
    <w:rsid w:val="004E5D79"/>
    <w:rsid w:val="00524196"/>
    <w:rsid w:val="00545C81"/>
    <w:rsid w:val="00555AC1"/>
    <w:rsid w:val="005A45B5"/>
    <w:rsid w:val="005E4D1E"/>
    <w:rsid w:val="00663661"/>
    <w:rsid w:val="00685E18"/>
    <w:rsid w:val="00692D16"/>
    <w:rsid w:val="00694076"/>
    <w:rsid w:val="006A40A5"/>
    <w:rsid w:val="006D376A"/>
    <w:rsid w:val="008A72EB"/>
    <w:rsid w:val="008F22C0"/>
    <w:rsid w:val="00911A87"/>
    <w:rsid w:val="00976A69"/>
    <w:rsid w:val="009803D8"/>
    <w:rsid w:val="00B0432C"/>
    <w:rsid w:val="00BC715D"/>
    <w:rsid w:val="00BD7E2A"/>
    <w:rsid w:val="00BE0C8C"/>
    <w:rsid w:val="00CB2C65"/>
    <w:rsid w:val="00CB41B2"/>
    <w:rsid w:val="00CC055F"/>
    <w:rsid w:val="00E20304"/>
    <w:rsid w:val="00F94326"/>
    <w:rsid w:val="00FB191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3CE833-3B7F-4B74-A2CE-2C51EBF4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45C81"/>
    <w:pPr>
      <w:spacing w:before="100" w:beforeAutospacing="1" w:after="100" w:afterAutospacing="1" w:line="240" w:lineRule="auto"/>
      <w:outlineLvl w:val="1"/>
    </w:pPr>
    <w:rPr>
      <w:rFonts w:ascii="Times New Roman" w:eastAsia="Times New Roman" w:hAnsi="Times New Roman" w:cs="Times New Roman"/>
      <w:b/>
      <w:bCs/>
      <w:sz w:val="36"/>
      <w:szCs w:val="36"/>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A47DA"/>
  </w:style>
  <w:style w:type="character" w:styleId="Hyperlink">
    <w:name w:val="Hyperlink"/>
    <w:basedOn w:val="DefaultParagraphFont"/>
    <w:uiPriority w:val="99"/>
    <w:semiHidden/>
    <w:unhideWhenUsed/>
    <w:rsid w:val="003A47DA"/>
    <w:rPr>
      <w:color w:val="0000FF"/>
      <w:u w:val="single"/>
    </w:rPr>
  </w:style>
  <w:style w:type="paragraph" w:customStyle="1" w:styleId="dysphreniabody">
    <w:name w:val="dysphreniabody"/>
    <w:basedOn w:val="Normal"/>
    <w:rsid w:val="003A47DA"/>
    <w:pPr>
      <w:spacing w:before="100" w:beforeAutospacing="1" w:after="100" w:afterAutospacing="1" w:line="240" w:lineRule="auto"/>
    </w:pPr>
    <w:rPr>
      <w:rFonts w:ascii="Times New Roman" w:eastAsia="Times New Roman" w:hAnsi="Times New Roman" w:cs="Times New Roman"/>
      <w:sz w:val="24"/>
      <w:szCs w:val="24"/>
      <w:lang w:bidi="gu-IN"/>
    </w:rPr>
  </w:style>
  <w:style w:type="character" w:customStyle="1" w:styleId="Heading2Char">
    <w:name w:val="Heading 2 Char"/>
    <w:basedOn w:val="DefaultParagraphFont"/>
    <w:link w:val="Heading2"/>
    <w:uiPriority w:val="9"/>
    <w:rsid w:val="00545C81"/>
    <w:rPr>
      <w:rFonts w:ascii="Times New Roman" w:eastAsia="Times New Roman" w:hAnsi="Times New Roman" w:cs="Times New Roman"/>
      <w:b/>
      <w:bCs/>
      <w:sz w:val="36"/>
      <w:szCs w:val="36"/>
      <w:lang w:bidi="gu-IN"/>
    </w:rPr>
  </w:style>
  <w:style w:type="paragraph" w:customStyle="1" w:styleId="p">
    <w:name w:val="p"/>
    <w:basedOn w:val="Normal"/>
    <w:rsid w:val="00545C81"/>
    <w:pPr>
      <w:spacing w:before="100" w:beforeAutospacing="1" w:after="100" w:afterAutospacing="1" w:line="240" w:lineRule="auto"/>
    </w:pPr>
    <w:rPr>
      <w:rFonts w:ascii="Times New Roman" w:eastAsia="Times New Roman" w:hAnsi="Times New Roman" w:cs="Times New Roman"/>
      <w:sz w:val="24"/>
      <w:szCs w:val="24"/>
      <w:lang w:bidi="gu-IN"/>
    </w:rPr>
  </w:style>
  <w:style w:type="paragraph" w:styleId="NormalWeb">
    <w:name w:val="Normal (Web)"/>
    <w:basedOn w:val="Normal"/>
    <w:uiPriority w:val="99"/>
    <w:semiHidden/>
    <w:unhideWhenUsed/>
    <w:rsid w:val="00545C81"/>
    <w:pPr>
      <w:spacing w:before="100" w:beforeAutospacing="1" w:after="100" w:afterAutospacing="1" w:line="240" w:lineRule="auto"/>
    </w:pPr>
    <w:rPr>
      <w:rFonts w:ascii="Times New Roman" w:eastAsia="Times New Roman" w:hAnsi="Times New Roman" w:cs="Times New Roman"/>
      <w:sz w:val="24"/>
      <w:szCs w:val="24"/>
      <w:lang w:bidi="gu-IN"/>
    </w:rPr>
  </w:style>
  <w:style w:type="character" w:styleId="Strong">
    <w:name w:val="Strong"/>
    <w:basedOn w:val="DefaultParagraphFont"/>
    <w:uiPriority w:val="22"/>
    <w:qFormat/>
    <w:rsid w:val="00E20304"/>
    <w:rPr>
      <w:b/>
      <w:bCs/>
    </w:rPr>
  </w:style>
  <w:style w:type="table" w:styleId="TableGrid">
    <w:name w:val="Table Grid"/>
    <w:basedOn w:val="TableNormal"/>
    <w:uiPriority w:val="39"/>
    <w:rsid w:val="00E20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E4D1E"/>
    <w:pPr>
      <w:spacing w:after="0" w:line="240" w:lineRule="auto"/>
    </w:pPr>
  </w:style>
  <w:style w:type="paragraph" w:styleId="ListParagraph">
    <w:name w:val="List Paragraph"/>
    <w:basedOn w:val="Normal"/>
    <w:uiPriority w:val="34"/>
    <w:qFormat/>
    <w:rsid w:val="00694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12519">
      <w:bodyDiv w:val="1"/>
      <w:marLeft w:val="0"/>
      <w:marRight w:val="0"/>
      <w:marTop w:val="0"/>
      <w:marBottom w:val="0"/>
      <w:divBdr>
        <w:top w:val="none" w:sz="0" w:space="0" w:color="auto"/>
        <w:left w:val="none" w:sz="0" w:space="0" w:color="auto"/>
        <w:bottom w:val="none" w:sz="0" w:space="0" w:color="auto"/>
        <w:right w:val="none" w:sz="0" w:space="0" w:color="auto"/>
      </w:divBdr>
    </w:div>
    <w:div w:id="124007970">
      <w:bodyDiv w:val="1"/>
      <w:marLeft w:val="0"/>
      <w:marRight w:val="0"/>
      <w:marTop w:val="0"/>
      <w:marBottom w:val="0"/>
      <w:divBdr>
        <w:top w:val="none" w:sz="0" w:space="0" w:color="auto"/>
        <w:left w:val="none" w:sz="0" w:space="0" w:color="auto"/>
        <w:bottom w:val="none" w:sz="0" w:space="0" w:color="auto"/>
        <w:right w:val="none" w:sz="0" w:space="0" w:color="auto"/>
      </w:divBdr>
    </w:div>
    <w:div w:id="1533836093">
      <w:bodyDiv w:val="1"/>
      <w:marLeft w:val="0"/>
      <w:marRight w:val="0"/>
      <w:marTop w:val="0"/>
      <w:marBottom w:val="0"/>
      <w:divBdr>
        <w:top w:val="none" w:sz="0" w:space="0" w:color="auto"/>
        <w:left w:val="none" w:sz="0" w:space="0" w:color="auto"/>
        <w:bottom w:val="none" w:sz="0" w:space="0" w:color="auto"/>
        <w:right w:val="none" w:sz="0" w:space="0" w:color="auto"/>
      </w:divBdr>
    </w:div>
    <w:div w:id="155388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E45A5-F56A-4059-BA8D-EA18BC3C3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XYZ</dc:creator>
  <cp:keywords/>
  <dc:description/>
  <cp:lastModifiedBy>XYZ</cp:lastModifiedBy>
  <cp:revision>18</cp:revision>
  <dcterms:created xsi:type="dcterms:W3CDTF">2015-07-18T05:02:00Z</dcterms:created>
  <dcterms:modified xsi:type="dcterms:W3CDTF">2015-07-27T03:33:00Z</dcterms:modified>
</cp:coreProperties>
</file>