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EE6" w:rsidRDefault="00E55A33" w:rsidP="00BB5815">
      <w:pPr>
        <w:rPr>
          <w:b/>
          <w:sz w:val="28"/>
          <w:szCs w:val="28"/>
        </w:rPr>
      </w:pPr>
      <w:r w:rsidRPr="00E55A33">
        <w:rPr>
          <w:b/>
          <w:sz w:val="28"/>
          <w:szCs w:val="28"/>
        </w:rPr>
        <w:t>Executive Summary:</w:t>
      </w:r>
    </w:p>
    <w:p w:rsidR="00034FB0" w:rsidRDefault="00E55A33" w:rsidP="00E55A33">
      <w:pPr>
        <w:rPr>
          <w:sz w:val="28"/>
          <w:szCs w:val="28"/>
        </w:rPr>
      </w:pPr>
      <w:r w:rsidRPr="00E55A33">
        <w:rPr>
          <w:sz w:val="28"/>
          <w:szCs w:val="28"/>
        </w:rPr>
        <w:t xml:space="preserve">Everyone has the right to live with liberty; but, in India a person with any kind of mental illness often faces inhumane </w:t>
      </w:r>
      <w:r w:rsidRPr="00E55A33">
        <w:rPr>
          <w:sz w:val="28"/>
          <w:szCs w:val="28"/>
        </w:rPr>
        <w:t>behaviour</w:t>
      </w:r>
      <w:r w:rsidRPr="00E55A33">
        <w:rPr>
          <w:sz w:val="28"/>
          <w:szCs w:val="28"/>
        </w:rPr>
        <w:t>. To avoid such conduct and protect human rights, amendments in legislation will be needed</w:t>
      </w:r>
      <w:r w:rsidR="00053F60" w:rsidRPr="00A21AE5">
        <w:rPr>
          <w:b/>
          <w:sz w:val="28"/>
          <w:szCs w:val="28"/>
        </w:rPr>
        <w:t>.</w:t>
      </w:r>
      <w:r w:rsidR="00BB5815" w:rsidRPr="00A21AE5">
        <w:rPr>
          <w:b/>
        </w:rPr>
        <w:t xml:space="preserve"> </w:t>
      </w:r>
      <w:r w:rsidR="00BB5815" w:rsidRPr="00A21AE5">
        <w:rPr>
          <w:b/>
          <w:sz w:val="28"/>
          <w:szCs w:val="28"/>
        </w:rPr>
        <w:t>India ratified the UN Convention on the Rights of</w:t>
      </w:r>
      <w:r w:rsidR="00BB5815" w:rsidRPr="00A21AE5">
        <w:rPr>
          <w:b/>
          <w:sz w:val="28"/>
          <w:szCs w:val="28"/>
        </w:rPr>
        <w:t xml:space="preserve"> Persons with Disabilities 2006</w:t>
      </w:r>
      <w:r w:rsidR="00BB5815" w:rsidRPr="00A21AE5">
        <w:rPr>
          <w:b/>
          <w:sz w:val="28"/>
          <w:szCs w:val="28"/>
        </w:rPr>
        <w:t>(UNCRPD) and the Optional Protocol to it in 2007</w:t>
      </w:r>
      <w:r w:rsidR="00BB5815" w:rsidRPr="00F72EE6">
        <w:rPr>
          <w:sz w:val="28"/>
          <w:szCs w:val="28"/>
        </w:rPr>
        <w:t>.</w:t>
      </w:r>
      <w:r w:rsidR="00AF48F4" w:rsidRPr="00F72EE6">
        <w:t xml:space="preserve"> </w:t>
      </w:r>
      <w:r w:rsidR="00F72EE6">
        <w:rPr>
          <w:sz w:val="28"/>
          <w:szCs w:val="28"/>
        </w:rPr>
        <w:t xml:space="preserve">The aim of this paper is to </w:t>
      </w:r>
      <w:r w:rsidR="00AF48F4" w:rsidRPr="00F72EE6">
        <w:rPr>
          <w:sz w:val="28"/>
          <w:szCs w:val="28"/>
        </w:rPr>
        <w:t xml:space="preserve">comprehensively review the evidence on </w:t>
      </w:r>
      <w:r w:rsidR="00215658" w:rsidRPr="00F72EE6">
        <w:rPr>
          <w:sz w:val="28"/>
          <w:szCs w:val="28"/>
        </w:rPr>
        <w:t>legal capacity of</w:t>
      </w:r>
      <w:r w:rsidR="00A90BE8" w:rsidRPr="00F72EE6">
        <w:t xml:space="preserve"> </w:t>
      </w:r>
      <w:r w:rsidR="00A90BE8" w:rsidRPr="00F72EE6">
        <w:rPr>
          <w:sz w:val="28"/>
          <w:szCs w:val="28"/>
        </w:rPr>
        <w:t>PWMI.</w:t>
      </w:r>
      <w:r w:rsidR="00A90BE8">
        <w:rPr>
          <w:b/>
          <w:sz w:val="28"/>
          <w:szCs w:val="28"/>
        </w:rPr>
        <w:t xml:space="preserve"> </w:t>
      </w:r>
      <w:r w:rsidR="00F72EE6" w:rsidRPr="00E55A33">
        <w:rPr>
          <w:sz w:val="28"/>
          <w:szCs w:val="28"/>
        </w:rPr>
        <w:t xml:space="preserve">Modifications </w:t>
      </w:r>
      <w:r w:rsidR="00F72EE6">
        <w:rPr>
          <w:sz w:val="28"/>
          <w:szCs w:val="28"/>
        </w:rPr>
        <w:t>are</w:t>
      </w:r>
      <w:r w:rsidR="00A21AE5">
        <w:rPr>
          <w:sz w:val="28"/>
          <w:szCs w:val="28"/>
        </w:rPr>
        <w:t xml:space="preserve"> required </w:t>
      </w:r>
      <w:r w:rsidRPr="00E55A33">
        <w:rPr>
          <w:sz w:val="28"/>
          <w:szCs w:val="28"/>
        </w:rPr>
        <w:t xml:space="preserve">in mental health laws to harmonize it with the United Nations Convention for Rights of Persons with Disabilities and a new Mental Health Care Bill was introduced in Rajya Sabha in 2013. However, the </w:t>
      </w:r>
      <w:r w:rsidR="00CF31F1" w:rsidRPr="00E55A33">
        <w:rPr>
          <w:sz w:val="28"/>
          <w:szCs w:val="28"/>
        </w:rPr>
        <w:t xml:space="preserve">bill </w:t>
      </w:r>
      <w:r w:rsidR="00CF31F1">
        <w:rPr>
          <w:sz w:val="28"/>
          <w:szCs w:val="28"/>
        </w:rPr>
        <w:t>is still not</w:t>
      </w:r>
      <w:r w:rsidR="001C2246">
        <w:rPr>
          <w:sz w:val="28"/>
          <w:szCs w:val="28"/>
        </w:rPr>
        <w:t xml:space="preserve"> </w:t>
      </w:r>
      <w:r w:rsidR="00022347">
        <w:rPr>
          <w:sz w:val="28"/>
          <w:szCs w:val="28"/>
        </w:rPr>
        <w:t>implemented</w:t>
      </w:r>
      <w:r w:rsidR="001C2246">
        <w:rPr>
          <w:sz w:val="28"/>
          <w:szCs w:val="28"/>
        </w:rPr>
        <w:t xml:space="preserve"> effectively in the India.</w:t>
      </w:r>
    </w:p>
    <w:p w:rsidR="00053F60" w:rsidRDefault="001C2246" w:rsidP="00E55A33">
      <w:pPr>
        <w:rPr>
          <w:sz w:val="28"/>
          <w:szCs w:val="28"/>
        </w:rPr>
      </w:pPr>
      <w:r w:rsidRPr="001C2246">
        <w:rPr>
          <w:sz w:val="28"/>
          <w:szCs w:val="28"/>
        </w:rPr>
        <w:t xml:space="preserve">The Indian constitution provides equal rights to all its citizens, but the mentally ill often remain </w:t>
      </w:r>
      <w:r w:rsidR="00053F60" w:rsidRPr="001C2246">
        <w:rPr>
          <w:sz w:val="28"/>
          <w:szCs w:val="28"/>
        </w:rPr>
        <w:t>isolated</w:t>
      </w:r>
      <w:r w:rsidRPr="001C2246">
        <w:rPr>
          <w:sz w:val="28"/>
          <w:szCs w:val="28"/>
        </w:rPr>
        <w:t xml:space="preserve"> even through legislation. Under the fundamental rights, section 21 of Indian constitution, no person shall be deprived of his life or personal liberty. </w:t>
      </w:r>
    </w:p>
    <w:p w:rsidR="00BB5815" w:rsidRDefault="001C2246" w:rsidP="00E55A33">
      <w:pPr>
        <w:rPr>
          <w:sz w:val="28"/>
          <w:szCs w:val="28"/>
        </w:rPr>
      </w:pPr>
      <w:r w:rsidRPr="001C2246">
        <w:rPr>
          <w:sz w:val="28"/>
          <w:szCs w:val="28"/>
        </w:rPr>
        <w:t xml:space="preserve"> Apart from these </w:t>
      </w:r>
      <w:r w:rsidR="00053F60" w:rsidRPr="001C2246">
        <w:rPr>
          <w:sz w:val="28"/>
          <w:szCs w:val="28"/>
        </w:rPr>
        <w:t>prohibitions</w:t>
      </w:r>
      <w:r w:rsidRPr="001C2246">
        <w:rPr>
          <w:sz w:val="28"/>
          <w:szCs w:val="28"/>
        </w:rPr>
        <w:t>, he/she also cannot make any contracts under section 12 of Indian Contract Act, 1872; and under Special Marriage Act, 1954 divorce, separation can be obtained. Right to transfer of property and execution of will also get affected. It is clearly evident that a whole lot of activities of a person could be restricted by different laws related to individuals having any kind of me</w:t>
      </w:r>
      <w:r w:rsidR="00CF31F1">
        <w:rPr>
          <w:sz w:val="28"/>
          <w:szCs w:val="28"/>
        </w:rPr>
        <w:t>ntal illness or an unsound mind</w:t>
      </w:r>
      <w:r w:rsidR="00BB5815">
        <w:rPr>
          <w:sz w:val="28"/>
          <w:szCs w:val="28"/>
        </w:rPr>
        <w:t xml:space="preserve"> due to this they are deprived of legal liberty,</w:t>
      </w:r>
      <w:r w:rsidRPr="001C2246">
        <w:rPr>
          <w:sz w:val="28"/>
          <w:szCs w:val="28"/>
        </w:rPr>
        <w:t xml:space="preserve"> Therefore, </w:t>
      </w:r>
      <w:r w:rsidR="00BB5815">
        <w:rPr>
          <w:sz w:val="28"/>
          <w:szCs w:val="28"/>
        </w:rPr>
        <w:t xml:space="preserve">there is high need to make </w:t>
      </w:r>
      <w:r w:rsidRPr="001C2246">
        <w:rPr>
          <w:sz w:val="28"/>
          <w:szCs w:val="28"/>
        </w:rPr>
        <w:t xml:space="preserve">amendments in existing law </w:t>
      </w:r>
    </w:p>
    <w:p w:rsidR="00022347" w:rsidRDefault="00053F60" w:rsidP="00E55A33">
      <w:pPr>
        <w:rPr>
          <w:sz w:val="28"/>
          <w:szCs w:val="28"/>
        </w:rPr>
      </w:pPr>
      <w:r>
        <w:rPr>
          <w:sz w:val="28"/>
          <w:szCs w:val="28"/>
        </w:rPr>
        <w:t xml:space="preserve">This paper also include recommendations for </w:t>
      </w:r>
      <w:r w:rsidR="00CF31F1">
        <w:rPr>
          <w:sz w:val="28"/>
          <w:szCs w:val="28"/>
        </w:rPr>
        <w:t xml:space="preserve"> policy </w:t>
      </w:r>
      <w:r>
        <w:rPr>
          <w:sz w:val="28"/>
          <w:szCs w:val="28"/>
        </w:rPr>
        <w:t>reform existing</w:t>
      </w:r>
      <w:r w:rsidR="00CF31F1">
        <w:rPr>
          <w:sz w:val="28"/>
          <w:szCs w:val="28"/>
        </w:rPr>
        <w:t xml:space="preserve"> system against international legal framework</w:t>
      </w:r>
      <w:r w:rsidR="00BB5815">
        <w:rPr>
          <w:sz w:val="28"/>
          <w:szCs w:val="28"/>
        </w:rPr>
        <w:t xml:space="preserve"> based on analysing current scenario and</w:t>
      </w:r>
      <w:r w:rsidR="00CF31F1">
        <w:rPr>
          <w:sz w:val="28"/>
          <w:szCs w:val="28"/>
        </w:rPr>
        <w:t>, role of civil society in law and policy reform.</w:t>
      </w:r>
    </w:p>
    <w:p w:rsidR="00622E0E" w:rsidRDefault="00BB5815" w:rsidP="00E55A33">
      <w:pPr>
        <w:rPr>
          <w:sz w:val="28"/>
          <w:szCs w:val="28"/>
        </w:rPr>
      </w:pPr>
      <w:r>
        <w:rPr>
          <w:sz w:val="28"/>
          <w:szCs w:val="28"/>
        </w:rPr>
        <w:t>Strengthening of legal capacity of mentally ill person CRPD(12) in India must be protect the person with mentally ill</w:t>
      </w:r>
      <w:r w:rsidR="00A21AE5">
        <w:rPr>
          <w:sz w:val="28"/>
          <w:szCs w:val="28"/>
        </w:rPr>
        <w:t xml:space="preserve"> and it set an excellent example in the world of psychiatry. </w:t>
      </w:r>
    </w:p>
    <w:p w:rsidR="00034FB0" w:rsidRDefault="00034FB0" w:rsidP="00E55A33">
      <w:pPr>
        <w:rPr>
          <w:sz w:val="28"/>
          <w:szCs w:val="28"/>
        </w:rPr>
      </w:pPr>
    </w:p>
    <w:p w:rsidR="00034FB0" w:rsidRDefault="00034FB0" w:rsidP="00E55A33">
      <w:pPr>
        <w:rPr>
          <w:sz w:val="28"/>
          <w:szCs w:val="28"/>
        </w:rPr>
      </w:pPr>
    </w:p>
    <w:p w:rsidR="00A02832" w:rsidRDefault="00A02832" w:rsidP="00E55A33">
      <w:pPr>
        <w:rPr>
          <w:b/>
          <w:sz w:val="28"/>
          <w:szCs w:val="28"/>
        </w:rPr>
      </w:pPr>
      <w:r w:rsidRPr="00A02832">
        <w:rPr>
          <w:b/>
          <w:sz w:val="28"/>
          <w:szCs w:val="28"/>
        </w:rPr>
        <w:lastRenderedPageBreak/>
        <w:t>The need for change:</w:t>
      </w:r>
    </w:p>
    <w:p w:rsidR="007A5E83" w:rsidRDefault="007A5E83" w:rsidP="00E55A33">
      <w:pPr>
        <w:rPr>
          <w:sz w:val="28"/>
          <w:szCs w:val="28"/>
        </w:rPr>
      </w:pPr>
      <w:r>
        <w:rPr>
          <w:sz w:val="28"/>
          <w:szCs w:val="28"/>
        </w:rPr>
        <w:t xml:space="preserve">It has been observed in many parts of India PWMI are considered as </w:t>
      </w:r>
      <w:r w:rsidR="00AE44C4">
        <w:rPr>
          <w:sz w:val="28"/>
          <w:szCs w:val="28"/>
        </w:rPr>
        <w:t>dumping ground</w:t>
      </w:r>
      <w:r>
        <w:rPr>
          <w:sz w:val="28"/>
          <w:szCs w:val="28"/>
        </w:rPr>
        <w:t xml:space="preserve"> </w:t>
      </w:r>
      <w:r w:rsidR="00AE44C4">
        <w:rPr>
          <w:sz w:val="28"/>
          <w:szCs w:val="28"/>
        </w:rPr>
        <w:t>and they are not treated as human being in the institutes, family and community. Many cases of the incidence of violation of legal capacity are not come on eyes of media and civil society because of political influences, lack of knowledge regarding human rights, procedures, lack of support from officials, family, and community. Social stigma and discrimination also play vital role.</w:t>
      </w:r>
    </w:p>
    <w:p w:rsidR="008107C5" w:rsidRDefault="00EF3903" w:rsidP="00EF3903">
      <w:pPr>
        <w:rPr>
          <w:sz w:val="28"/>
          <w:szCs w:val="28"/>
        </w:rPr>
      </w:pPr>
      <w:r w:rsidRPr="00EF3903">
        <w:rPr>
          <w:sz w:val="28"/>
          <w:szCs w:val="28"/>
        </w:rPr>
        <w:t xml:space="preserve">The extant Mental Health Act 1987, an institutional legislation for ‘mentally ill’ people, allows the licensing of ‘special’ institutions for people with psychosocial disabilities; and provides liberally for involuntary commitment by Reception Order (Section 20 Admission) through the court; Under Special Circumstances (Section 19 admission) with minimum judicial safeguards; involuntary admission procedures for moving the homeless </w:t>
      </w:r>
      <w:r w:rsidR="008107C5">
        <w:rPr>
          <w:sz w:val="28"/>
          <w:szCs w:val="28"/>
        </w:rPr>
        <w:t xml:space="preserve">disabled between institutions. </w:t>
      </w:r>
    </w:p>
    <w:p w:rsidR="00A02832" w:rsidRPr="008107C5" w:rsidRDefault="00EF3903" w:rsidP="00EF3903">
      <w:pPr>
        <w:rPr>
          <w:sz w:val="28"/>
          <w:szCs w:val="28"/>
        </w:rPr>
      </w:pPr>
      <w:r w:rsidRPr="00EF3903">
        <w:rPr>
          <w:sz w:val="28"/>
          <w:szCs w:val="28"/>
        </w:rPr>
        <w:t xml:space="preserve">Mental Health Act of 1987 does not provide for human rights safeguards when arrested / rescued and restricts voluntary discharge, as this law is based on ‘incapacity’ of person with disability. Such a person cannot </w:t>
      </w:r>
      <w:r w:rsidR="008146BE" w:rsidRPr="00EF3903">
        <w:rPr>
          <w:sz w:val="28"/>
          <w:szCs w:val="28"/>
        </w:rPr>
        <w:t>self-represent</w:t>
      </w:r>
      <w:r w:rsidRPr="00EF3903">
        <w:rPr>
          <w:sz w:val="28"/>
          <w:szCs w:val="28"/>
        </w:rPr>
        <w:t xml:space="preserve">, request legal aid or give consent. The legislation does not provide for human rights safeguards or judicial due process when a person is transferred between different penal institutions (prisons, police custody, ‘beggars’ homes’); does not specify any measures for reasonable accommodation, and makes no comment on how a person may be treated within the mental institution. There is a simple provision in Chapter VIII: Any person who detains a mentally ill person otherwise than in accordance with the Act, shall be punishable with imprisonment for two years or with a fine of </w:t>
      </w:r>
      <w:proofErr w:type="spellStart"/>
      <w:r w:rsidRPr="00EF3903">
        <w:rPr>
          <w:sz w:val="28"/>
          <w:szCs w:val="28"/>
        </w:rPr>
        <w:t>Rs</w:t>
      </w:r>
      <w:proofErr w:type="spellEnd"/>
      <w:r w:rsidRPr="00EF3903">
        <w:rPr>
          <w:sz w:val="28"/>
          <w:szCs w:val="28"/>
        </w:rPr>
        <w:t xml:space="preserve">. 1000/- or with both . Some recent judgments, in the context of foreign nationals, have been proactive in restoring right to liberty for persons ‘rounded up’ by the police and certified mentally ill </w:t>
      </w:r>
      <w:r w:rsidR="00AE44C4" w:rsidRPr="00EF3903">
        <w:rPr>
          <w:sz w:val="28"/>
          <w:szCs w:val="28"/>
        </w:rPr>
        <w:t>‘mindlessly’</w:t>
      </w:r>
      <w:r w:rsidR="00AE44C4" w:rsidRPr="00EF3903">
        <w:rPr>
          <w:b/>
          <w:sz w:val="28"/>
          <w:szCs w:val="28"/>
        </w:rPr>
        <w:t>.</w:t>
      </w:r>
    </w:p>
    <w:p w:rsidR="00A77B86" w:rsidRDefault="00A77B86" w:rsidP="00EF3903">
      <w:pPr>
        <w:rPr>
          <w:sz w:val="28"/>
          <w:szCs w:val="28"/>
        </w:rPr>
      </w:pPr>
      <w:r w:rsidRPr="00A77B86">
        <w:rPr>
          <w:sz w:val="28"/>
          <w:szCs w:val="28"/>
        </w:rPr>
        <w:t xml:space="preserve">India’s government launched the National Mental Health Programme in 1982 to provide community-based services, but its reach is limited and implementation is seriously flawed in the absence of monitoring mechanisms. The District Mental Health Programme is only present in 123 of India’s 650 districts and faces a number of limitations including lack of accessibility and </w:t>
      </w:r>
      <w:r w:rsidRPr="00A77B86">
        <w:rPr>
          <w:sz w:val="28"/>
          <w:szCs w:val="28"/>
        </w:rPr>
        <w:lastRenderedPageBreak/>
        <w:t>manpower, integration with primary healthcare services, and lack of standardized training.</w:t>
      </w:r>
    </w:p>
    <w:p w:rsidR="00332EF9" w:rsidRDefault="005D6755" w:rsidP="00EF3903">
      <w:pPr>
        <w:rPr>
          <w:sz w:val="28"/>
          <w:szCs w:val="28"/>
        </w:rPr>
      </w:pPr>
      <w:r w:rsidRPr="005D6755">
        <w:rPr>
          <w:sz w:val="28"/>
          <w:szCs w:val="28"/>
        </w:rPr>
        <w:t>In an attempt to bring its national legislation in line with the CRPD, in 2013, the government has introduced two bills in parliament, the Mental Health Bill and the Rights of Persons with Disabilities Bill. However, they do not fully guarantee women and girls with psychosocial or intellectual disabilities the right to legal capacity and the right to independent living, as required by the treaty.</w:t>
      </w:r>
    </w:p>
    <w:p w:rsidR="007A5E83" w:rsidRPr="007A5E83" w:rsidRDefault="007A5E83" w:rsidP="007A5E83">
      <w:pPr>
        <w:rPr>
          <w:b/>
          <w:sz w:val="28"/>
          <w:szCs w:val="28"/>
        </w:rPr>
      </w:pPr>
      <w:r w:rsidRPr="007A5E83">
        <w:rPr>
          <w:b/>
          <w:sz w:val="28"/>
          <w:szCs w:val="28"/>
        </w:rPr>
        <w:t>Evidence based overview: (1)</w:t>
      </w:r>
    </w:p>
    <w:p w:rsidR="007A5E83" w:rsidRPr="007C16AD" w:rsidRDefault="007A5E83" w:rsidP="007A5E83">
      <w:pPr>
        <w:rPr>
          <w:sz w:val="28"/>
          <w:szCs w:val="28"/>
        </w:rPr>
      </w:pPr>
      <w:r w:rsidRPr="007C16AD">
        <w:rPr>
          <w:sz w:val="28"/>
          <w:szCs w:val="28"/>
        </w:rPr>
        <w:t>DECEMBER 3, 2014</w:t>
      </w:r>
    </w:p>
    <w:p w:rsidR="007A5E83" w:rsidRPr="007C16AD" w:rsidRDefault="007A5E83" w:rsidP="007A5E83">
      <w:pPr>
        <w:rPr>
          <w:sz w:val="28"/>
          <w:szCs w:val="28"/>
        </w:rPr>
      </w:pPr>
      <w:r w:rsidRPr="007C16AD">
        <w:rPr>
          <w:sz w:val="28"/>
          <w:szCs w:val="28"/>
        </w:rPr>
        <w:t xml:space="preserve">India: Women </w:t>
      </w:r>
      <w:proofErr w:type="gramStart"/>
      <w:r w:rsidRPr="007C16AD">
        <w:rPr>
          <w:sz w:val="28"/>
          <w:szCs w:val="28"/>
        </w:rPr>
        <w:t>With</w:t>
      </w:r>
      <w:proofErr w:type="gramEnd"/>
      <w:r w:rsidRPr="007C16AD">
        <w:rPr>
          <w:sz w:val="28"/>
          <w:szCs w:val="28"/>
        </w:rPr>
        <w:t xml:space="preserve"> Disabilities Locked Away and Abused</w:t>
      </w:r>
    </w:p>
    <w:p w:rsidR="007A5E83" w:rsidRPr="007C16AD" w:rsidRDefault="007A5E83" w:rsidP="007A5E83">
      <w:pPr>
        <w:rPr>
          <w:sz w:val="28"/>
          <w:szCs w:val="28"/>
        </w:rPr>
      </w:pPr>
      <w:r w:rsidRPr="007C16AD">
        <w:rPr>
          <w:sz w:val="28"/>
          <w:szCs w:val="28"/>
        </w:rPr>
        <w:t>End Forced Institutionalization, Sexual and Physical</w:t>
      </w:r>
      <w:r w:rsidR="004434C4" w:rsidRPr="007C16AD">
        <w:rPr>
          <w:sz w:val="28"/>
          <w:szCs w:val="28"/>
        </w:rPr>
        <w:t xml:space="preserve"> Violence, Involuntary Treatment</w:t>
      </w:r>
    </w:p>
    <w:p w:rsidR="004434C4" w:rsidRPr="004434C4" w:rsidRDefault="004434C4" w:rsidP="007A5E83">
      <w:pPr>
        <w:rPr>
          <w:sz w:val="28"/>
          <w:szCs w:val="28"/>
        </w:rPr>
      </w:pPr>
      <w:r>
        <w:rPr>
          <w:b/>
          <w:sz w:val="28"/>
          <w:szCs w:val="28"/>
        </w:rPr>
        <w:t>Link</w:t>
      </w:r>
      <w:r w:rsidRPr="004434C4">
        <w:rPr>
          <w:sz w:val="28"/>
          <w:szCs w:val="28"/>
        </w:rPr>
        <w:t>-1-https://www.hrw.org/news/2014/12/03/india-women-disabilities-locked-away-and-abused.</w:t>
      </w:r>
    </w:p>
    <w:p w:rsidR="007A5E83" w:rsidRPr="007A5E83" w:rsidRDefault="007A5E83" w:rsidP="007A5E83">
      <w:pPr>
        <w:rPr>
          <w:sz w:val="28"/>
          <w:szCs w:val="28"/>
        </w:rPr>
      </w:pPr>
      <w:r w:rsidRPr="007A5E83">
        <w:rPr>
          <w:sz w:val="28"/>
          <w:szCs w:val="28"/>
        </w:rPr>
        <w:t>A resident sits on the floor in the women’s ward of Thane Mental Hospital, a 1,857-bed facility in the suburbs of Mumbai. </w:t>
      </w:r>
    </w:p>
    <w:p w:rsidR="007A5E83" w:rsidRPr="007A5E83" w:rsidRDefault="007A5E83" w:rsidP="007A5E83">
      <w:pPr>
        <w:rPr>
          <w:sz w:val="28"/>
          <w:szCs w:val="28"/>
        </w:rPr>
      </w:pPr>
      <w:r w:rsidRPr="007A5E83">
        <w:rPr>
          <w:sz w:val="28"/>
          <w:szCs w:val="28"/>
        </w:rPr>
        <w:t>© 2013 Shantha Rau Barriga/Human Rights Watch</w:t>
      </w:r>
    </w:p>
    <w:p w:rsidR="004434C4" w:rsidRDefault="007A5E83" w:rsidP="007A5E83">
      <w:pPr>
        <w:rPr>
          <w:sz w:val="28"/>
          <w:szCs w:val="28"/>
        </w:rPr>
      </w:pPr>
      <w:r w:rsidRPr="007A5E83">
        <w:rPr>
          <w:sz w:val="28"/>
          <w:szCs w:val="28"/>
        </w:rPr>
        <w:t>(New Delhi) – Women and girls with disabilities in </w:t>
      </w:r>
      <w:hyperlink r:id="rId6" w:history="1">
        <w:r w:rsidRPr="007C16AD">
          <w:rPr>
            <w:rStyle w:val="Hyperlink"/>
            <w:color w:val="auto"/>
            <w:sz w:val="28"/>
            <w:szCs w:val="28"/>
          </w:rPr>
          <w:t>India</w:t>
        </w:r>
      </w:hyperlink>
      <w:r w:rsidRPr="007C16AD">
        <w:rPr>
          <w:sz w:val="28"/>
          <w:szCs w:val="28"/>
        </w:rPr>
        <w:t> </w:t>
      </w:r>
      <w:r w:rsidRPr="007A5E83">
        <w:rPr>
          <w:sz w:val="28"/>
          <w:szCs w:val="28"/>
        </w:rPr>
        <w:t>are forced into mental hospitals and institutions, where they face unsanitary conditions, risk physical and sexual violence, and experience involuntary treatment, including electroshock therapy. As one woman put it, they are “treated worse than animals.”</w:t>
      </w:r>
    </w:p>
    <w:p w:rsidR="00175122" w:rsidRDefault="00175122" w:rsidP="007A5E83">
      <w:pPr>
        <w:rPr>
          <w:sz w:val="28"/>
          <w:szCs w:val="28"/>
        </w:rPr>
      </w:pPr>
      <w:r>
        <w:rPr>
          <w:sz w:val="28"/>
          <w:szCs w:val="28"/>
        </w:rPr>
        <w:t>-</w:t>
      </w:r>
      <w:r w:rsidRPr="00175122">
        <w:rPr>
          <w:sz w:val="28"/>
          <w:szCs w:val="28"/>
        </w:rPr>
        <w:t xml:space="preserve">Loss of Legal Capacity and Lack of Support to Exercise it </w:t>
      </w:r>
      <w:r w:rsidR="001C0558" w:rsidRPr="00175122">
        <w:rPr>
          <w:sz w:val="28"/>
          <w:szCs w:val="28"/>
        </w:rPr>
        <w:t>multiple</w:t>
      </w:r>
      <w:r w:rsidR="004434C4">
        <w:rPr>
          <w:sz w:val="28"/>
          <w:szCs w:val="28"/>
        </w:rPr>
        <w:t xml:space="preserve"> pieces of legislation—</w:t>
      </w:r>
      <w:r w:rsidR="004434C4" w:rsidRPr="004434C4">
        <w:rPr>
          <w:sz w:val="28"/>
          <w:szCs w:val="28"/>
        </w:rPr>
        <w:t>http://www.hrw.org/sites/default/files/reports/india_forUpload.pdf</w:t>
      </w:r>
    </w:p>
    <w:p w:rsidR="007B4DC3" w:rsidRDefault="007B4DC3" w:rsidP="007A5E83">
      <w:pPr>
        <w:rPr>
          <w:sz w:val="28"/>
          <w:szCs w:val="28"/>
        </w:rPr>
      </w:pPr>
      <w:r>
        <w:rPr>
          <w:sz w:val="28"/>
          <w:szCs w:val="28"/>
        </w:rPr>
        <w:t>Involuntary admission &amp; treatment:</w:t>
      </w:r>
    </w:p>
    <w:p w:rsidR="007B4DC3" w:rsidRDefault="007B4DC3" w:rsidP="007A5E83">
      <w:pPr>
        <w:rPr>
          <w:sz w:val="28"/>
          <w:szCs w:val="28"/>
        </w:rPr>
      </w:pPr>
      <w:r w:rsidRPr="007B4DC3">
        <w:rPr>
          <w:sz w:val="28"/>
          <w:szCs w:val="28"/>
        </w:rPr>
        <w:t xml:space="preserve">All are forcibly committed in institutions by families…Once you get in, you don’t get out. — Ratnaboli Ray, founder, Anjali: Mental Health Rights </w:t>
      </w:r>
      <w:r w:rsidRPr="007B4DC3">
        <w:rPr>
          <w:sz w:val="28"/>
          <w:szCs w:val="28"/>
        </w:rPr>
        <w:lastRenderedPageBreak/>
        <w:t>Organization, Kolkata, April 4, 2013. 100 Human Rights Watch interview with Kamla Lekhwani, chairperson, CWC-5 at Asha Kiran Complex, Delhi, June 10, 2013.</w:t>
      </w:r>
    </w:p>
    <w:p w:rsidR="00367163" w:rsidRDefault="00367163" w:rsidP="007A5E83">
      <w:pPr>
        <w:rPr>
          <w:sz w:val="28"/>
          <w:szCs w:val="28"/>
        </w:rPr>
      </w:pPr>
      <w:r w:rsidRPr="00367163">
        <w:rPr>
          <w:sz w:val="28"/>
          <w:szCs w:val="28"/>
        </w:rPr>
        <w:t xml:space="preserve">Priya, a 22-year-old woman with an intellectual disability, was institutionalized in a </w:t>
      </w:r>
      <w:r w:rsidR="007C16AD" w:rsidRPr="00367163">
        <w:rPr>
          <w:sz w:val="28"/>
          <w:szCs w:val="28"/>
        </w:rPr>
        <w:t>state-run</w:t>
      </w:r>
      <w:r w:rsidRPr="00367163">
        <w:rPr>
          <w:sz w:val="28"/>
          <w:szCs w:val="28"/>
        </w:rPr>
        <w:t xml:space="preserve"> mental hospital by her mother for nearly two years from 2010 to 2012.</w:t>
      </w:r>
    </w:p>
    <w:p w:rsidR="007B4DC3" w:rsidRDefault="007B4DC3" w:rsidP="007A5E83">
      <w:pPr>
        <w:rPr>
          <w:sz w:val="28"/>
          <w:szCs w:val="28"/>
        </w:rPr>
      </w:pPr>
      <w:r w:rsidRPr="007B4DC3">
        <w:rPr>
          <w:sz w:val="28"/>
          <w:szCs w:val="28"/>
        </w:rPr>
        <w:t xml:space="preserve">  Vidya, an articulate 45-year-old woman, recounted how she was abducted from her home and forcibly institutionalized for over a month in a private mental hospital in 2004: </w:t>
      </w:r>
    </w:p>
    <w:p w:rsidR="007B4DC3" w:rsidRDefault="007B4DC3" w:rsidP="007A5E83">
      <w:pPr>
        <w:rPr>
          <w:sz w:val="28"/>
          <w:szCs w:val="28"/>
        </w:rPr>
      </w:pPr>
      <w:r w:rsidRPr="007B4DC3">
        <w:rPr>
          <w:sz w:val="28"/>
          <w:szCs w:val="28"/>
        </w:rPr>
        <w:t>Human Rights Watch interview with Vidya, woman with a psychosocial disability, Mumbai, August 15, 2013. “TREATED WORSE THAN ANIMALS”</w:t>
      </w:r>
    </w:p>
    <w:p w:rsidR="008834FE" w:rsidRDefault="007B4DC3" w:rsidP="007A5E83">
      <w:pPr>
        <w:rPr>
          <w:sz w:val="28"/>
          <w:szCs w:val="28"/>
        </w:rPr>
      </w:pPr>
      <w:r w:rsidRPr="007B4DC3">
        <w:rPr>
          <w:sz w:val="28"/>
          <w:szCs w:val="28"/>
        </w:rPr>
        <w:t xml:space="preserve"> 50 Deepali, a 46-year-old woman who is perceived as having a psychosocial disability and mother of four, had a similar experience.</w:t>
      </w:r>
    </w:p>
    <w:p w:rsidR="007B4DC3" w:rsidRDefault="008834FE" w:rsidP="007A5E83">
      <w:pPr>
        <w:rPr>
          <w:sz w:val="28"/>
          <w:szCs w:val="28"/>
        </w:rPr>
      </w:pPr>
      <w:r w:rsidRPr="008834FE">
        <w:rPr>
          <w:sz w:val="28"/>
          <w:szCs w:val="28"/>
        </w:rPr>
        <w:t>Suprabha Alahat, director of an NGO-run residential care facility for women on the outskirts of Pune, admits, “If someone does not take the medicine, we forcefully give it in the chai [tea] or milk. Somehow we have to put it in the stomach.</w:t>
      </w:r>
      <w:r w:rsidR="007B4DC3" w:rsidRPr="007B4DC3">
        <w:rPr>
          <w:sz w:val="28"/>
          <w:szCs w:val="28"/>
        </w:rPr>
        <w:t xml:space="preserve"> </w:t>
      </w:r>
    </w:p>
    <w:p w:rsidR="008834FE" w:rsidRDefault="008834FE" w:rsidP="007A5E83">
      <w:pPr>
        <w:rPr>
          <w:sz w:val="28"/>
          <w:szCs w:val="28"/>
        </w:rPr>
      </w:pPr>
      <w:r w:rsidRPr="008834FE">
        <w:rPr>
          <w:sz w:val="28"/>
          <w:szCs w:val="28"/>
        </w:rPr>
        <w:t xml:space="preserve">BS is a 30 year old woman, unmarried, and dependent on her 2 brothers and their family, who have lived in a slum over many decades. She is a ‘little person’ and has mental disability. She rarely steps out of the house and when she does, she is teased and taunted by the neighbours. She has never visited a public hospital or a doctor for any kind of treatment for any problem, and has never been evaluated. She does all the work in the large household, including cleaning, cooking, washing, cutting, etc. and enjoys household work.  She is very particular about the clothes she wears and care about how she looks. She is unemployed and never went to school. Her birth was not registered and her name is not included in the family’s ration </w:t>
      </w:r>
      <w:r w:rsidR="00D966EC" w:rsidRPr="008834FE">
        <w:rPr>
          <w:sz w:val="28"/>
          <w:szCs w:val="28"/>
        </w:rPr>
        <w:t>card.</w:t>
      </w:r>
    </w:p>
    <w:p w:rsidR="0065355B" w:rsidRPr="004434C4" w:rsidRDefault="004434C4" w:rsidP="007A5E83">
      <w:pPr>
        <w:rPr>
          <w:b/>
          <w:sz w:val="28"/>
          <w:szCs w:val="28"/>
        </w:rPr>
      </w:pPr>
      <w:r w:rsidRPr="004434C4">
        <w:rPr>
          <w:b/>
          <w:sz w:val="28"/>
          <w:szCs w:val="28"/>
        </w:rPr>
        <w:t>Net references:</w:t>
      </w:r>
    </w:p>
    <w:p w:rsidR="00175122" w:rsidRDefault="004434C4" w:rsidP="007A5E83">
      <w:pPr>
        <w:rPr>
          <w:sz w:val="28"/>
          <w:szCs w:val="28"/>
        </w:rPr>
      </w:pPr>
      <w:r w:rsidRPr="004434C4">
        <w:rPr>
          <w:sz w:val="28"/>
          <w:szCs w:val="28"/>
        </w:rPr>
        <w:t>1-https://www.hrw.org/news/2014/12/03/india-women-disabilities-locked-away-and-abused</w:t>
      </w:r>
    </w:p>
    <w:p w:rsidR="004434C4" w:rsidRPr="004434C4" w:rsidRDefault="004434C4" w:rsidP="004434C4">
      <w:pPr>
        <w:rPr>
          <w:sz w:val="28"/>
          <w:szCs w:val="28"/>
        </w:rPr>
      </w:pPr>
      <w:r w:rsidRPr="004434C4">
        <w:rPr>
          <w:sz w:val="28"/>
          <w:szCs w:val="28"/>
        </w:rPr>
        <w:lastRenderedPageBreak/>
        <w:t>2-https://www.hrw.org/news/2015/07/10/women-and-girls-endure-unspeakable-horrors-during-war-and-un-isnt-doing-enough-about</w:t>
      </w:r>
    </w:p>
    <w:p w:rsidR="004434C4" w:rsidRPr="004434C4" w:rsidRDefault="004434C4" w:rsidP="004434C4">
      <w:pPr>
        <w:rPr>
          <w:sz w:val="28"/>
          <w:szCs w:val="28"/>
        </w:rPr>
      </w:pPr>
      <w:r w:rsidRPr="004434C4">
        <w:rPr>
          <w:sz w:val="28"/>
          <w:szCs w:val="28"/>
        </w:rPr>
        <w:t xml:space="preserve">3-http://www.hrw.org/sites/default/files/reports/india_forUpload.pdf </w:t>
      </w:r>
    </w:p>
    <w:p w:rsidR="004434C4" w:rsidRPr="004434C4" w:rsidRDefault="004434C4" w:rsidP="004434C4">
      <w:pPr>
        <w:rPr>
          <w:sz w:val="28"/>
          <w:szCs w:val="28"/>
        </w:rPr>
      </w:pPr>
      <w:r w:rsidRPr="004434C4">
        <w:rPr>
          <w:sz w:val="28"/>
          <w:szCs w:val="28"/>
        </w:rPr>
        <w:t>4   http://socialjustice.nic.in/pdf/draftpwd12.pdf</w:t>
      </w:r>
    </w:p>
    <w:p w:rsidR="004434C4" w:rsidRPr="004434C4" w:rsidRDefault="004434C4" w:rsidP="004434C4">
      <w:pPr>
        <w:rPr>
          <w:sz w:val="28"/>
          <w:szCs w:val="28"/>
        </w:rPr>
      </w:pPr>
      <w:r w:rsidRPr="004434C4">
        <w:rPr>
          <w:sz w:val="28"/>
          <w:szCs w:val="28"/>
        </w:rPr>
        <w:t>5 http://clpr.org.in/wp-content/uploads/2013/04/CLPR-Working-Paper-MHC-Bill.pdf</w:t>
      </w:r>
    </w:p>
    <w:p w:rsidR="004434C4" w:rsidRPr="004434C4" w:rsidRDefault="004434C4" w:rsidP="004434C4">
      <w:pPr>
        <w:rPr>
          <w:sz w:val="28"/>
          <w:szCs w:val="28"/>
        </w:rPr>
      </w:pPr>
      <w:r w:rsidRPr="004434C4">
        <w:rPr>
          <w:sz w:val="28"/>
          <w:szCs w:val="28"/>
        </w:rPr>
        <w:t>6http://www.dnis.org/FINAL-MONITORING%20CRPD%20-%20ZERO%20DR</w:t>
      </w:r>
      <w:proofErr w:type="gramStart"/>
      <w:r w:rsidRPr="004434C4">
        <w:rPr>
          <w:sz w:val="28"/>
          <w:szCs w:val="28"/>
        </w:rPr>
        <w:t>..</w:t>
      </w:r>
      <w:proofErr w:type="gramEnd"/>
    </w:p>
    <w:p w:rsidR="004434C4" w:rsidRPr="004434C4" w:rsidRDefault="004434C4" w:rsidP="004434C4">
      <w:pPr>
        <w:rPr>
          <w:sz w:val="28"/>
          <w:szCs w:val="28"/>
        </w:rPr>
      </w:pPr>
      <w:r w:rsidRPr="004434C4">
        <w:rPr>
          <w:sz w:val="28"/>
          <w:szCs w:val="28"/>
        </w:rPr>
        <w:t>7http://www.wbhealth.gov.in/download/amendments.pdf</w:t>
      </w:r>
    </w:p>
    <w:p w:rsidR="004434C4" w:rsidRPr="004434C4" w:rsidRDefault="004434C4" w:rsidP="004434C4">
      <w:pPr>
        <w:rPr>
          <w:sz w:val="28"/>
          <w:szCs w:val="28"/>
        </w:rPr>
      </w:pPr>
      <w:r w:rsidRPr="004434C4">
        <w:rPr>
          <w:sz w:val="28"/>
          <w:szCs w:val="28"/>
        </w:rPr>
        <w:t>8http://www.commonwealthhealth.org/wp-content/uploads/2014/05/3-mental-health-legislation-pathare.pdf</w:t>
      </w:r>
    </w:p>
    <w:p w:rsidR="004434C4" w:rsidRPr="004434C4" w:rsidRDefault="004434C4" w:rsidP="004434C4">
      <w:pPr>
        <w:rPr>
          <w:sz w:val="28"/>
          <w:szCs w:val="28"/>
        </w:rPr>
      </w:pPr>
      <w:r w:rsidRPr="004434C4">
        <w:rPr>
          <w:sz w:val="28"/>
          <w:szCs w:val="28"/>
        </w:rPr>
        <w:t>9http://www.disabilitystudiesnalsar.org/bcp-legalcapacity.php</w:t>
      </w:r>
    </w:p>
    <w:p w:rsidR="004434C4" w:rsidRPr="004434C4" w:rsidRDefault="004434C4" w:rsidP="004434C4">
      <w:pPr>
        <w:rPr>
          <w:sz w:val="28"/>
          <w:szCs w:val="28"/>
        </w:rPr>
      </w:pPr>
      <w:r w:rsidRPr="004434C4">
        <w:rPr>
          <w:sz w:val="28"/>
          <w:szCs w:val="28"/>
        </w:rPr>
        <w:t>10http://chdslsa.gov.in/right_menu/schemes/pdffiles/mentally_ill.pdf</w:t>
      </w:r>
    </w:p>
    <w:p w:rsidR="004434C4" w:rsidRPr="004434C4" w:rsidRDefault="004434C4" w:rsidP="004434C4">
      <w:pPr>
        <w:rPr>
          <w:sz w:val="28"/>
          <w:szCs w:val="28"/>
        </w:rPr>
      </w:pPr>
      <w:r w:rsidRPr="004434C4">
        <w:rPr>
          <w:sz w:val="28"/>
          <w:szCs w:val="28"/>
        </w:rPr>
        <w:t>11http://www.ncbi.nlm.nih.gov/pmc/articles/PMC3705679/</w:t>
      </w:r>
    </w:p>
    <w:p w:rsidR="004434C4" w:rsidRDefault="004434C4" w:rsidP="004434C4">
      <w:pPr>
        <w:rPr>
          <w:sz w:val="28"/>
          <w:szCs w:val="28"/>
        </w:rPr>
      </w:pPr>
      <w:proofErr w:type="gramStart"/>
      <w:r w:rsidRPr="004434C4">
        <w:rPr>
          <w:sz w:val="28"/>
          <w:szCs w:val="28"/>
        </w:rPr>
        <w:t xml:space="preserve">12Stuart H. </w:t>
      </w:r>
      <w:proofErr w:type="spellStart"/>
      <w:r w:rsidRPr="004434C4">
        <w:rPr>
          <w:sz w:val="28"/>
          <w:szCs w:val="28"/>
        </w:rPr>
        <w:t>Curr</w:t>
      </w:r>
      <w:proofErr w:type="spellEnd"/>
      <w:r w:rsidRPr="004434C4">
        <w:rPr>
          <w:sz w:val="28"/>
          <w:szCs w:val="28"/>
        </w:rPr>
        <w:t xml:space="preserve"> </w:t>
      </w:r>
      <w:proofErr w:type="spellStart"/>
      <w:r w:rsidRPr="004434C4">
        <w:rPr>
          <w:sz w:val="28"/>
          <w:szCs w:val="28"/>
        </w:rPr>
        <w:t>Opin</w:t>
      </w:r>
      <w:proofErr w:type="spellEnd"/>
      <w:r w:rsidRPr="004434C4">
        <w:rPr>
          <w:sz w:val="28"/>
          <w:szCs w:val="28"/>
        </w:rPr>
        <w:t xml:space="preserve"> Psychiatry.</w:t>
      </w:r>
      <w:proofErr w:type="gramEnd"/>
      <w:r w:rsidRPr="004434C4">
        <w:rPr>
          <w:sz w:val="28"/>
          <w:szCs w:val="28"/>
        </w:rPr>
        <w:t xml:space="preserve"> 2012 Sep; 25(5):365-9</w:t>
      </w:r>
    </w:p>
    <w:p w:rsidR="004434C4" w:rsidRPr="004434C4" w:rsidRDefault="004434C4" w:rsidP="004434C4">
      <w:pPr>
        <w:rPr>
          <w:sz w:val="28"/>
          <w:szCs w:val="28"/>
        </w:rPr>
      </w:pPr>
      <w:r>
        <w:rPr>
          <w:sz w:val="28"/>
          <w:szCs w:val="28"/>
        </w:rPr>
        <w:t>13</w:t>
      </w:r>
      <w:hyperlink r:id="rId7" w:history="1">
        <w:r w:rsidRPr="004434C4">
          <w:rPr>
            <w:rStyle w:val="Hyperlink"/>
            <w:color w:val="auto"/>
            <w:sz w:val="28"/>
            <w:szCs w:val="28"/>
          </w:rPr>
          <w:t>http://www.publichealthreviews.eu/upload/pdf_files/12/00_Pathare.pdf</w:t>
        </w:r>
      </w:hyperlink>
    </w:p>
    <w:p w:rsidR="008107C5" w:rsidRDefault="004434C4" w:rsidP="007A5E83">
      <w:pPr>
        <w:rPr>
          <w:sz w:val="28"/>
          <w:szCs w:val="28"/>
        </w:rPr>
      </w:pPr>
      <w:r>
        <w:rPr>
          <w:sz w:val="28"/>
          <w:szCs w:val="28"/>
        </w:rPr>
        <w:t>14</w:t>
      </w:r>
      <w:r w:rsidRPr="004434C4">
        <w:rPr>
          <w:sz w:val="28"/>
          <w:szCs w:val="28"/>
        </w:rPr>
        <w:t>http://shodhganga.inflibnet.ac.in:8080/jspui/bitstream/10603/4429/10/10_chapter%201.pdf</w:t>
      </w:r>
    </w:p>
    <w:p w:rsidR="007A5E83" w:rsidRDefault="00FA5998" w:rsidP="007A5E83">
      <w:pPr>
        <w:rPr>
          <w:b/>
          <w:sz w:val="28"/>
          <w:szCs w:val="28"/>
        </w:rPr>
      </w:pPr>
      <w:r w:rsidRPr="007C16AD">
        <w:rPr>
          <w:b/>
          <w:sz w:val="28"/>
          <w:szCs w:val="28"/>
        </w:rPr>
        <w:t>Relevance of the international human rights frame work:</w:t>
      </w:r>
    </w:p>
    <w:p w:rsidR="001A7CCA" w:rsidRDefault="007E4105" w:rsidP="00D87A70">
      <w:pPr>
        <w:rPr>
          <w:sz w:val="28"/>
          <w:szCs w:val="28"/>
        </w:rPr>
      </w:pPr>
      <w:r w:rsidRPr="007E4105">
        <w:rPr>
          <w:sz w:val="28"/>
          <w:szCs w:val="28"/>
        </w:rPr>
        <w:t xml:space="preserve">Right to Equal Recognition before the Law Article 12 of the CRPD introduces a significant shift in approach to legal capacity, giving agency to persons with disabilities and empowering them to make decisions and exercise rights on one’s own </w:t>
      </w:r>
      <w:r w:rsidR="009F70BD" w:rsidRPr="007E4105">
        <w:rPr>
          <w:sz w:val="28"/>
          <w:szCs w:val="28"/>
        </w:rPr>
        <w:t>behalf</w:t>
      </w:r>
      <w:r w:rsidR="001A7CCA">
        <w:rPr>
          <w:sz w:val="28"/>
          <w:szCs w:val="28"/>
        </w:rPr>
        <w:t>.</w:t>
      </w:r>
    </w:p>
    <w:p w:rsidR="00034FB0" w:rsidRDefault="007E4105" w:rsidP="00D87A70">
      <w:pPr>
        <w:rPr>
          <w:sz w:val="28"/>
          <w:szCs w:val="28"/>
        </w:rPr>
      </w:pPr>
      <w:r w:rsidRPr="007E4105">
        <w:rPr>
          <w:sz w:val="28"/>
          <w:szCs w:val="28"/>
        </w:rPr>
        <w:t xml:space="preserve"> Right to </w:t>
      </w:r>
      <w:r w:rsidR="00034FB0" w:rsidRPr="007E4105">
        <w:rPr>
          <w:sz w:val="28"/>
          <w:szCs w:val="28"/>
        </w:rPr>
        <w:t>live</w:t>
      </w:r>
      <w:r w:rsidRPr="007E4105">
        <w:rPr>
          <w:sz w:val="28"/>
          <w:szCs w:val="28"/>
        </w:rPr>
        <w:t xml:space="preserve"> in the Community Article 19 of the CRPD establishes the right of all persons with disabilities to live in the community, with choices equal to </w:t>
      </w:r>
      <w:r w:rsidR="00034FB0" w:rsidRPr="007E4105">
        <w:rPr>
          <w:sz w:val="28"/>
          <w:szCs w:val="28"/>
        </w:rPr>
        <w:t>others</w:t>
      </w:r>
      <w:r w:rsidR="00034FB0" w:rsidRPr="001A7CCA">
        <w:rPr>
          <w:sz w:val="28"/>
          <w:szCs w:val="28"/>
        </w:rPr>
        <w:t xml:space="preserve"> </w:t>
      </w:r>
      <w:r w:rsidR="001C0558" w:rsidRPr="001A7CCA">
        <w:rPr>
          <w:sz w:val="28"/>
          <w:szCs w:val="28"/>
        </w:rPr>
        <w:t>have</w:t>
      </w:r>
      <w:r w:rsidR="001A7CCA" w:rsidRPr="001A7CCA">
        <w:rPr>
          <w:sz w:val="28"/>
          <w:szCs w:val="28"/>
        </w:rPr>
        <w:t xml:space="preserve"> the right to choose their place of residence and with whom they </w:t>
      </w:r>
      <w:r w:rsidR="00034FB0" w:rsidRPr="001A7CCA">
        <w:rPr>
          <w:sz w:val="28"/>
          <w:szCs w:val="28"/>
        </w:rPr>
        <w:t>live.</w:t>
      </w:r>
      <w:r w:rsidR="00034FB0" w:rsidRPr="007E4105">
        <w:rPr>
          <w:sz w:val="28"/>
          <w:szCs w:val="28"/>
        </w:rPr>
        <w:t xml:space="preserve"> Governments</w:t>
      </w:r>
      <w:r w:rsidRPr="007E4105">
        <w:rPr>
          <w:sz w:val="28"/>
          <w:szCs w:val="28"/>
        </w:rPr>
        <w:t xml:space="preserve"> are required to provide access to a range of in-home, residential, and other community support services to preven</w:t>
      </w:r>
      <w:r w:rsidR="00034FB0">
        <w:rPr>
          <w:sz w:val="28"/>
          <w:szCs w:val="28"/>
        </w:rPr>
        <w:t>t isolation from the community.</w:t>
      </w:r>
    </w:p>
    <w:p w:rsidR="007E4105" w:rsidRDefault="007E4105" w:rsidP="00D87A70">
      <w:pPr>
        <w:rPr>
          <w:sz w:val="28"/>
          <w:szCs w:val="28"/>
        </w:rPr>
      </w:pPr>
      <w:r w:rsidRPr="007E4105">
        <w:rPr>
          <w:sz w:val="28"/>
          <w:szCs w:val="28"/>
        </w:rPr>
        <w:lastRenderedPageBreak/>
        <w:t>Freedom from Exploitation, Violence, and Abuse Protection against all forms of exploitation, violence, and abuse including their gender based aspects is enshrined in article 16 of the CRPD</w:t>
      </w:r>
      <w:r w:rsidR="001A7CCA">
        <w:rPr>
          <w:sz w:val="28"/>
          <w:szCs w:val="28"/>
        </w:rPr>
        <w:t>.</w:t>
      </w:r>
    </w:p>
    <w:p w:rsidR="007E4105" w:rsidRDefault="00422CB9" w:rsidP="00422CB9">
      <w:pPr>
        <w:rPr>
          <w:sz w:val="28"/>
          <w:szCs w:val="28"/>
        </w:rPr>
      </w:pPr>
      <w:r w:rsidRPr="00422CB9">
        <w:rPr>
          <w:sz w:val="28"/>
          <w:szCs w:val="28"/>
        </w:rPr>
        <w:t>Article 14 of the CRPD prohibits unlawful or arbitrary detention and categorically declares that the existence of a disability cannot be used as a justification for the deprivation of liberty.</w:t>
      </w:r>
    </w:p>
    <w:p w:rsidR="00D87A70" w:rsidRDefault="00D87A70" w:rsidP="00422CB9">
      <w:pPr>
        <w:rPr>
          <w:sz w:val="28"/>
          <w:szCs w:val="28"/>
        </w:rPr>
      </w:pPr>
      <w:r w:rsidRPr="00D87A70">
        <w:rPr>
          <w:sz w:val="28"/>
          <w:szCs w:val="28"/>
        </w:rPr>
        <w:t>The convention’s guiding principles include inherent dignity, individual autonomy including the freedom to make one’s own choices, independence, full and effective participation, inclusion, non-discrimination, respect and acceptance, equality of opportunity and accessibility for persons with disabilities. Right to Equality and Non-Discrimination</w:t>
      </w:r>
      <w:r>
        <w:rPr>
          <w:sz w:val="28"/>
          <w:szCs w:val="28"/>
        </w:rPr>
        <w:t>.</w:t>
      </w:r>
    </w:p>
    <w:p w:rsidR="00D87A70" w:rsidRDefault="00D87A70" w:rsidP="00422CB9">
      <w:pPr>
        <w:rPr>
          <w:sz w:val="28"/>
          <w:szCs w:val="28"/>
        </w:rPr>
      </w:pPr>
      <w:r w:rsidRPr="00D87A70">
        <w:rPr>
          <w:sz w:val="28"/>
          <w:szCs w:val="28"/>
        </w:rPr>
        <w:t xml:space="preserve"> Article 5 of the CRPD obligates all States Parties to prohibit all discrimination on the basis of disability and guarantee to persons with disabilities equal and effective legal protection against discrimination on all grounds and to take all appropriate steps to ensure that reasonable accommodation is provided.</w:t>
      </w:r>
    </w:p>
    <w:p w:rsidR="00D87A70" w:rsidRDefault="00D87A70" w:rsidP="00422CB9">
      <w:pPr>
        <w:rPr>
          <w:sz w:val="28"/>
          <w:szCs w:val="28"/>
        </w:rPr>
      </w:pPr>
      <w:r w:rsidRPr="00D87A70">
        <w:rPr>
          <w:sz w:val="28"/>
          <w:szCs w:val="28"/>
        </w:rPr>
        <w:t xml:space="preserve"> Rights of Women with Disabilities Under article 6, the CRPD obligates states parties to take due cognizance of the multiple discrimination that women and girls with disabilities endure and to take the required measures to ensure the “full development, advanceme</w:t>
      </w:r>
      <w:r>
        <w:rPr>
          <w:sz w:val="28"/>
          <w:szCs w:val="28"/>
        </w:rPr>
        <w:t>nt and empowerment of women,”</w:t>
      </w:r>
      <w:r w:rsidRPr="00D87A70">
        <w:rPr>
          <w:sz w:val="28"/>
          <w:szCs w:val="28"/>
        </w:rPr>
        <w:t xml:space="preserve"> for the purpose of guaranteeing them the exercise and enjoyment of all human rights and fundamental freedoms.</w:t>
      </w:r>
    </w:p>
    <w:p w:rsidR="007E4105" w:rsidRDefault="001C0558" w:rsidP="00422CB9">
      <w:pPr>
        <w:rPr>
          <w:b/>
          <w:sz w:val="28"/>
          <w:szCs w:val="28"/>
        </w:rPr>
      </w:pPr>
      <w:r w:rsidRPr="007E4105">
        <w:rPr>
          <w:b/>
          <w:sz w:val="28"/>
          <w:szCs w:val="28"/>
        </w:rPr>
        <w:t>Recommendations:</w:t>
      </w:r>
    </w:p>
    <w:p w:rsidR="008801B9" w:rsidRDefault="00411EAF" w:rsidP="00E9206E">
      <w:pPr>
        <w:rPr>
          <w:sz w:val="28"/>
          <w:szCs w:val="28"/>
        </w:rPr>
      </w:pPr>
      <w:r>
        <w:rPr>
          <w:sz w:val="28"/>
          <w:szCs w:val="28"/>
        </w:rPr>
        <w:t>1)</w:t>
      </w:r>
      <w:r w:rsidR="00AB7795" w:rsidRPr="00AB7795">
        <w:rPr>
          <w:sz w:val="28"/>
          <w:szCs w:val="28"/>
        </w:rPr>
        <w:t xml:space="preserve">Introduce legislation and enabling regulations </w:t>
      </w:r>
      <w:r w:rsidR="008801B9">
        <w:rPr>
          <w:sz w:val="28"/>
          <w:szCs w:val="28"/>
        </w:rPr>
        <w:t xml:space="preserve">to guarantee the right to legal </w:t>
      </w:r>
      <w:r w:rsidR="00AB7795" w:rsidRPr="00AB7795">
        <w:rPr>
          <w:sz w:val="28"/>
          <w:szCs w:val="28"/>
        </w:rPr>
        <w:t>capacity in all areas of life for people with mental disab</w:t>
      </w:r>
      <w:r w:rsidR="00AB7795">
        <w:rPr>
          <w:sz w:val="28"/>
          <w:szCs w:val="28"/>
        </w:rPr>
        <w:t xml:space="preserve">ilities, including in accessing </w:t>
      </w:r>
      <w:r w:rsidR="00AB7795" w:rsidRPr="00AB7795">
        <w:rPr>
          <w:sz w:val="28"/>
          <w:szCs w:val="28"/>
        </w:rPr>
        <w:t>justice, healthcare and treatment decisions, the exercise of political and civil rights, family life and</w:t>
      </w:r>
      <w:r w:rsidR="00AB7795">
        <w:rPr>
          <w:sz w:val="28"/>
          <w:szCs w:val="28"/>
        </w:rPr>
        <w:t xml:space="preserve"> </w:t>
      </w:r>
      <w:r w:rsidR="008801B9">
        <w:rPr>
          <w:sz w:val="28"/>
          <w:szCs w:val="28"/>
        </w:rPr>
        <w:t>marriage,</w:t>
      </w:r>
      <w:r w:rsidR="008801B9" w:rsidRPr="00AB7795">
        <w:rPr>
          <w:sz w:val="28"/>
          <w:szCs w:val="28"/>
        </w:rPr>
        <w:t xml:space="preserve"> property</w:t>
      </w:r>
      <w:r w:rsidR="00AB7795" w:rsidRPr="00AB7795">
        <w:rPr>
          <w:sz w:val="28"/>
          <w:szCs w:val="28"/>
        </w:rPr>
        <w:t xml:space="preserve"> and land law, and in the criminal justice system for both victims and </w:t>
      </w:r>
      <w:r w:rsidR="00AB7795">
        <w:rPr>
          <w:sz w:val="28"/>
          <w:szCs w:val="28"/>
        </w:rPr>
        <w:t xml:space="preserve">perpetrators. Legislation which </w:t>
      </w:r>
      <w:r w:rsidR="00AB7795" w:rsidRPr="00AB7795">
        <w:rPr>
          <w:sz w:val="28"/>
          <w:szCs w:val="28"/>
        </w:rPr>
        <w:t>acts as a barrier should be abolished without delay.</w:t>
      </w:r>
    </w:p>
    <w:p w:rsidR="00336452" w:rsidRDefault="00411EAF" w:rsidP="00E9206E">
      <w:pPr>
        <w:rPr>
          <w:sz w:val="28"/>
          <w:szCs w:val="28"/>
        </w:rPr>
      </w:pPr>
      <w:r>
        <w:rPr>
          <w:sz w:val="28"/>
          <w:szCs w:val="28"/>
        </w:rPr>
        <w:t>2)</w:t>
      </w:r>
      <w:r w:rsidR="00276093">
        <w:rPr>
          <w:sz w:val="28"/>
          <w:szCs w:val="28"/>
        </w:rPr>
        <w:t xml:space="preserve">Involuntary admission &amp; treatment should be </w:t>
      </w:r>
      <w:r w:rsidR="00336452">
        <w:rPr>
          <w:sz w:val="28"/>
          <w:szCs w:val="28"/>
        </w:rPr>
        <w:t>discouraged, if</w:t>
      </w:r>
      <w:r w:rsidR="00276093">
        <w:rPr>
          <w:sz w:val="28"/>
          <w:szCs w:val="28"/>
        </w:rPr>
        <w:t xml:space="preserve"> involuntary admission is compulsory then make strict crite</w:t>
      </w:r>
      <w:r w:rsidR="00F618CA">
        <w:rPr>
          <w:sz w:val="28"/>
          <w:szCs w:val="28"/>
        </w:rPr>
        <w:t xml:space="preserve">ria and make clear </w:t>
      </w:r>
      <w:r w:rsidR="00276093">
        <w:rPr>
          <w:sz w:val="28"/>
          <w:szCs w:val="28"/>
        </w:rPr>
        <w:t>understanding of legal capacity &amp;legal competence.</w:t>
      </w:r>
    </w:p>
    <w:p w:rsidR="00336452" w:rsidRPr="00F618CA" w:rsidRDefault="001C0558" w:rsidP="00E9206E">
      <w:pPr>
        <w:rPr>
          <w:sz w:val="28"/>
          <w:szCs w:val="28"/>
        </w:rPr>
      </w:pPr>
      <w:r>
        <w:rPr>
          <w:sz w:val="28"/>
          <w:szCs w:val="28"/>
        </w:rPr>
        <w:lastRenderedPageBreak/>
        <w:t>3)</w:t>
      </w:r>
      <w:r w:rsidRPr="00E9206E">
        <w:rPr>
          <w:sz w:val="28"/>
          <w:szCs w:val="28"/>
        </w:rPr>
        <w:t xml:space="preserve"> Abolish</w:t>
      </w:r>
      <w:r w:rsidR="00E9206E" w:rsidRPr="00E9206E">
        <w:rPr>
          <w:sz w:val="28"/>
          <w:szCs w:val="28"/>
        </w:rPr>
        <w:t xml:space="preserve"> mechanisms providing for </w:t>
      </w:r>
      <w:r w:rsidR="00AB7795">
        <w:rPr>
          <w:sz w:val="28"/>
          <w:szCs w:val="28"/>
        </w:rPr>
        <w:t xml:space="preserve">full incapacitation and plenary </w:t>
      </w:r>
      <w:r w:rsidR="00276093">
        <w:rPr>
          <w:sz w:val="28"/>
          <w:szCs w:val="28"/>
        </w:rPr>
        <w:t>guardianship</w:t>
      </w:r>
      <w:r w:rsidR="00336452" w:rsidRPr="00336452">
        <w:t xml:space="preserve"> </w:t>
      </w:r>
      <w:r w:rsidR="00F618CA" w:rsidRPr="00F618CA">
        <w:rPr>
          <w:sz w:val="28"/>
          <w:szCs w:val="28"/>
        </w:rPr>
        <w:t>Combat informal substituted decision-making within families and communities.</w:t>
      </w:r>
    </w:p>
    <w:p w:rsidR="00E9206E" w:rsidRPr="00E9206E" w:rsidRDefault="001C0558" w:rsidP="00336452">
      <w:pPr>
        <w:rPr>
          <w:sz w:val="28"/>
          <w:szCs w:val="28"/>
        </w:rPr>
      </w:pPr>
      <w:r>
        <w:rPr>
          <w:sz w:val="28"/>
          <w:szCs w:val="28"/>
        </w:rPr>
        <w:t>4)</w:t>
      </w:r>
      <w:r w:rsidRPr="00E9206E">
        <w:rPr>
          <w:sz w:val="28"/>
          <w:szCs w:val="28"/>
        </w:rPr>
        <w:t xml:space="preserve"> Develop</w:t>
      </w:r>
      <w:r w:rsidR="00E9206E" w:rsidRPr="00E9206E">
        <w:rPr>
          <w:sz w:val="28"/>
          <w:szCs w:val="28"/>
        </w:rPr>
        <w:t xml:space="preserve"> supported decision-making</w:t>
      </w:r>
      <w:r w:rsidR="00336452">
        <w:rPr>
          <w:sz w:val="28"/>
          <w:szCs w:val="28"/>
        </w:rPr>
        <w:t xml:space="preserve"> alternatives for those who want a</w:t>
      </w:r>
      <w:r w:rsidR="00E9206E" w:rsidRPr="00E9206E">
        <w:rPr>
          <w:sz w:val="28"/>
          <w:szCs w:val="28"/>
        </w:rPr>
        <w:t>ssistance</w:t>
      </w:r>
      <w:r w:rsidR="00E9206E" w:rsidRPr="00E9206E">
        <w:rPr>
          <w:sz w:val="28"/>
          <w:szCs w:val="28"/>
        </w:rPr>
        <w:t xml:space="preserve"> in making decisions or communicating them to </w:t>
      </w:r>
      <w:r w:rsidR="00336452" w:rsidRPr="00E9206E">
        <w:rPr>
          <w:sz w:val="28"/>
          <w:szCs w:val="28"/>
        </w:rPr>
        <w:t>others</w:t>
      </w:r>
      <w:r w:rsidR="00336452">
        <w:rPr>
          <w:sz w:val="28"/>
          <w:szCs w:val="28"/>
        </w:rPr>
        <w:t>. Legal support should also provide during their stay in the hospitals.</w:t>
      </w:r>
    </w:p>
    <w:p w:rsidR="00E9206E" w:rsidRPr="00E9206E" w:rsidRDefault="00E9206E" w:rsidP="00E9206E">
      <w:pPr>
        <w:rPr>
          <w:sz w:val="28"/>
          <w:szCs w:val="28"/>
        </w:rPr>
      </w:pPr>
      <w:r w:rsidRPr="00E9206E">
        <w:rPr>
          <w:sz w:val="28"/>
          <w:szCs w:val="28"/>
        </w:rPr>
        <w:t xml:space="preserve"> </w:t>
      </w:r>
      <w:r w:rsidR="001C0558">
        <w:rPr>
          <w:sz w:val="28"/>
          <w:szCs w:val="28"/>
        </w:rPr>
        <w:t>5)</w:t>
      </w:r>
      <w:r w:rsidR="001C0558" w:rsidRPr="00E9206E">
        <w:rPr>
          <w:sz w:val="28"/>
          <w:szCs w:val="28"/>
        </w:rPr>
        <w:t xml:space="preserve"> Establish</w:t>
      </w:r>
      <w:r w:rsidRPr="00E9206E">
        <w:rPr>
          <w:sz w:val="28"/>
          <w:szCs w:val="28"/>
        </w:rPr>
        <w:t xml:space="preserve"> </w:t>
      </w:r>
      <w:r w:rsidR="00342229" w:rsidRPr="00E9206E">
        <w:rPr>
          <w:sz w:val="28"/>
          <w:szCs w:val="28"/>
        </w:rPr>
        <w:t>strong</w:t>
      </w:r>
      <w:r w:rsidRPr="00E9206E">
        <w:rPr>
          <w:sz w:val="28"/>
          <w:szCs w:val="28"/>
        </w:rPr>
        <w:t xml:space="preserve"> safeguards to </w:t>
      </w:r>
      <w:r w:rsidR="00342229" w:rsidRPr="00E9206E">
        <w:rPr>
          <w:sz w:val="28"/>
          <w:szCs w:val="28"/>
        </w:rPr>
        <w:t>guarantee</w:t>
      </w:r>
      <w:r w:rsidRPr="00E9206E">
        <w:rPr>
          <w:sz w:val="28"/>
          <w:szCs w:val="28"/>
        </w:rPr>
        <w:t xml:space="preserve"> tha</w:t>
      </w:r>
      <w:r w:rsidR="008801B9">
        <w:rPr>
          <w:sz w:val="28"/>
          <w:szCs w:val="28"/>
        </w:rPr>
        <w:t xml:space="preserve">t any support provided respects </w:t>
      </w:r>
      <w:r w:rsidRPr="00E9206E">
        <w:rPr>
          <w:sz w:val="28"/>
          <w:szCs w:val="28"/>
        </w:rPr>
        <w:t xml:space="preserve">the person receiving it and his or her preferences, is free of </w:t>
      </w:r>
      <w:r w:rsidR="008801B9" w:rsidRPr="00E9206E">
        <w:rPr>
          <w:sz w:val="28"/>
          <w:szCs w:val="28"/>
        </w:rPr>
        <w:t>conflict</w:t>
      </w:r>
      <w:r w:rsidR="008801B9">
        <w:rPr>
          <w:sz w:val="28"/>
          <w:szCs w:val="28"/>
        </w:rPr>
        <w:t>,</w:t>
      </w:r>
      <w:r w:rsidR="008801B9" w:rsidRPr="00E9206E">
        <w:rPr>
          <w:sz w:val="28"/>
          <w:szCs w:val="28"/>
        </w:rPr>
        <w:t xml:space="preserve"> of</w:t>
      </w:r>
      <w:r w:rsidRPr="00E9206E">
        <w:rPr>
          <w:sz w:val="28"/>
          <w:szCs w:val="28"/>
        </w:rPr>
        <w:t xml:space="preserve"> interests and is subject to regular judicial review. The individual concerned should have the right to participate in any review </w:t>
      </w:r>
      <w:r w:rsidR="008801B9" w:rsidRPr="00E9206E">
        <w:rPr>
          <w:sz w:val="28"/>
          <w:szCs w:val="28"/>
        </w:rPr>
        <w:t>proceedings</w:t>
      </w:r>
      <w:r w:rsidR="008801B9">
        <w:rPr>
          <w:sz w:val="28"/>
          <w:szCs w:val="28"/>
        </w:rPr>
        <w:t>,</w:t>
      </w:r>
      <w:r w:rsidR="008801B9" w:rsidRPr="00E9206E">
        <w:rPr>
          <w:sz w:val="28"/>
          <w:szCs w:val="28"/>
        </w:rPr>
        <w:t xml:space="preserve"> along</w:t>
      </w:r>
      <w:r w:rsidRPr="00E9206E">
        <w:rPr>
          <w:sz w:val="28"/>
          <w:szCs w:val="28"/>
        </w:rPr>
        <w:t xml:space="preserve"> with the right to adequate legal representation.</w:t>
      </w:r>
    </w:p>
    <w:p w:rsidR="00CA7BE8" w:rsidRDefault="002F283B" w:rsidP="00CA7BE8">
      <w:pPr>
        <w:rPr>
          <w:sz w:val="28"/>
          <w:szCs w:val="28"/>
        </w:rPr>
      </w:pPr>
      <w:r>
        <w:rPr>
          <w:sz w:val="28"/>
          <w:szCs w:val="28"/>
        </w:rPr>
        <w:t>6)</w:t>
      </w:r>
      <w:r w:rsidR="00E9206E" w:rsidRPr="00E9206E">
        <w:rPr>
          <w:sz w:val="28"/>
          <w:szCs w:val="28"/>
        </w:rPr>
        <w:t xml:space="preserve"> </w:t>
      </w:r>
      <w:r w:rsidR="00E56482">
        <w:rPr>
          <w:sz w:val="28"/>
          <w:szCs w:val="28"/>
        </w:rPr>
        <w:t>D</w:t>
      </w:r>
      <w:r w:rsidR="00E56482" w:rsidRPr="00E56482">
        <w:rPr>
          <w:sz w:val="28"/>
          <w:szCs w:val="28"/>
        </w:rPr>
        <w:t>ecision-making capa</w:t>
      </w:r>
      <w:r w:rsidR="00E56482">
        <w:rPr>
          <w:sz w:val="28"/>
          <w:szCs w:val="28"/>
        </w:rPr>
        <w:t xml:space="preserve">cities to be time and situation </w:t>
      </w:r>
      <w:r w:rsidR="00E56482" w:rsidRPr="00E56482">
        <w:rPr>
          <w:sz w:val="28"/>
          <w:szCs w:val="28"/>
        </w:rPr>
        <w:t>specific based on an understanding that a</w:t>
      </w:r>
      <w:r w:rsidR="00E56482">
        <w:rPr>
          <w:sz w:val="28"/>
          <w:szCs w:val="28"/>
        </w:rPr>
        <w:t xml:space="preserve"> person’s capacities may change </w:t>
      </w:r>
      <w:r w:rsidR="00E56482" w:rsidRPr="00E56482">
        <w:rPr>
          <w:sz w:val="28"/>
          <w:szCs w:val="28"/>
        </w:rPr>
        <w:t>over time</w:t>
      </w:r>
      <w:r w:rsidR="00CA7BE8">
        <w:rPr>
          <w:sz w:val="28"/>
          <w:szCs w:val="28"/>
        </w:rPr>
        <w:t xml:space="preserve"> so legislative framework should flexible </w:t>
      </w:r>
      <w:r w:rsidR="00342229">
        <w:rPr>
          <w:sz w:val="28"/>
          <w:szCs w:val="28"/>
        </w:rPr>
        <w:t xml:space="preserve">&amp; </w:t>
      </w:r>
      <w:r w:rsidR="00342229" w:rsidRPr="00E56482">
        <w:rPr>
          <w:sz w:val="28"/>
          <w:szCs w:val="28"/>
        </w:rPr>
        <w:t>to</w:t>
      </w:r>
      <w:r w:rsidR="00CA7BE8">
        <w:rPr>
          <w:sz w:val="28"/>
          <w:szCs w:val="28"/>
        </w:rPr>
        <w:t xml:space="preserve"> ensure suitable </w:t>
      </w:r>
      <w:r w:rsidR="00CA7BE8" w:rsidRPr="00CA7BE8">
        <w:rPr>
          <w:sz w:val="28"/>
          <w:szCs w:val="28"/>
        </w:rPr>
        <w:t>measures sensitive to different degrees of capacity and to the different situations</w:t>
      </w:r>
      <w:r w:rsidR="00CA7BE8">
        <w:rPr>
          <w:sz w:val="28"/>
          <w:szCs w:val="28"/>
        </w:rPr>
        <w:t>.</w:t>
      </w:r>
    </w:p>
    <w:p w:rsidR="00470DFE" w:rsidRDefault="001C0558" w:rsidP="00470DFE">
      <w:pPr>
        <w:rPr>
          <w:sz w:val="28"/>
          <w:szCs w:val="28"/>
        </w:rPr>
      </w:pPr>
      <w:r>
        <w:rPr>
          <w:sz w:val="28"/>
          <w:szCs w:val="28"/>
        </w:rPr>
        <w:t>7)</w:t>
      </w:r>
      <w:r w:rsidRPr="00470DFE">
        <w:rPr>
          <w:sz w:val="28"/>
          <w:szCs w:val="28"/>
        </w:rPr>
        <w:t xml:space="preserve"> Take</w:t>
      </w:r>
      <w:r w:rsidR="00470DFE" w:rsidRPr="00470DFE">
        <w:rPr>
          <w:sz w:val="28"/>
          <w:szCs w:val="28"/>
        </w:rPr>
        <w:t xml:space="preserve"> urgent steps to combat social stigma and</w:t>
      </w:r>
      <w:r w:rsidR="00470DFE">
        <w:rPr>
          <w:sz w:val="28"/>
          <w:szCs w:val="28"/>
        </w:rPr>
        <w:t xml:space="preserve"> prejudice faced by people with</w:t>
      </w:r>
      <w:r w:rsidR="00470DFE" w:rsidRPr="00470DFE">
        <w:rPr>
          <w:sz w:val="28"/>
          <w:szCs w:val="28"/>
        </w:rPr>
        <w:t xml:space="preserve"> mental</w:t>
      </w:r>
      <w:r w:rsidR="00470DFE" w:rsidRPr="00470DFE">
        <w:rPr>
          <w:sz w:val="28"/>
          <w:szCs w:val="28"/>
        </w:rPr>
        <w:t xml:space="preserve"> disabilities and which have the effect o</w:t>
      </w:r>
      <w:r w:rsidR="00470DFE">
        <w:rPr>
          <w:sz w:val="28"/>
          <w:szCs w:val="28"/>
        </w:rPr>
        <w:t>f restricting exercise of legal</w:t>
      </w:r>
      <w:r w:rsidR="00470DFE" w:rsidRPr="00470DFE">
        <w:rPr>
          <w:sz w:val="28"/>
          <w:szCs w:val="28"/>
        </w:rPr>
        <w:t xml:space="preserve"> capacity</w:t>
      </w:r>
      <w:r w:rsidR="00470DFE">
        <w:rPr>
          <w:sz w:val="28"/>
          <w:szCs w:val="28"/>
        </w:rPr>
        <w:t>.</w:t>
      </w:r>
    </w:p>
    <w:p w:rsidR="00580E52" w:rsidRDefault="001C0558" w:rsidP="001B5C41">
      <w:pPr>
        <w:rPr>
          <w:sz w:val="28"/>
          <w:szCs w:val="28"/>
        </w:rPr>
      </w:pPr>
      <w:r>
        <w:rPr>
          <w:sz w:val="28"/>
          <w:szCs w:val="28"/>
        </w:rPr>
        <w:t>8)</w:t>
      </w:r>
      <w:r w:rsidRPr="001B5C41">
        <w:rPr>
          <w:sz w:val="28"/>
          <w:szCs w:val="28"/>
        </w:rPr>
        <w:t xml:space="preserve"> Raise</w:t>
      </w:r>
      <w:r w:rsidR="001B5C41" w:rsidRPr="001B5C41">
        <w:rPr>
          <w:sz w:val="28"/>
          <w:szCs w:val="28"/>
        </w:rPr>
        <w:t xml:space="preserve"> awareness among people with disabiliti</w:t>
      </w:r>
      <w:r w:rsidR="008107C5">
        <w:rPr>
          <w:sz w:val="28"/>
          <w:szCs w:val="28"/>
        </w:rPr>
        <w:t>es, their relatives and carers,</w:t>
      </w:r>
      <w:r w:rsidR="008107C5" w:rsidRPr="001B5C41">
        <w:rPr>
          <w:sz w:val="28"/>
          <w:szCs w:val="28"/>
        </w:rPr>
        <w:t xml:space="preserve"> and</w:t>
      </w:r>
      <w:r w:rsidR="001B5C41" w:rsidRPr="001B5C41">
        <w:rPr>
          <w:sz w:val="28"/>
          <w:szCs w:val="28"/>
        </w:rPr>
        <w:t xml:space="preserve"> the general community about their human</w:t>
      </w:r>
      <w:r w:rsidR="008107C5">
        <w:rPr>
          <w:sz w:val="28"/>
          <w:szCs w:val="28"/>
        </w:rPr>
        <w:t xml:space="preserve"> rights, including the right to</w:t>
      </w:r>
      <w:r w:rsidR="008107C5" w:rsidRPr="001B5C41">
        <w:rPr>
          <w:sz w:val="28"/>
          <w:szCs w:val="28"/>
        </w:rPr>
        <w:t xml:space="preserve"> legal</w:t>
      </w:r>
      <w:r w:rsidR="001B5C41" w:rsidRPr="001B5C41">
        <w:rPr>
          <w:sz w:val="28"/>
          <w:szCs w:val="28"/>
        </w:rPr>
        <w:t xml:space="preserve"> capacity</w:t>
      </w:r>
      <w:r w:rsidR="001B5C41">
        <w:rPr>
          <w:sz w:val="28"/>
          <w:szCs w:val="28"/>
        </w:rPr>
        <w:t>.</w:t>
      </w:r>
    </w:p>
    <w:p w:rsidR="006B3319" w:rsidRDefault="001C0558" w:rsidP="001B5C41">
      <w:pPr>
        <w:rPr>
          <w:sz w:val="28"/>
          <w:szCs w:val="28"/>
        </w:rPr>
      </w:pPr>
      <w:r>
        <w:rPr>
          <w:sz w:val="28"/>
          <w:szCs w:val="28"/>
        </w:rPr>
        <w:t>9)</w:t>
      </w:r>
      <w:r w:rsidRPr="006B3319">
        <w:rPr>
          <w:sz w:val="28"/>
          <w:szCs w:val="28"/>
        </w:rPr>
        <w:t xml:space="preserve"> State</w:t>
      </w:r>
      <w:r w:rsidR="006B3319" w:rsidRPr="006B3319">
        <w:rPr>
          <w:sz w:val="28"/>
          <w:szCs w:val="28"/>
        </w:rPr>
        <w:t xml:space="preserve"> must ensure the implementation of provisions and court directives, as per international obligations.</w:t>
      </w:r>
    </w:p>
    <w:p w:rsidR="006B3319" w:rsidRDefault="002F283B" w:rsidP="001B5C41">
      <w:pPr>
        <w:rPr>
          <w:sz w:val="28"/>
          <w:szCs w:val="28"/>
        </w:rPr>
      </w:pPr>
      <w:r>
        <w:rPr>
          <w:sz w:val="28"/>
          <w:szCs w:val="28"/>
        </w:rPr>
        <w:t>10</w:t>
      </w:r>
      <w:r w:rsidR="001C0558">
        <w:rPr>
          <w:sz w:val="28"/>
          <w:szCs w:val="28"/>
        </w:rPr>
        <w:t>)</w:t>
      </w:r>
      <w:r w:rsidR="001C0558" w:rsidRPr="006B3319">
        <w:rPr>
          <w:sz w:val="28"/>
          <w:szCs w:val="28"/>
        </w:rPr>
        <w:t xml:space="preserve"> Training</w:t>
      </w:r>
      <w:r w:rsidR="006B3319" w:rsidRPr="006B3319">
        <w:rPr>
          <w:sz w:val="28"/>
          <w:szCs w:val="28"/>
        </w:rPr>
        <w:t xml:space="preserve"> of legal fraternity and police personnel on the CRPD needs urgent attention.</w:t>
      </w:r>
    </w:p>
    <w:p w:rsidR="00C71A83" w:rsidRPr="00C71A83" w:rsidRDefault="002F283B" w:rsidP="00C71A83">
      <w:pPr>
        <w:rPr>
          <w:sz w:val="28"/>
          <w:szCs w:val="28"/>
        </w:rPr>
      </w:pPr>
      <w:r>
        <w:rPr>
          <w:sz w:val="28"/>
          <w:szCs w:val="28"/>
        </w:rPr>
        <w:t>11</w:t>
      </w:r>
      <w:r w:rsidR="001C0558">
        <w:rPr>
          <w:sz w:val="28"/>
          <w:szCs w:val="28"/>
        </w:rPr>
        <w:t>)</w:t>
      </w:r>
      <w:r w:rsidR="001C0558" w:rsidRPr="00C71A83">
        <w:rPr>
          <w:sz w:val="28"/>
          <w:szCs w:val="28"/>
        </w:rPr>
        <w:t xml:space="preserve"> Sensitisation</w:t>
      </w:r>
      <w:r w:rsidR="00C71A83" w:rsidRPr="00C71A83">
        <w:rPr>
          <w:sz w:val="28"/>
          <w:szCs w:val="28"/>
        </w:rPr>
        <w:t xml:space="preserve">/training programmes should be undertaken to educate professionals (medical, </w:t>
      </w:r>
      <w:r w:rsidR="001C0558" w:rsidRPr="00C71A83">
        <w:rPr>
          <w:sz w:val="28"/>
          <w:szCs w:val="28"/>
        </w:rPr>
        <w:t>Para</w:t>
      </w:r>
      <w:r w:rsidR="00C71A83" w:rsidRPr="00C71A83">
        <w:rPr>
          <w:sz w:val="28"/>
          <w:szCs w:val="28"/>
        </w:rPr>
        <w:t xml:space="preserve">-medical, legal, social work, etc.), officials, and other people </w:t>
      </w:r>
      <w:r w:rsidR="001C0558" w:rsidRPr="00C71A83">
        <w:rPr>
          <w:sz w:val="28"/>
          <w:szCs w:val="28"/>
        </w:rPr>
        <w:t>inv</w:t>
      </w:r>
      <w:bookmarkStart w:id="0" w:name="_GoBack"/>
      <w:bookmarkEnd w:id="0"/>
      <w:r w:rsidR="001C0558" w:rsidRPr="00C71A83">
        <w:rPr>
          <w:sz w:val="28"/>
          <w:szCs w:val="28"/>
        </w:rPr>
        <w:t>olve</w:t>
      </w:r>
      <w:r w:rsidR="001C0558">
        <w:rPr>
          <w:sz w:val="28"/>
          <w:szCs w:val="28"/>
        </w:rPr>
        <w:t xml:space="preserve">d </w:t>
      </w:r>
      <w:r w:rsidR="001C0558">
        <w:t xml:space="preserve"> </w:t>
      </w:r>
      <w:r w:rsidR="001C0558">
        <w:rPr>
          <w:sz w:val="28"/>
          <w:szCs w:val="28"/>
        </w:rPr>
        <w:t xml:space="preserve">in </w:t>
      </w:r>
      <w:r w:rsidR="0009117A" w:rsidRPr="0009117A">
        <w:rPr>
          <w:sz w:val="28"/>
          <w:szCs w:val="28"/>
        </w:rPr>
        <w:t>supporting victims of crime and abuse to be able to provide their support and services to people with disabilities.</w:t>
      </w:r>
      <w:r w:rsidR="00C71A83" w:rsidRPr="00C71A83">
        <w:rPr>
          <w:sz w:val="28"/>
          <w:szCs w:val="28"/>
        </w:rPr>
        <w:t xml:space="preserve"> </w:t>
      </w:r>
    </w:p>
    <w:p w:rsidR="00C71A83" w:rsidRDefault="002F283B" w:rsidP="00C71A83">
      <w:pPr>
        <w:rPr>
          <w:sz w:val="28"/>
          <w:szCs w:val="28"/>
        </w:rPr>
      </w:pPr>
      <w:r>
        <w:rPr>
          <w:sz w:val="28"/>
          <w:szCs w:val="28"/>
        </w:rPr>
        <w:lastRenderedPageBreak/>
        <w:t>12</w:t>
      </w:r>
      <w:r w:rsidR="001C0558">
        <w:rPr>
          <w:sz w:val="28"/>
          <w:szCs w:val="28"/>
        </w:rPr>
        <w:t>)</w:t>
      </w:r>
      <w:r w:rsidR="001C0558" w:rsidRPr="00C71A83">
        <w:rPr>
          <w:sz w:val="28"/>
          <w:szCs w:val="28"/>
        </w:rPr>
        <w:t xml:space="preserve"> Public</w:t>
      </w:r>
      <w:r w:rsidR="00C71A83" w:rsidRPr="00C71A83">
        <w:rPr>
          <w:sz w:val="28"/>
          <w:szCs w:val="28"/>
        </w:rPr>
        <w:t xml:space="preserve"> defence lawyers, legal aid lawyers and public prosecutors should be available for such cases. Deposition procedures must be streamlined so that such cases can get speedy trials.</w:t>
      </w:r>
    </w:p>
    <w:p w:rsidR="00D73718" w:rsidRDefault="002F283B" w:rsidP="00C71A83">
      <w:pPr>
        <w:rPr>
          <w:sz w:val="28"/>
          <w:szCs w:val="28"/>
        </w:rPr>
      </w:pPr>
      <w:r>
        <w:rPr>
          <w:sz w:val="28"/>
          <w:szCs w:val="28"/>
        </w:rPr>
        <w:t>13)</w:t>
      </w:r>
      <w:r w:rsidR="00D73718" w:rsidRPr="00D73718">
        <w:rPr>
          <w:sz w:val="28"/>
          <w:szCs w:val="28"/>
        </w:rPr>
        <w:t xml:space="preserve">The Government should initiate the development of suitable support networks and services, including promoting </w:t>
      </w:r>
      <w:r w:rsidR="000C7530" w:rsidRPr="00D73718">
        <w:rPr>
          <w:sz w:val="28"/>
          <w:szCs w:val="28"/>
        </w:rPr>
        <w:t>self-help</w:t>
      </w:r>
      <w:r w:rsidR="00D73718" w:rsidRPr="00D73718">
        <w:rPr>
          <w:sz w:val="28"/>
          <w:szCs w:val="28"/>
        </w:rPr>
        <w:t xml:space="preserve"> groups, appointing counsellors, social workers etc., for persons with disabilities and families, so that counselling, peer interaction, etc. happen so as to ensure informed and where necessary, supported decision making.</w:t>
      </w:r>
    </w:p>
    <w:p w:rsidR="003D2C1D" w:rsidRDefault="002F283B" w:rsidP="00C71A83">
      <w:pPr>
        <w:rPr>
          <w:sz w:val="28"/>
          <w:szCs w:val="28"/>
        </w:rPr>
      </w:pPr>
      <w:r>
        <w:rPr>
          <w:sz w:val="28"/>
          <w:szCs w:val="28"/>
        </w:rPr>
        <w:t>14</w:t>
      </w:r>
      <w:r w:rsidR="001C0558">
        <w:rPr>
          <w:sz w:val="28"/>
          <w:szCs w:val="28"/>
        </w:rPr>
        <w:t>)</w:t>
      </w:r>
      <w:r w:rsidR="001C0558" w:rsidRPr="00B71207">
        <w:rPr>
          <w:sz w:val="28"/>
          <w:szCs w:val="28"/>
        </w:rPr>
        <w:t xml:space="preserve"> Under</w:t>
      </w:r>
      <w:r w:rsidR="00B71207" w:rsidRPr="00B71207">
        <w:rPr>
          <w:sz w:val="28"/>
          <w:szCs w:val="28"/>
        </w:rPr>
        <w:t xml:space="preserve"> PDA-95, mental retardation and mental illness are categorized as conditions of disabilities. Thus, the PMI are entitled to benefits available to PWD as provided under the Act. There is a provision of 3% reservation in government jobs, but it is not available to the PMI. This Act is also currently under revision in light of the UNCRPD-2006.</w:t>
      </w:r>
      <w:r w:rsidR="003D2C1D" w:rsidRPr="003D2C1D">
        <w:rPr>
          <w:sz w:val="28"/>
          <w:szCs w:val="28"/>
        </w:rPr>
        <w:t xml:space="preserve"> National Trust Act</w:t>
      </w:r>
      <w:r w:rsidR="00342229" w:rsidRPr="00342229">
        <w:t xml:space="preserve"> </w:t>
      </w:r>
      <w:r w:rsidR="00342229" w:rsidRPr="00342229">
        <w:rPr>
          <w:sz w:val="28"/>
          <w:szCs w:val="28"/>
        </w:rPr>
        <w:t xml:space="preserve">provides for many welfare measures. This Act is also under revision to make it UNCRPD-2006 compliant and make it more comprehensive. </w:t>
      </w:r>
      <w:r w:rsidR="003D2C1D" w:rsidRPr="003D2C1D">
        <w:rPr>
          <w:sz w:val="28"/>
          <w:szCs w:val="28"/>
        </w:rPr>
        <w:t xml:space="preserve"> and Mental Health Act and other Acts must address issues pertaining to liberty and freedom of movement of persons with disabilities and must have safeguards to ensure that it is not violated </w:t>
      </w:r>
    </w:p>
    <w:p w:rsidR="008D006E" w:rsidRDefault="002F283B" w:rsidP="008D006E">
      <w:pPr>
        <w:rPr>
          <w:sz w:val="28"/>
          <w:szCs w:val="28"/>
        </w:rPr>
      </w:pPr>
      <w:r>
        <w:rPr>
          <w:sz w:val="28"/>
          <w:szCs w:val="28"/>
        </w:rPr>
        <w:t>15</w:t>
      </w:r>
      <w:r w:rsidR="001C0558">
        <w:rPr>
          <w:sz w:val="28"/>
          <w:szCs w:val="28"/>
        </w:rPr>
        <w:t>)</w:t>
      </w:r>
      <w:r w:rsidR="001C0558" w:rsidRPr="008D006E">
        <w:rPr>
          <w:sz w:val="28"/>
          <w:szCs w:val="28"/>
        </w:rPr>
        <w:t xml:space="preserve"> All</w:t>
      </w:r>
      <w:r w:rsidR="008D006E" w:rsidRPr="008D006E">
        <w:rPr>
          <w:sz w:val="28"/>
          <w:szCs w:val="28"/>
        </w:rPr>
        <w:t xml:space="preserve"> Disability Laws should explicitly mention the right to live independently and</w:t>
      </w:r>
      <w:r w:rsidR="008D006E">
        <w:rPr>
          <w:sz w:val="28"/>
          <w:szCs w:val="28"/>
        </w:rPr>
        <w:t xml:space="preserve"> be included in the community. </w:t>
      </w:r>
      <w:r w:rsidR="008D006E" w:rsidRPr="008D006E">
        <w:rPr>
          <w:sz w:val="28"/>
          <w:szCs w:val="28"/>
        </w:rPr>
        <w:t>Mental Health Act and Beggary Prevention Act to be repealed along with scaling down of any re</w:t>
      </w:r>
      <w:r w:rsidR="000C7530">
        <w:rPr>
          <w:sz w:val="28"/>
          <w:szCs w:val="28"/>
        </w:rPr>
        <w:t>source support for institutions in relevance to international law.</w:t>
      </w:r>
      <w:r w:rsidR="008D006E" w:rsidRPr="008D006E">
        <w:rPr>
          <w:sz w:val="28"/>
          <w:szCs w:val="28"/>
        </w:rPr>
        <w:t xml:space="preserve"> </w:t>
      </w:r>
    </w:p>
    <w:p w:rsidR="001D59C3" w:rsidRDefault="002F283B" w:rsidP="001D59C3">
      <w:pPr>
        <w:rPr>
          <w:sz w:val="28"/>
          <w:szCs w:val="28"/>
        </w:rPr>
      </w:pPr>
      <w:r>
        <w:rPr>
          <w:sz w:val="28"/>
          <w:szCs w:val="28"/>
        </w:rPr>
        <w:t>16</w:t>
      </w:r>
      <w:r w:rsidR="001C0558">
        <w:rPr>
          <w:sz w:val="28"/>
          <w:szCs w:val="28"/>
        </w:rPr>
        <w:t>) Following</w:t>
      </w:r>
      <w:r w:rsidR="001D59C3">
        <w:rPr>
          <w:sz w:val="28"/>
          <w:szCs w:val="28"/>
        </w:rPr>
        <w:t xml:space="preserve"> procedure should be developed</w:t>
      </w:r>
      <w:r w:rsidR="001D59C3" w:rsidRPr="001D59C3">
        <w:rPr>
          <w:sz w:val="28"/>
          <w:szCs w:val="28"/>
        </w:rPr>
        <w:t xml:space="preserve"> to facilitate the </w:t>
      </w:r>
      <w:r w:rsidR="001D59C3">
        <w:rPr>
          <w:sz w:val="28"/>
          <w:szCs w:val="28"/>
        </w:rPr>
        <w:t xml:space="preserve">legal </w:t>
      </w:r>
      <w:r w:rsidR="00A42A6C">
        <w:rPr>
          <w:sz w:val="28"/>
          <w:szCs w:val="28"/>
        </w:rPr>
        <w:t xml:space="preserve">capacity </w:t>
      </w:r>
      <w:r w:rsidR="001D59C3" w:rsidRPr="001D59C3">
        <w:rPr>
          <w:sz w:val="28"/>
          <w:szCs w:val="28"/>
        </w:rPr>
        <w:t xml:space="preserve">for </w:t>
      </w:r>
      <w:r w:rsidR="00A42A6C">
        <w:rPr>
          <w:sz w:val="28"/>
          <w:szCs w:val="28"/>
        </w:rPr>
        <w:t>PWMD</w:t>
      </w:r>
    </w:p>
    <w:p w:rsidR="001D59C3" w:rsidRDefault="001979A4" w:rsidP="001D59C3">
      <w:pPr>
        <w:rPr>
          <w:sz w:val="28"/>
          <w:szCs w:val="28"/>
        </w:rPr>
      </w:pPr>
      <w:r>
        <w:rPr>
          <w:sz w:val="28"/>
          <w:szCs w:val="28"/>
        </w:rPr>
        <w:t xml:space="preserve">          </w:t>
      </w:r>
      <w:r w:rsidR="00A42A6C">
        <w:rPr>
          <w:sz w:val="28"/>
          <w:szCs w:val="28"/>
        </w:rPr>
        <w:t xml:space="preserve">  </w:t>
      </w:r>
      <w:r w:rsidR="001D59C3">
        <w:rPr>
          <w:sz w:val="28"/>
          <w:szCs w:val="28"/>
        </w:rPr>
        <w:t xml:space="preserve"> </w:t>
      </w:r>
      <w:r w:rsidR="008801B9">
        <w:rPr>
          <w:sz w:val="28"/>
          <w:szCs w:val="28"/>
        </w:rPr>
        <w:t xml:space="preserve">Initiate practice </w:t>
      </w:r>
      <w:r w:rsidR="001D59C3">
        <w:rPr>
          <w:sz w:val="28"/>
          <w:szCs w:val="28"/>
        </w:rPr>
        <w:t>of Advance Directives</w:t>
      </w:r>
    </w:p>
    <w:p w:rsidR="001D59C3" w:rsidRPr="001D59C3" w:rsidRDefault="001D59C3" w:rsidP="001D59C3">
      <w:pPr>
        <w:rPr>
          <w:sz w:val="28"/>
          <w:szCs w:val="28"/>
        </w:rPr>
      </w:pPr>
      <w:r>
        <w:rPr>
          <w:sz w:val="28"/>
          <w:szCs w:val="28"/>
        </w:rPr>
        <w:t xml:space="preserve">            </w:t>
      </w:r>
      <w:r w:rsidRPr="001D59C3">
        <w:rPr>
          <w:sz w:val="28"/>
          <w:szCs w:val="28"/>
        </w:rPr>
        <w:t xml:space="preserve"> Recognition of Support Circles</w:t>
      </w:r>
    </w:p>
    <w:p w:rsidR="001D59C3" w:rsidRPr="001D59C3" w:rsidRDefault="001D59C3" w:rsidP="001D59C3">
      <w:pPr>
        <w:rPr>
          <w:sz w:val="28"/>
          <w:szCs w:val="28"/>
        </w:rPr>
      </w:pPr>
      <w:r>
        <w:rPr>
          <w:sz w:val="28"/>
          <w:szCs w:val="28"/>
        </w:rPr>
        <w:t xml:space="preserve">            </w:t>
      </w:r>
      <w:r w:rsidRPr="001D59C3">
        <w:rPr>
          <w:sz w:val="28"/>
          <w:szCs w:val="28"/>
        </w:rPr>
        <w:t xml:space="preserve"> Registration of enduring Powers of Attorney</w:t>
      </w:r>
    </w:p>
    <w:p w:rsidR="001D59C3" w:rsidRPr="001D59C3" w:rsidRDefault="001D59C3" w:rsidP="001D59C3">
      <w:pPr>
        <w:rPr>
          <w:sz w:val="28"/>
          <w:szCs w:val="28"/>
        </w:rPr>
      </w:pPr>
      <w:r>
        <w:rPr>
          <w:sz w:val="28"/>
          <w:szCs w:val="28"/>
        </w:rPr>
        <w:t xml:space="preserve">           </w:t>
      </w:r>
      <w:r w:rsidRPr="001D59C3">
        <w:rPr>
          <w:sz w:val="28"/>
          <w:szCs w:val="28"/>
        </w:rPr>
        <w:t xml:space="preserve"> </w:t>
      </w:r>
      <w:r>
        <w:rPr>
          <w:sz w:val="28"/>
          <w:szCs w:val="28"/>
        </w:rPr>
        <w:t xml:space="preserve"> A</w:t>
      </w:r>
      <w:r w:rsidRPr="001D59C3">
        <w:rPr>
          <w:sz w:val="28"/>
          <w:szCs w:val="28"/>
        </w:rPr>
        <w:t>ppointment of Personal Assistant</w:t>
      </w:r>
    </w:p>
    <w:p w:rsidR="00034FB0" w:rsidRDefault="001D59C3" w:rsidP="001D59C3">
      <w:pPr>
        <w:rPr>
          <w:sz w:val="28"/>
          <w:szCs w:val="28"/>
        </w:rPr>
      </w:pPr>
      <w:r>
        <w:rPr>
          <w:sz w:val="28"/>
          <w:szCs w:val="28"/>
        </w:rPr>
        <w:t xml:space="preserve">            </w:t>
      </w:r>
      <w:r w:rsidRPr="001D59C3">
        <w:rPr>
          <w:sz w:val="28"/>
          <w:szCs w:val="28"/>
        </w:rPr>
        <w:t xml:space="preserve"> Any other suitable support.</w:t>
      </w:r>
    </w:p>
    <w:p w:rsidR="00034FB0" w:rsidRDefault="00034FB0" w:rsidP="001D59C3">
      <w:pPr>
        <w:rPr>
          <w:sz w:val="28"/>
          <w:szCs w:val="28"/>
        </w:rPr>
      </w:pPr>
    </w:p>
    <w:p w:rsidR="001A7CCA" w:rsidRPr="00034FB0" w:rsidRDefault="00D966EC" w:rsidP="001D59C3">
      <w:pPr>
        <w:rPr>
          <w:sz w:val="28"/>
          <w:szCs w:val="28"/>
        </w:rPr>
      </w:pPr>
      <w:r>
        <w:rPr>
          <w:b/>
          <w:sz w:val="28"/>
          <w:szCs w:val="28"/>
        </w:rPr>
        <w:lastRenderedPageBreak/>
        <w:t>Analysis of the obligations to include civil society in law and policy reform:</w:t>
      </w:r>
    </w:p>
    <w:p w:rsidR="000A4CEC" w:rsidRDefault="00437BEE" w:rsidP="001D59C3">
      <w:pPr>
        <w:rPr>
          <w:sz w:val="28"/>
          <w:szCs w:val="28"/>
        </w:rPr>
      </w:pPr>
      <w:r w:rsidRPr="00437BEE">
        <w:rPr>
          <w:sz w:val="28"/>
          <w:szCs w:val="28"/>
        </w:rPr>
        <w:t xml:space="preserve">The success of democratic governance depends on the existence of both a robust state and a healthy and active civil society. Strong levels of civic engagement are an essential element of participatory governance which today increasingly focuses on creating inclusive and responsive democratic institutions and increasing opportunities for citizen voice. </w:t>
      </w:r>
    </w:p>
    <w:p w:rsidR="00CE28CE" w:rsidRDefault="00CE28CE" w:rsidP="001D59C3">
      <w:pPr>
        <w:rPr>
          <w:sz w:val="28"/>
          <w:szCs w:val="28"/>
        </w:rPr>
      </w:pPr>
      <w:r w:rsidRPr="00CE28CE">
        <w:rPr>
          <w:sz w:val="28"/>
          <w:szCs w:val="28"/>
        </w:rPr>
        <w:t>The paucity of treatment facilities and psychiatrists in the Government sector has widened the treatment gap in mental health. Non-governmental organizations (NGOs) have played a significant role not only helping bridge this gap, but also by creating low cost replicable models of care</w:t>
      </w:r>
      <w:r w:rsidR="00E35CB0">
        <w:rPr>
          <w:sz w:val="28"/>
          <w:szCs w:val="28"/>
        </w:rPr>
        <w:t xml:space="preserve"> NGOs </w:t>
      </w:r>
      <w:r w:rsidR="001979A4">
        <w:rPr>
          <w:sz w:val="28"/>
          <w:szCs w:val="28"/>
        </w:rPr>
        <w:t>like. Anjali, Baniyan.Scarf, Shradha</w:t>
      </w:r>
      <w:r w:rsidR="00E35CB0">
        <w:rPr>
          <w:sz w:val="28"/>
          <w:szCs w:val="28"/>
        </w:rPr>
        <w:t xml:space="preserve"> and so </w:t>
      </w:r>
      <w:r w:rsidR="001979A4">
        <w:rPr>
          <w:sz w:val="28"/>
          <w:szCs w:val="28"/>
        </w:rPr>
        <w:t>on. Are</w:t>
      </w:r>
      <w:r w:rsidR="00E35CB0">
        <w:rPr>
          <w:sz w:val="28"/>
          <w:szCs w:val="28"/>
        </w:rPr>
        <w:t xml:space="preserve"> working for the PWMD in India.</w:t>
      </w:r>
      <w:r w:rsidR="008708BF">
        <w:rPr>
          <w:sz w:val="28"/>
          <w:szCs w:val="28"/>
        </w:rPr>
        <w:t>so they should be promoted.</w:t>
      </w:r>
    </w:p>
    <w:p w:rsidR="00F723EB" w:rsidRDefault="00F723EB" w:rsidP="00F723EB">
      <w:pPr>
        <w:rPr>
          <w:sz w:val="28"/>
          <w:szCs w:val="28"/>
        </w:rPr>
      </w:pPr>
      <w:r w:rsidRPr="00F723EB">
        <w:rPr>
          <w:sz w:val="28"/>
          <w:szCs w:val="28"/>
        </w:rPr>
        <w:t>Civil society is a sphere of social interaction between the h</w:t>
      </w:r>
      <w:r>
        <w:rPr>
          <w:sz w:val="28"/>
          <w:szCs w:val="28"/>
        </w:rPr>
        <w:t xml:space="preserve">ousehold (family) and the state </w:t>
      </w:r>
      <w:r w:rsidRPr="00F723EB">
        <w:rPr>
          <w:sz w:val="28"/>
          <w:szCs w:val="28"/>
        </w:rPr>
        <w:t>which is manifested in the norms of community cooperative, structures of</w:t>
      </w:r>
      <w:r>
        <w:rPr>
          <w:sz w:val="28"/>
          <w:szCs w:val="28"/>
        </w:rPr>
        <w:t xml:space="preserve"> voluntary </w:t>
      </w:r>
      <w:r w:rsidRPr="00F723EB">
        <w:rPr>
          <w:sz w:val="28"/>
          <w:szCs w:val="28"/>
        </w:rPr>
        <w:t>association and networks of public communication … norms ar</w:t>
      </w:r>
      <w:r>
        <w:rPr>
          <w:sz w:val="28"/>
          <w:szCs w:val="28"/>
        </w:rPr>
        <w:t xml:space="preserve">e values of trust, </w:t>
      </w:r>
      <w:r w:rsidR="001979A4">
        <w:rPr>
          <w:sz w:val="28"/>
          <w:szCs w:val="28"/>
        </w:rPr>
        <w:t>reciprocity,</w:t>
      </w:r>
      <w:r w:rsidR="001979A4" w:rsidRPr="00F723EB">
        <w:rPr>
          <w:sz w:val="28"/>
          <w:szCs w:val="28"/>
        </w:rPr>
        <w:t xml:space="preserve"> tolerance</w:t>
      </w:r>
      <w:r w:rsidRPr="00F723EB">
        <w:rPr>
          <w:sz w:val="28"/>
          <w:szCs w:val="28"/>
        </w:rPr>
        <w:t xml:space="preserve"> and inclusion, which are critical to cooperation</w:t>
      </w:r>
      <w:r>
        <w:rPr>
          <w:sz w:val="28"/>
          <w:szCs w:val="28"/>
        </w:rPr>
        <w:t xml:space="preserve"> and community problem solving, through </w:t>
      </w:r>
      <w:r w:rsidRPr="00F723EB">
        <w:rPr>
          <w:sz w:val="28"/>
          <w:szCs w:val="28"/>
        </w:rPr>
        <w:t>which c</w:t>
      </w:r>
      <w:r w:rsidR="00034FB0">
        <w:rPr>
          <w:sz w:val="28"/>
          <w:szCs w:val="28"/>
        </w:rPr>
        <w:t>itizens pursue common interests.</w:t>
      </w:r>
      <w:r w:rsidRPr="00F723EB">
        <w:rPr>
          <w:sz w:val="28"/>
          <w:szCs w:val="28"/>
        </w:rPr>
        <w:t xml:space="preserve"> </w:t>
      </w:r>
    </w:p>
    <w:p w:rsidR="00411EAF" w:rsidRDefault="00D27030" w:rsidP="00D27030">
      <w:pPr>
        <w:rPr>
          <w:sz w:val="28"/>
          <w:szCs w:val="28"/>
        </w:rPr>
      </w:pPr>
      <w:r w:rsidRPr="00D27030">
        <w:rPr>
          <w:sz w:val="28"/>
          <w:szCs w:val="28"/>
        </w:rPr>
        <w:t xml:space="preserve">Civil society has been widely recognized as an essential ‘third’ </w:t>
      </w:r>
      <w:r>
        <w:rPr>
          <w:sz w:val="28"/>
          <w:szCs w:val="28"/>
        </w:rPr>
        <w:t xml:space="preserve">sector. Its strength can have </w:t>
      </w:r>
      <w:r w:rsidR="008708BF">
        <w:rPr>
          <w:sz w:val="28"/>
          <w:szCs w:val="28"/>
        </w:rPr>
        <w:t>a</w:t>
      </w:r>
      <w:r w:rsidR="001979A4">
        <w:rPr>
          <w:sz w:val="28"/>
          <w:szCs w:val="28"/>
        </w:rPr>
        <w:t xml:space="preserve"> </w:t>
      </w:r>
      <w:r w:rsidR="008708BF" w:rsidRPr="00D27030">
        <w:rPr>
          <w:sz w:val="28"/>
          <w:szCs w:val="28"/>
        </w:rPr>
        <w:t>positive</w:t>
      </w:r>
      <w:r w:rsidRPr="00D27030">
        <w:rPr>
          <w:sz w:val="28"/>
          <w:szCs w:val="28"/>
        </w:rPr>
        <w:t xml:space="preserve"> influence </w:t>
      </w:r>
      <w:r w:rsidR="00411EAF">
        <w:rPr>
          <w:sz w:val="28"/>
          <w:szCs w:val="28"/>
        </w:rPr>
        <w:t xml:space="preserve">in the </w:t>
      </w:r>
      <w:r w:rsidR="001979A4">
        <w:rPr>
          <w:sz w:val="28"/>
          <w:szCs w:val="28"/>
        </w:rPr>
        <w:t>society.</w:t>
      </w:r>
      <w:r w:rsidR="001979A4" w:rsidRPr="00D27030">
        <w:rPr>
          <w:sz w:val="28"/>
          <w:szCs w:val="28"/>
        </w:rPr>
        <w:t xml:space="preserve"> Civil</w:t>
      </w:r>
      <w:r w:rsidRPr="00D27030">
        <w:rPr>
          <w:sz w:val="28"/>
          <w:szCs w:val="28"/>
        </w:rPr>
        <w:t xml:space="preserve"> </w:t>
      </w:r>
      <w:r>
        <w:rPr>
          <w:sz w:val="28"/>
          <w:szCs w:val="28"/>
        </w:rPr>
        <w:t xml:space="preserve">society is therefore seen as an </w:t>
      </w:r>
      <w:r w:rsidRPr="00D27030">
        <w:rPr>
          <w:sz w:val="28"/>
          <w:szCs w:val="28"/>
        </w:rPr>
        <w:t>increasingly important agent for promoting good governance li</w:t>
      </w:r>
      <w:r>
        <w:rPr>
          <w:sz w:val="28"/>
          <w:szCs w:val="28"/>
        </w:rPr>
        <w:t xml:space="preserve">ke transparency, </w:t>
      </w:r>
      <w:r w:rsidR="001979A4">
        <w:rPr>
          <w:sz w:val="28"/>
          <w:szCs w:val="28"/>
        </w:rPr>
        <w:t>effectiveness,</w:t>
      </w:r>
      <w:r w:rsidR="001979A4" w:rsidRPr="00D27030">
        <w:rPr>
          <w:sz w:val="28"/>
          <w:szCs w:val="28"/>
        </w:rPr>
        <w:t xml:space="preserve"> openness</w:t>
      </w:r>
      <w:r w:rsidRPr="00D27030">
        <w:rPr>
          <w:sz w:val="28"/>
          <w:szCs w:val="28"/>
        </w:rPr>
        <w:t>, res</w:t>
      </w:r>
      <w:r>
        <w:rPr>
          <w:sz w:val="28"/>
          <w:szCs w:val="28"/>
        </w:rPr>
        <w:t xml:space="preserve">ponsiveness and </w:t>
      </w:r>
      <w:r w:rsidR="001979A4">
        <w:rPr>
          <w:sz w:val="28"/>
          <w:szCs w:val="28"/>
        </w:rPr>
        <w:t>accountability.</w:t>
      </w:r>
      <w:r w:rsidR="001979A4" w:rsidRPr="00D27030">
        <w:rPr>
          <w:sz w:val="28"/>
          <w:szCs w:val="28"/>
        </w:rPr>
        <w:t xml:space="preserve"> Civil</w:t>
      </w:r>
      <w:r w:rsidRPr="00D27030">
        <w:rPr>
          <w:sz w:val="28"/>
          <w:szCs w:val="28"/>
        </w:rPr>
        <w:t xml:space="preserve"> soci</w:t>
      </w:r>
      <w:r w:rsidR="00034FB0">
        <w:rPr>
          <w:sz w:val="28"/>
          <w:szCs w:val="28"/>
        </w:rPr>
        <w:t>ety can further good governance…..</w:t>
      </w:r>
    </w:p>
    <w:p w:rsidR="00411EAF" w:rsidRDefault="001979A4" w:rsidP="00D27030">
      <w:pPr>
        <w:rPr>
          <w:sz w:val="28"/>
          <w:szCs w:val="28"/>
        </w:rPr>
      </w:pPr>
      <w:r w:rsidRPr="00D27030">
        <w:rPr>
          <w:sz w:val="28"/>
          <w:szCs w:val="28"/>
        </w:rPr>
        <w:t>First</w:t>
      </w:r>
      <w:r w:rsidR="00D27030" w:rsidRPr="00D27030">
        <w:rPr>
          <w:sz w:val="28"/>
          <w:szCs w:val="28"/>
        </w:rPr>
        <w:t>, by policy an</w:t>
      </w:r>
      <w:r w:rsidR="00D27030">
        <w:rPr>
          <w:sz w:val="28"/>
          <w:szCs w:val="28"/>
        </w:rPr>
        <w:t xml:space="preserve">alysis and advocacy; </w:t>
      </w:r>
    </w:p>
    <w:p w:rsidR="00411EAF" w:rsidRDefault="001979A4" w:rsidP="00D27030">
      <w:pPr>
        <w:rPr>
          <w:sz w:val="28"/>
          <w:szCs w:val="28"/>
        </w:rPr>
      </w:pPr>
      <w:r>
        <w:rPr>
          <w:sz w:val="28"/>
          <w:szCs w:val="28"/>
        </w:rPr>
        <w:t>Second</w:t>
      </w:r>
      <w:r w:rsidR="00D27030">
        <w:rPr>
          <w:sz w:val="28"/>
          <w:szCs w:val="28"/>
        </w:rPr>
        <w:t xml:space="preserve">, by </w:t>
      </w:r>
      <w:r w:rsidR="00D27030" w:rsidRPr="00D27030">
        <w:rPr>
          <w:sz w:val="28"/>
          <w:szCs w:val="28"/>
        </w:rPr>
        <w:t>regulation and monitoring of state performance and th</w:t>
      </w:r>
      <w:r w:rsidR="00D27030">
        <w:rPr>
          <w:sz w:val="28"/>
          <w:szCs w:val="28"/>
        </w:rPr>
        <w:t xml:space="preserve">e action and </w:t>
      </w:r>
      <w:r>
        <w:rPr>
          <w:sz w:val="28"/>
          <w:szCs w:val="28"/>
        </w:rPr>
        <w:t>behaviour</w:t>
      </w:r>
      <w:r w:rsidR="00D27030">
        <w:rPr>
          <w:sz w:val="28"/>
          <w:szCs w:val="28"/>
        </w:rPr>
        <w:t xml:space="preserve"> of public </w:t>
      </w:r>
      <w:r w:rsidR="00D27030" w:rsidRPr="00D27030">
        <w:rPr>
          <w:sz w:val="28"/>
          <w:szCs w:val="28"/>
        </w:rPr>
        <w:t>officials;</w:t>
      </w:r>
    </w:p>
    <w:p w:rsidR="00411EAF" w:rsidRDefault="00D27030" w:rsidP="00D27030">
      <w:pPr>
        <w:rPr>
          <w:sz w:val="28"/>
          <w:szCs w:val="28"/>
        </w:rPr>
      </w:pPr>
      <w:r w:rsidRPr="00D27030">
        <w:rPr>
          <w:sz w:val="28"/>
          <w:szCs w:val="28"/>
        </w:rPr>
        <w:t xml:space="preserve"> </w:t>
      </w:r>
      <w:r w:rsidR="001979A4" w:rsidRPr="00D27030">
        <w:rPr>
          <w:sz w:val="28"/>
          <w:szCs w:val="28"/>
        </w:rPr>
        <w:t>Third</w:t>
      </w:r>
      <w:r w:rsidRPr="00D27030">
        <w:rPr>
          <w:sz w:val="28"/>
          <w:szCs w:val="28"/>
        </w:rPr>
        <w:t>, by building social capital and enabling citizens t</w:t>
      </w:r>
      <w:r>
        <w:rPr>
          <w:sz w:val="28"/>
          <w:szCs w:val="28"/>
        </w:rPr>
        <w:t xml:space="preserve">o identify and articulate their </w:t>
      </w:r>
      <w:r w:rsidRPr="00D27030">
        <w:rPr>
          <w:sz w:val="28"/>
          <w:szCs w:val="28"/>
        </w:rPr>
        <w:t>values, beliefs, civic norms and democratic practices;</w:t>
      </w:r>
    </w:p>
    <w:p w:rsidR="00411EAF" w:rsidRDefault="00D27030" w:rsidP="00D27030">
      <w:pPr>
        <w:rPr>
          <w:sz w:val="28"/>
          <w:szCs w:val="28"/>
        </w:rPr>
      </w:pPr>
      <w:r w:rsidRPr="00D27030">
        <w:rPr>
          <w:sz w:val="28"/>
          <w:szCs w:val="28"/>
        </w:rPr>
        <w:t xml:space="preserve"> </w:t>
      </w:r>
      <w:r w:rsidR="001979A4" w:rsidRPr="00D27030">
        <w:rPr>
          <w:sz w:val="28"/>
          <w:szCs w:val="28"/>
        </w:rPr>
        <w:t>Fourth</w:t>
      </w:r>
      <w:r>
        <w:rPr>
          <w:sz w:val="28"/>
          <w:szCs w:val="28"/>
        </w:rPr>
        <w:t xml:space="preserve">, by mobilizing particular </w:t>
      </w:r>
      <w:r w:rsidRPr="00D27030">
        <w:rPr>
          <w:sz w:val="28"/>
          <w:szCs w:val="28"/>
        </w:rPr>
        <w:t>constituencies, particularly the vulnerab</w:t>
      </w:r>
      <w:r>
        <w:rPr>
          <w:sz w:val="28"/>
          <w:szCs w:val="28"/>
        </w:rPr>
        <w:t xml:space="preserve">le and marginalized sections of masses, to participate </w:t>
      </w:r>
      <w:r w:rsidRPr="00D27030">
        <w:rPr>
          <w:sz w:val="28"/>
          <w:szCs w:val="28"/>
        </w:rPr>
        <w:t>more fully in politics and public affairs; and</w:t>
      </w:r>
    </w:p>
    <w:p w:rsidR="00D27030" w:rsidRDefault="00D27030" w:rsidP="00D27030">
      <w:pPr>
        <w:rPr>
          <w:sz w:val="28"/>
          <w:szCs w:val="28"/>
        </w:rPr>
      </w:pPr>
      <w:r w:rsidRPr="00D27030">
        <w:rPr>
          <w:sz w:val="28"/>
          <w:szCs w:val="28"/>
        </w:rPr>
        <w:lastRenderedPageBreak/>
        <w:t xml:space="preserve"> </w:t>
      </w:r>
      <w:r w:rsidR="001979A4" w:rsidRPr="00D27030">
        <w:rPr>
          <w:sz w:val="28"/>
          <w:szCs w:val="28"/>
        </w:rPr>
        <w:t>Fifth</w:t>
      </w:r>
      <w:r w:rsidRPr="00D27030">
        <w:rPr>
          <w:sz w:val="28"/>
          <w:szCs w:val="28"/>
        </w:rPr>
        <w:t>, by developmen</w:t>
      </w:r>
      <w:r>
        <w:rPr>
          <w:sz w:val="28"/>
          <w:szCs w:val="28"/>
        </w:rPr>
        <w:t xml:space="preserve">t work to improve the wellbeing </w:t>
      </w:r>
      <w:r w:rsidRPr="00D27030">
        <w:rPr>
          <w:sz w:val="28"/>
          <w:szCs w:val="28"/>
        </w:rPr>
        <w:t>of their own and other communities.</w:t>
      </w:r>
    </w:p>
    <w:p w:rsidR="001979A4" w:rsidRPr="00437BEE" w:rsidRDefault="001979A4" w:rsidP="00D27030">
      <w:pPr>
        <w:rPr>
          <w:sz w:val="28"/>
          <w:szCs w:val="28"/>
        </w:rPr>
      </w:pPr>
    </w:p>
    <w:p w:rsidR="00B26393" w:rsidRDefault="00B26393" w:rsidP="001D59C3">
      <w:pPr>
        <w:rPr>
          <w:sz w:val="28"/>
          <w:szCs w:val="28"/>
        </w:rPr>
      </w:pPr>
    </w:p>
    <w:p w:rsidR="00B26393" w:rsidRDefault="00B26393" w:rsidP="00E35CB0">
      <w:pPr>
        <w:rPr>
          <w:sz w:val="28"/>
          <w:szCs w:val="28"/>
        </w:rPr>
      </w:pPr>
    </w:p>
    <w:p w:rsidR="00CA7BE8" w:rsidRPr="00CA7BE8" w:rsidRDefault="00CA7BE8" w:rsidP="00CA7BE8">
      <w:pPr>
        <w:rPr>
          <w:sz w:val="28"/>
          <w:szCs w:val="28"/>
        </w:rPr>
      </w:pPr>
    </w:p>
    <w:sectPr w:rsidR="00CA7BE8" w:rsidRPr="00CA7BE8" w:rsidSect="003A2469">
      <w:pgSz w:w="11906" w:h="16838"/>
      <w:pgMar w:top="1440" w:right="1440" w:bottom="1440" w:left="1440" w:header="708" w:footer="708"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62F"/>
    <w:rsid w:val="00021368"/>
    <w:rsid w:val="00022347"/>
    <w:rsid w:val="00034FB0"/>
    <w:rsid w:val="00053F60"/>
    <w:rsid w:val="000545A5"/>
    <w:rsid w:val="00070201"/>
    <w:rsid w:val="0009117A"/>
    <w:rsid w:val="000A4CEC"/>
    <w:rsid w:val="000C4784"/>
    <w:rsid w:val="000C7530"/>
    <w:rsid w:val="001340B8"/>
    <w:rsid w:val="00175122"/>
    <w:rsid w:val="001979A4"/>
    <w:rsid w:val="001A7CCA"/>
    <w:rsid w:val="001B5C41"/>
    <w:rsid w:val="001C0558"/>
    <w:rsid w:val="001C2246"/>
    <w:rsid w:val="001D59C3"/>
    <w:rsid w:val="00215658"/>
    <w:rsid w:val="00276093"/>
    <w:rsid w:val="002D2621"/>
    <w:rsid w:val="002F283B"/>
    <w:rsid w:val="00323CE2"/>
    <w:rsid w:val="00332EF9"/>
    <w:rsid w:val="00336452"/>
    <w:rsid w:val="00342229"/>
    <w:rsid w:val="00357013"/>
    <w:rsid w:val="00367163"/>
    <w:rsid w:val="003A2469"/>
    <w:rsid w:val="003D2C1D"/>
    <w:rsid w:val="003F462F"/>
    <w:rsid w:val="00411EAF"/>
    <w:rsid w:val="00422CB9"/>
    <w:rsid w:val="00437BEE"/>
    <w:rsid w:val="004434C4"/>
    <w:rsid w:val="00470DFE"/>
    <w:rsid w:val="00476867"/>
    <w:rsid w:val="004A0BAB"/>
    <w:rsid w:val="005010FE"/>
    <w:rsid w:val="00580E52"/>
    <w:rsid w:val="005912BD"/>
    <w:rsid w:val="005D6755"/>
    <w:rsid w:val="00622E0E"/>
    <w:rsid w:val="0065355B"/>
    <w:rsid w:val="006A2345"/>
    <w:rsid w:val="006B022C"/>
    <w:rsid w:val="006B3319"/>
    <w:rsid w:val="006B6DFE"/>
    <w:rsid w:val="007A5E83"/>
    <w:rsid w:val="007B4DC3"/>
    <w:rsid w:val="007C16AD"/>
    <w:rsid w:val="007E4105"/>
    <w:rsid w:val="008107C5"/>
    <w:rsid w:val="008146BE"/>
    <w:rsid w:val="008304DB"/>
    <w:rsid w:val="00855B7D"/>
    <w:rsid w:val="008708BF"/>
    <w:rsid w:val="008801B9"/>
    <w:rsid w:val="008834FE"/>
    <w:rsid w:val="008D006E"/>
    <w:rsid w:val="009C39F2"/>
    <w:rsid w:val="009F5817"/>
    <w:rsid w:val="009F70BD"/>
    <w:rsid w:val="00A02832"/>
    <w:rsid w:val="00A21AE5"/>
    <w:rsid w:val="00A42A6C"/>
    <w:rsid w:val="00A501A1"/>
    <w:rsid w:val="00A71AAF"/>
    <w:rsid w:val="00A71B13"/>
    <w:rsid w:val="00A77B86"/>
    <w:rsid w:val="00A90BE8"/>
    <w:rsid w:val="00AB7795"/>
    <w:rsid w:val="00AE44C4"/>
    <w:rsid w:val="00AF48F4"/>
    <w:rsid w:val="00B26393"/>
    <w:rsid w:val="00B71207"/>
    <w:rsid w:val="00BB5815"/>
    <w:rsid w:val="00BC2B82"/>
    <w:rsid w:val="00C649A3"/>
    <w:rsid w:val="00C71A83"/>
    <w:rsid w:val="00CA7BE8"/>
    <w:rsid w:val="00CE28CE"/>
    <w:rsid w:val="00CF31F1"/>
    <w:rsid w:val="00D27030"/>
    <w:rsid w:val="00D73718"/>
    <w:rsid w:val="00D87A70"/>
    <w:rsid w:val="00D966EC"/>
    <w:rsid w:val="00DB3510"/>
    <w:rsid w:val="00DE5971"/>
    <w:rsid w:val="00E35CB0"/>
    <w:rsid w:val="00E55A33"/>
    <w:rsid w:val="00E56482"/>
    <w:rsid w:val="00E9206E"/>
    <w:rsid w:val="00ED724B"/>
    <w:rsid w:val="00EF3903"/>
    <w:rsid w:val="00F54FFD"/>
    <w:rsid w:val="00F618CA"/>
    <w:rsid w:val="00F723EB"/>
    <w:rsid w:val="00F72EE6"/>
    <w:rsid w:val="00FA5998"/>
    <w:rsid w:val="00FF44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E83"/>
    <w:rPr>
      <w:color w:val="0000FF" w:themeColor="hyperlink"/>
      <w:u w:val="single"/>
    </w:rPr>
  </w:style>
  <w:style w:type="paragraph" w:styleId="BalloonText">
    <w:name w:val="Balloon Text"/>
    <w:basedOn w:val="Normal"/>
    <w:link w:val="BalloonTextChar"/>
    <w:uiPriority w:val="99"/>
    <w:semiHidden/>
    <w:unhideWhenUsed/>
    <w:rsid w:val="007A5E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E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E83"/>
    <w:rPr>
      <w:color w:val="0000FF" w:themeColor="hyperlink"/>
      <w:u w:val="single"/>
    </w:rPr>
  </w:style>
  <w:style w:type="paragraph" w:styleId="BalloonText">
    <w:name w:val="Balloon Text"/>
    <w:basedOn w:val="Normal"/>
    <w:link w:val="BalloonTextChar"/>
    <w:uiPriority w:val="99"/>
    <w:semiHidden/>
    <w:unhideWhenUsed/>
    <w:rsid w:val="007A5E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E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ublichealthreviews.eu/upload/pdf_files/12/00_Pathare.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hrw.org/asia/indi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4F194-F556-4B12-A011-22DC03D2A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10</Pages>
  <Words>2602</Words>
  <Characters>14837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Sanket</dc:creator>
  <cp:keywords/>
  <dc:description/>
  <cp:lastModifiedBy>Sanket</cp:lastModifiedBy>
  <cp:revision>78</cp:revision>
  <dcterms:created xsi:type="dcterms:W3CDTF">2015-07-12T05:22:00Z</dcterms:created>
  <dcterms:modified xsi:type="dcterms:W3CDTF">2015-07-12T14:50:00Z</dcterms:modified>
</cp:coreProperties>
</file>