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A1E" w:rsidRPr="00927B56" w:rsidRDefault="00ED1A1E" w:rsidP="00ED1A1E">
      <w:pPr>
        <w:pStyle w:val="NormalWeb"/>
        <w:spacing w:after="0" w:afterAutospacing="0"/>
        <w:rPr>
          <w:rFonts w:ascii="Verdana" w:hAnsi="Verdana"/>
          <w:color w:val="000000"/>
          <w:sz w:val="20"/>
          <w:szCs w:val="20"/>
        </w:rPr>
      </w:pPr>
    </w:p>
    <w:p w:rsidR="00ED1A1E" w:rsidRPr="00927B56" w:rsidRDefault="00ED1A1E" w:rsidP="00ED1A1E">
      <w:pPr>
        <w:pStyle w:val="NormalWeb"/>
        <w:spacing w:after="0" w:afterAutospacing="0"/>
        <w:rPr>
          <w:rFonts w:ascii="Verdana" w:hAnsi="Verdana"/>
          <w:b/>
          <w:color w:val="000000"/>
          <w:sz w:val="20"/>
          <w:szCs w:val="20"/>
        </w:rPr>
      </w:pPr>
      <w:r w:rsidRPr="00927B56">
        <w:rPr>
          <w:rFonts w:ascii="Verdana" w:hAnsi="Verdana"/>
          <w:b/>
          <w:color w:val="000000"/>
          <w:sz w:val="20"/>
          <w:szCs w:val="20"/>
        </w:rPr>
        <w:t xml:space="preserve">Assignment 9 </w:t>
      </w:r>
      <w:r w:rsidR="00D64324">
        <w:rPr>
          <w:rFonts w:ascii="Verdana" w:hAnsi="Verdana"/>
          <w:b/>
          <w:color w:val="000000"/>
          <w:sz w:val="20"/>
          <w:szCs w:val="20"/>
        </w:rPr>
        <w:t>–</w:t>
      </w:r>
      <w:proofErr w:type="spellStart"/>
      <w:r w:rsidR="00D64324">
        <w:rPr>
          <w:rFonts w:ascii="Verdana" w:hAnsi="Verdana"/>
          <w:b/>
          <w:color w:val="000000"/>
          <w:sz w:val="20"/>
          <w:szCs w:val="20"/>
        </w:rPr>
        <w:t>vijay</w:t>
      </w:r>
      <w:proofErr w:type="spellEnd"/>
      <w:r w:rsidR="00D64324">
        <w:rPr>
          <w:rFonts w:ascii="Verdana" w:hAnsi="Verdana"/>
          <w:b/>
          <w:color w:val="000000"/>
          <w:sz w:val="20"/>
          <w:szCs w:val="20"/>
        </w:rPr>
        <w:t xml:space="preserve"> </w:t>
      </w:r>
      <w:proofErr w:type="spellStart"/>
      <w:r w:rsidR="00D64324">
        <w:rPr>
          <w:rFonts w:ascii="Verdana" w:hAnsi="Verdana"/>
          <w:b/>
          <w:color w:val="000000"/>
          <w:sz w:val="20"/>
          <w:szCs w:val="20"/>
        </w:rPr>
        <w:t>chauhan</w:t>
      </w:r>
      <w:proofErr w:type="spellEnd"/>
    </w:p>
    <w:p w:rsidR="00ED1A1E" w:rsidRPr="00927B56" w:rsidRDefault="00ED1A1E" w:rsidP="00ED1A1E">
      <w:pPr>
        <w:pStyle w:val="NormalWeb"/>
        <w:spacing w:after="0" w:afterAutospacing="0"/>
        <w:rPr>
          <w:rFonts w:asciiTheme="minorHAnsi" w:hAnsiTheme="minorHAnsi"/>
          <w:color w:val="000000"/>
          <w:sz w:val="20"/>
          <w:szCs w:val="20"/>
        </w:rPr>
      </w:pPr>
      <w:proofErr w:type="gramStart"/>
      <w:r w:rsidRPr="00927B56">
        <w:rPr>
          <w:rFonts w:asciiTheme="minorHAnsi" w:hAnsiTheme="minorHAnsi"/>
          <w:color w:val="000000"/>
          <w:sz w:val="20"/>
          <w:szCs w:val="20"/>
        </w:rPr>
        <w:t>A major</w:t>
      </w:r>
      <w:proofErr w:type="gramEnd"/>
      <w:r w:rsidRPr="00927B56">
        <w:rPr>
          <w:rFonts w:asciiTheme="minorHAnsi" w:hAnsiTheme="minorHAnsi"/>
          <w:color w:val="000000"/>
          <w:sz w:val="20"/>
          <w:szCs w:val="20"/>
        </w:rPr>
        <w:t xml:space="preserve"> human rights NGO in your country by the name of “Rights 4 </w:t>
      </w:r>
      <w:proofErr w:type="spellStart"/>
      <w:r w:rsidRPr="00927B56">
        <w:rPr>
          <w:rFonts w:asciiTheme="minorHAnsi" w:hAnsiTheme="minorHAnsi"/>
          <w:color w:val="000000"/>
          <w:sz w:val="20"/>
          <w:szCs w:val="20"/>
        </w:rPr>
        <w:t>All”was</w:t>
      </w:r>
      <w:proofErr w:type="spellEnd"/>
      <w:r w:rsidRPr="00927B56">
        <w:rPr>
          <w:rFonts w:asciiTheme="minorHAnsi" w:hAnsiTheme="minorHAnsi"/>
          <w:color w:val="000000"/>
          <w:sz w:val="20"/>
          <w:szCs w:val="20"/>
        </w:rPr>
        <w:t xml:space="preserve"> established twenty years ago, and since then they have made a great impact by advocating for legal reforms for ethnic minorities, the transgender community and on freedom of expression. “Rights 4 All” has never dealt with the rights of persons with disabilities before, but their Board have chosen this topic as a strategic priority. The Executive Director of “Rights 4 All” has contacted you, as one of the leading experts on disability law and policy, asking for your help. She has asked you to draft a policy paper which “Rights 4 All” will submit to the government next month. The policy paper addresses important legal reforms which the government has committed to.</w:t>
      </w:r>
    </w:p>
    <w:p w:rsidR="00ED1A1E" w:rsidRPr="00927B56" w:rsidRDefault="00ED1A1E" w:rsidP="00ED1A1E">
      <w:pPr>
        <w:pStyle w:val="NormalWeb"/>
        <w:spacing w:after="0" w:afterAutospacing="0"/>
        <w:rPr>
          <w:rFonts w:asciiTheme="minorHAnsi" w:hAnsiTheme="minorHAnsi"/>
          <w:color w:val="000000"/>
          <w:sz w:val="20"/>
          <w:szCs w:val="20"/>
        </w:rPr>
      </w:pPr>
      <w:r w:rsidRPr="00927B56">
        <w:rPr>
          <w:rFonts w:asciiTheme="minorHAnsi" w:hAnsiTheme="minorHAnsi"/>
          <w:color w:val="000000"/>
          <w:sz w:val="20"/>
          <w:szCs w:val="20"/>
        </w:rPr>
        <w:t>She wants you to choose</w:t>
      </w:r>
      <w:r w:rsidRPr="00927B56">
        <w:rPr>
          <w:rStyle w:val="apple-converted-space"/>
          <w:rFonts w:asciiTheme="minorHAnsi" w:hAnsiTheme="minorHAnsi"/>
          <w:color w:val="000000"/>
          <w:sz w:val="20"/>
          <w:szCs w:val="20"/>
        </w:rPr>
        <w:t> </w:t>
      </w:r>
      <w:r w:rsidRPr="00927B56">
        <w:rPr>
          <w:rFonts w:asciiTheme="minorHAnsi" w:hAnsiTheme="minorHAnsi"/>
          <w:color w:val="000000"/>
          <w:sz w:val="20"/>
          <w:szCs w:val="20"/>
          <w:u w:val="single"/>
        </w:rPr>
        <w:t>either</w:t>
      </w:r>
      <w:r w:rsidRPr="00927B56">
        <w:rPr>
          <w:rStyle w:val="apple-converted-space"/>
          <w:rFonts w:asciiTheme="minorHAnsi" w:hAnsiTheme="minorHAnsi"/>
          <w:color w:val="000000"/>
          <w:sz w:val="20"/>
          <w:szCs w:val="20"/>
        </w:rPr>
        <w:t> </w:t>
      </w:r>
      <w:r w:rsidRPr="00927B56">
        <w:rPr>
          <w:rFonts w:asciiTheme="minorHAnsi" w:hAnsiTheme="minorHAnsi"/>
          <w:color w:val="000000"/>
          <w:sz w:val="20"/>
          <w:szCs w:val="20"/>
        </w:rPr>
        <w:t>the right to legal capacity</w:t>
      </w:r>
      <w:r w:rsidRPr="00927B56">
        <w:rPr>
          <w:rStyle w:val="apple-converted-space"/>
          <w:rFonts w:asciiTheme="minorHAnsi" w:hAnsiTheme="minorHAnsi"/>
          <w:color w:val="000000"/>
          <w:sz w:val="20"/>
          <w:szCs w:val="20"/>
        </w:rPr>
        <w:t> </w:t>
      </w:r>
      <w:r w:rsidRPr="00927B56">
        <w:rPr>
          <w:rFonts w:asciiTheme="minorHAnsi" w:hAnsiTheme="minorHAnsi"/>
          <w:color w:val="000000"/>
          <w:sz w:val="20"/>
          <w:szCs w:val="20"/>
          <w:u w:val="single"/>
        </w:rPr>
        <w:t>or</w:t>
      </w:r>
      <w:r w:rsidRPr="00927B56">
        <w:rPr>
          <w:rStyle w:val="apple-converted-space"/>
          <w:rFonts w:asciiTheme="minorHAnsi" w:hAnsiTheme="minorHAnsi"/>
          <w:color w:val="000000"/>
          <w:sz w:val="20"/>
          <w:szCs w:val="20"/>
        </w:rPr>
        <w:t> </w:t>
      </w:r>
      <w:r w:rsidRPr="00927B56">
        <w:rPr>
          <w:rFonts w:asciiTheme="minorHAnsi" w:hAnsiTheme="minorHAnsi"/>
          <w:color w:val="000000"/>
          <w:sz w:val="20"/>
          <w:szCs w:val="20"/>
        </w:rPr>
        <w:t>the right to education (</w:t>
      </w:r>
      <w:r w:rsidRPr="00927B56">
        <w:rPr>
          <w:rFonts w:asciiTheme="minorHAnsi" w:hAnsiTheme="minorHAnsi"/>
          <w:i/>
          <w:iCs/>
          <w:color w:val="000000"/>
          <w:sz w:val="20"/>
          <w:szCs w:val="20"/>
        </w:rPr>
        <w:t>Faculty Note : Students are requested to choose whichever is more realistic to be a priority issue in your country</w:t>
      </w:r>
      <w:r w:rsidRPr="00927B56">
        <w:rPr>
          <w:rFonts w:asciiTheme="minorHAnsi" w:hAnsiTheme="minorHAnsi"/>
          <w:color w:val="000000"/>
          <w:sz w:val="20"/>
          <w:szCs w:val="20"/>
        </w:rPr>
        <w:t xml:space="preserve">), and to draft a policy paper of no more than 1,500 words using the following as a guide for structuring your policy paper. The Executive Director has advised you that “Rights 4 All” has been successful because their policy papers get straight to the point. They are precise, relevant, and cut out all unnecessary introductions and </w:t>
      </w:r>
      <w:proofErr w:type="spellStart"/>
      <w:r w:rsidRPr="00927B56">
        <w:rPr>
          <w:rFonts w:asciiTheme="minorHAnsi" w:hAnsiTheme="minorHAnsi"/>
          <w:color w:val="000000"/>
          <w:sz w:val="20"/>
          <w:szCs w:val="20"/>
        </w:rPr>
        <w:t>contextualities</w:t>
      </w:r>
      <w:proofErr w:type="spellEnd"/>
      <w:r w:rsidRPr="00927B56">
        <w:rPr>
          <w:rFonts w:asciiTheme="minorHAnsi" w:hAnsiTheme="minorHAnsi"/>
          <w:color w:val="000000"/>
          <w:sz w:val="20"/>
          <w:szCs w:val="20"/>
        </w:rPr>
        <w:t xml:space="preserve"> which are great in university dissertations but not for policy papers! She wants your policy paper to follow these golden rules. She also tells you that your country has ratified the CRPD and wants you to work on that basis.</w:t>
      </w:r>
    </w:p>
    <w:p w:rsidR="00ED1A1E" w:rsidRPr="00D64324" w:rsidRDefault="00C342DB" w:rsidP="00ED1A1E">
      <w:pPr>
        <w:pStyle w:val="NormalWeb"/>
        <w:numPr>
          <w:ilvl w:val="0"/>
          <w:numId w:val="1"/>
        </w:numPr>
        <w:spacing w:after="0" w:afterAutospacing="0"/>
        <w:rPr>
          <w:rFonts w:asciiTheme="minorHAnsi" w:hAnsiTheme="minorHAnsi"/>
          <w:color w:val="000000"/>
          <w:sz w:val="28"/>
          <w:szCs w:val="28"/>
        </w:rPr>
      </w:pPr>
      <w:r>
        <w:rPr>
          <w:rFonts w:asciiTheme="minorHAnsi" w:hAnsiTheme="minorHAnsi"/>
          <w:color w:val="000000"/>
          <w:sz w:val="28"/>
          <w:szCs w:val="28"/>
        </w:rPr>
        <w:t xml:space="preserve">Executive summary. </w:t>
      </w:r>
      <w:r w:rsidR="00ED1A1E" w:rsidRPr="00D64324">
        <w:rPr>
          <w:rFonts w:asciiTheme="minorHAnsi" w:hAnsiTheme="minorHAnsi"/>
          <w:color w:val="000000"/>
          <w:sz w:val="28"/>
          <w:szCs w:val="28"/>
        </w:rPr>
        <w:t xml:space="preserve"> </w:t>
      </w:r>
    </w:p>
    <w:p w:rsidR="00ED1A1E" w:rsidRPr="00927B56" w:rsidRDefault="00ED1A1E" w:rsidP="00ED1A1E">
      <w:pPr>
        <w:pStyle w:val="NormalWeb"/>
        <w:spacing w:after="0" w:afterAutospacing="0"/>
        <w:rPr>
          <w:rFonts w:ascii="Arial" w:hAnsi="Arial" w:cs="Arial"/>
          <w:color w:val="252525"/>
          <w:sz w:val="20"/>
          <w:szCs w:val="20"/>
          <w:shd w:val="clear" w:color="auto" w:fill="FFFFFF"/>
          <w:vertAlign w:val="superscript"/>
        </w:rPr>
      </w:pPr>
      <w:r w:rsidRPr="00927B56">
        <w:rPr>
          <w:rFonts w:ascii="Arial" w:hAnsi="Arial" w:cs="Arial"/>
          <w:color w:val="252525"/>
          <w:sz w:val="20"/>
          <w:szCs w:val="20"/>
          <w:shd w:val="clear" w:color="auto" w:fill="FFFFFF"/>
        </w:rPr>
        <w:t xml:space="preserve">            </w:t>
      </w:r>
      <w:proofErr w:type="gramStart"/>
      <w:r w:rsidRPr="00927B56">
        <w:rPr>
          <w:rFonts w:ascii="Arial" w:hAnsi="Arial" w:cs="Arial"/>
          <w:color w:val="252525"/>
          <w:sz w:val="20"/>
          <w:szCs w:val="20"/>
          <w:shd w:val="clear" w:color="auto" w:fill="FFFFFF"/>
        </w:rPr>
        <w:t>Disabilities is</w:t>
      </w:r>
      <w:proofErr w:type="gramEnd"/>
      <w:r w:rsidRPr="00927B56">
        <w:rPr>
          <w:rFonts w:ascii="Arial" w:hAnsi="Arial" w:cs="Arial"/>
          <w:color w:val="252525"/>
          <w:sz w:val="20"/>
          <w:szCs w:val="20"/>
          <w:shd w:val="clear" w:color="auto" w:fill="FFFFFF"/>
        </w:rPr>
        <w:t xml:space="preserve"> an umbrella term, covering impairments, activity limitations, and participation restrictions. </w:t>
      </w:r>
      <w:proofErr w:type="gramStart"/>
      <w:r w:rsidRPr="00927B56">
        <w:rPr>
          <w:rFonts w:ascii="Arial" w:hAnsi="Arial" w:cs="Arial"/>
          <w:color w:val="252525"/>
          <w:sz w:val="20"/>
          <w:szCs w:val="20"/>
          <w:shd w:val="clear" w:color="auto" w:fill="FFFFFF"/>
        </w:rPr>
        <w:t>An</w:t>
      </w:r>
      <w:r w:rsidRPr="00927B56">
        <w:rPr>
          <w:rStyle w:val="apple-converted-space"/>
          <w:rFonts w:ascii="Arial" w:hAnsi="Arial" w:cs="Arial"/>
          <w:color w:val="252525"/>
          <w:sz w:val="20"/>
          <w:szCs w:val="20"/>
          <w:shd w:val="clear" w:color="auto" w:fill="FFFFFF"/>
        </w:rPr>
        <w:t> </w:t>
      </w:r>
      <w:r w:rsidRPr="00927B56">
        <w:rPr>
          <w:rFonts w:ascii="Arial" w:hAnsi="Arial" w:cs="Arial"/>
          <w:i/>
          <w:iCs/>
          <w:color w:val="252525"/>
          <w:sz w:val="20"/>
          <w:szCs w:val="20"/>
          <w:shd w:val="clear" w:color="auto" w:fill="FFFFFF"/>
        </w:rPr>
        <w:t>impairment</w:t>
      </w:r>
      <w:proofErr w:type="gramEnd"/>
      <w:r w:rsidRPr="00927B56">
        <w:rPr>
          <w:rStyle w:val="apple-converted-space"/>
          <w:rFonts w:ascii="Arial" w:hAnsi="Arial" w:cs="Arial"/>
          <w:color w:val="252525"/>
          <w:sz w:val="20"/>
          <w:szCs w:val="20"/>
          <w:shd w:val="clear" w:color="auto" w:fill="FFFFFF"/>
        </w:rPr>
        <w:t> </w:t>
      </w:r>
      <w:r w:rsidRPr="00927B56">
        <w:rPr>
          <w:rFonts w:ascii="Arial" w:hAnsi="Arial" w:cs="Arial"/>
          <w:color w:val="252525"/>
          <w:sz w:val="20"/>
          <w:szCs w:val="20"/>
          <w:shd w:val="clear" w:color="auto" w:fill="FFFFFF"/>
        </w:rPr>
        <w:t>is a problem in body function or structure; an</w:t>
      </w:r>
      <w:r w:rsidRPr="00927B56">
        <w:rPr>
          <w:rStyle w:val="apple-converted-space"/>
          <w:rFonts w:ascii="Arial" w:hAnsi="Arial" w:cs="Arial"/>
          <w:color w:val="252525"/>
          <w:sz w:val="20"/>
          <w:szCs w:val="20"/>
          <w:shd w:val="clear" w:color="auto" w:fill="FFFFFF"/>
        </w:rPr>
        <w:t> </w:t>
      </w:r>
      <w:r w:rsidRPr="00927B56">
        <w:rPr>
          <w:rFonts w:ascii="Arial" w:hAnsi="Arial" w:cs="Arial"/>
          <w:i/>
          <w:iCs/>
          <w:color w:val="252525"/>
          <w:sz w:val="20"/>
          <w:szCs w:val="20"/>
          <w:shd w:val="clear" w:color="auto" w:fill="FFFFFF"/>
        </w:rPr>
        <w:t>activity limitation</w:t>
      </w:r>
      <w:r w:rsidRPr="00927B56">
        <w:rPr>
          <w:rStyle w:val="apple-converted-space"/>
          <w:rFonts w:ascii="Arial" w:hAnsi="Arial" w:cs="Arial"/>
          <w:color w:val="252525"/>
          <w:sz w:val="20"/>
          <w:szCs w:val="20"/>
          <w:shd w:val="clear" w:color="auto" w:fill="FFFFFF"/>
        </w:rPr>
        <w:t> </w:t>
      </w:r>
      <w:r w:rsidRPr="00927B56">
        <w:rPr>
          <w:rFonts w:ascii="Arial" w:hAnsi="Arial" w:cs="Arial"/>
          <w:color w:val="252525"/>
          <w:sz w:val="20"/>
          <w:szCs w:val="20"/>
          <w:shd w:val="clear" w:color="auto" w:fill="FFFFFF"/>
        </w:rPr>
        <w:t>is a difficulty encountered by an individual in executing a task or action; while a</w:t>
      </w:r>
      <w:r w:rsidRPr="00927B56">
        <w:rPr>
          <w:rStyle w:val="apple-converted-space"/>
          <w:rFonts w:ascii="Arial" w:hAnsi="Arial" w:cs="Arial"/>
          <w:color w:val="252525"/>
          <w:sz w:val="20"/>
          <w:szCs w:val="20"/>
          <w:shd w:val="clear" w:color="auto" w:fill="FFFFFF"/>
        </w:rPr>
        <w:t> </w:t>
      </w:r>
      <w:r w:rsidRPr="00927B56">
        <w:rPr>
          <w:rFonts w:ascii="Arial" w:hAnsi="Arial" w:cs="Arial"/>
          <w:i/>
          <w:iCs/>
          <w:color w:val="252525"/>
          <w:sz w:val="20"/>
          <w:szCs w:val="20"/>
          <w:shd w:val="clear" w:color="auto" w:fill="FFFFFF"/>
        </w:rPr>
        <w:t>participation restriction</w:t>
      </w:r>
      <w:r w:rsidRPr="00927B56">
        <w:rPr>
          <w:rStyle w:val="apple-converted-space"/>
          <w:rFonts w:ascii="Arial" w:hAnsi="Arial" w:cs="Arial"/>
          <w:color w:val="252525"/>
          <w:sz w:val="20"/>
          <w:szCs w:val="20"/>
          <w:shd w:val="clear" w:color="auto" w:fill="FFFFFF"/>
        </w:rPr>
        <w:t> </w:t>
      </w:r>
      <w:r w:rsidRPr="00927B56">
        <w:rPr>
          <w:rFonts w:ascii="Arial" w:hAnsi="Arial" w:cs="Arial"/>
          <w:color w:val="252525"/>
          <w:sz w:val="20"/>
          <w:szCs w:val="20"/>
          <w:shd w:val="clear" w:color="auto" w:fill="FFFFFF"/>
        </w:rPr>
        <w:t>is a problem experienced by an individual in involvement in life situations. Thus, disability is a complex phenomenon, reflecting an interaction between features of a person’s body and features of the society in which he or she lives.</w:t>
      </w:r>
      <w:hyperlink r:id="rId5" w:anchor="cite_note-1" w:history="1">
        <w:r w:rsidRPr="00927B56">
          <w:rPr>
            <w:rStyle w:val="Hyperlink"/>
            <w:rFonts w:ascii="Arial" w:hAnsi="Arial" w:cs="Arial"/>
            <w:color w:val="0B0080"/>
            <w:sz w:val="20"/>
            <w:szCs w:val="20"/>
            <w:shd w:val="clear" w:color="auto" w:fill="FFFFFF"/>
            <w:vertAlign w:val="superscript"/>
          </w:rPr>
          <w:t>[1]</w:t>
        </w:r>
      </w:hyperlink>
    </w:p>
    <w:p w:rsidR="00B34CE3" w:rsidRDefault="00B34CE3" w:rsidP="00ED1A1E">
      <w:pPr>
        <w:spacing w:after="270" w:line="270" w:lineRule="atLeast"/>
        <w:textAlignment w:val="baseline"/>
        <w:rPr>
          <w:rFonts w:eastAsia="Times New Roman" w:cs="Times New Roman"/>
          <w:color w:val="000000"/>
          <w:sz w:val="20"/>
          <w:szCs w:val="20"/>
          <w:lang w:eastAsia="en-GB"/>
        </w:rPr>
      </w:pPr>
      <w:bookmarkStart w:id="0" w:name="_GoBack"/>
      <w:bookmarkEnd w:id="0"/>
    </w:p>
    <w:p w:rsidR="00ED1A1E" w:rsidRPr="00927B56" w:rsidRDefault="00B34CE3" w:rsidP="00ED1A1E">
      <w:pPr>
        <w:spacing w:after="270" w:line="270" w:lineRule="atLeast"/>
        <w:textAlignment w:val="baseline"/>
        <w:rPr>
          <w:rFonts w:ascii="Helvetica" w:eastAsia="Times New Roman" w:hAnsi="Helvetica" w:cs="Helvetica"/>
          <w:color w:val="333333"/>
          <w:sz w:val="20"/>
          <w:szCs w:val="20"/>
          <w:lang w:eastAsia="en-GB"/>
        </w:rPr>
      </w:pPr>
      <w:r>
        <w:rPr>
          <w:rFonts w:eastAsia="Times New Roman" w:cs="Times New Roman"/>
          <w:color w:val="000000"/>
          <w:sz w:val="20"/>
          <w:szCs w:val="20"/>
          <w:lang w:eastAsia="en-GB"/>
        </w:rPr>
        <w:t xml:space="preserve">             </w:t>
      </w:r>
      <w:r w:rsidR="00ED1A1E" w:rsidRPr="00927B56">
        <w:rPr>
          <w:rFonts w:ascii="Helvetica" w:eastAsia="Times New Roman" w:hAnsi="Helvetica" w:cs="Helvetica"/>
          <w:color w:val="333333"/>
          <w:sz w:val="20"/>
          <w:szCs w:val="20"/>
          <w:lang w:eastAsia="en-GB"/>
        </w:rPr>
        <w:t xml:space="preserve"> Disability is thus not just a health problem. It is a complex phenomenon, reflecting the interaction between features of a person’s body and features of the society in which he or she lives. Overcoming the difficulties faced by people with disabilities requires interventions to remove environmental and social barriers.</w:t>
      </w:r>
    </w:p>
    <w:p w:rsidR="00ED1A1E" w:rsidRPr="00927B56" w:rsidRDefault="00ED1A1E" w:rsidP="00ED1A1E">
      <w:pPr>
        <w:spacing w:after="270" w:line="270" w:lineRule="atLeast"/>
        <w:textAlignment w:val="baseline"/>
        <w:rPr>
          <w:rFonts w:ascii="Helvetica" w:eastAsia="Times New Roman" w:hAnsi="Helvetica" w:cs="Helvetica"/>
          <w:color w:val="333333"/>
          <w:sz w:val="20"/>
          <w:szCs w:val="20"/>
          <w:lang w:eastAsia="en-GB"/>
        </w:rPr>
      </w:pPr>
      <w:r w:rsidRPr="00927B56">
        <w:rPr>
          <w:rFonts w:ascii="Helvetica" w:eastAsia="Times New Roman" w:hAnsi="Helvetica" w:cs="Helvetica"/>
          <w:color w:val="333333"/>
          <w:sz w:val="20"/>
          <w:szCs w:val="20"/>
          <w:lang w:eastAsia="en-GB"/>
        </w:rPr>
        <w:t xml:space="preserve">          People with disabilities have the same health needs as non-disabled people – for immunization, cancer screening etc. They also may experience a narrower margin of health, both because of poverty and social exclusion, and also because they may be vulnerable to secondary conditions, such as pressure sores or urinary tract infections. Evidence suggests that people with disabilities face barriers in accessing the health and rehabilitation services they need in many settings.</w:t>
      </w:r>
    </w:p>
    <w:p w:rsidR="00ED1A1E" w:rsidRPr="00927B56" w:rsidRDefault="00ED1A1E" w:rsidP="00ED1A1E">
      <w:pPr>
        <w:shd w:val="clear" w:color="auto" w:fill="FFFFFF"/>
        <w:spacing w:after="150" w:line="240" w:lineRule="auto"/>
        <w:rPr>
          <w:rFonts w:ascii="Arial" w:eastAsia="Times New Roman" w:hAnsi="Arial" w:cs="Arial"/>
          <w:color w:val="000000"/>
          <w:sz w:val="20"/>
          <w:szCs w:val="20"/>
          <w:lang w:eastAsia="en-GB"/>
        </w:rPr>
      </w:pPr>
      <w:r w:rsidRPr="00927B56">
        <w:rPr>
          <w:rFonts w:ascii="Arial" w:eastAsia="Times New Roman" w:hAnsi="Arial" w:cs="Arial"/>
          <w:color w:val="000000"/>
          <w:sz w:val="20"/>
          <w:szCs w:val="20"/>
          <w:lang w:eastAsia="en-GB"/>
        </w:rPr>
        <w:t xml:space="preserve">           More than one billion people around the world, of whom nearly 93 million are children, live with some form of disability. Societies᾽ misperception of different forms and types of disability and the limited capacity of social actors to accommodate special needs often place people on the margin. Persons with disabilities experience inequalities in their daily lives, and have fewer opportunities to access a quality education that takes place in an inclusive environment.</w:t>
      </w:r>
    </w:p>
    <w:p w:rsidR="00ED1A1E" w:rsidRPr="00927B56" w:rsidRDefault="00ED1A1E" w:rsidP="00ED1A1E">
      <w:pPr>
        <w:shd w:val="clear" w:color="auto" w:fill="FFFFFF"/>
        <w:spacing w:after="0" w:line="240" w:lineRule="auto"/>
        <w:rPr>
          <w:rFonts w:ascii="Arial" w:eastAsia="Times New Roman" w:hAnsi="Arial" w:cs="Arial"/>
          <w:color w:val="000000"/>
          <w:sz w:val="20"/>
          <w:szCs w:val="20"/>
          <w:lang w:eastAsia="en-GB"/>
        </w:rPr>
      </w:pPr>
      <w:r w:rsidRPr="00927B56">
        <w:rPr>
          <w:rFonts w:ascii="Arial" w:eastAsia="Times New Roman" w:hAnsi="Arial" w:cs="Arial"/>
          <w:color w:val="000000"/>
          <w:sz w:val="20"/>
          <w:szCs w:val="20"/>
          <w:lang w:eastAsia="en-GB"/>
        </w:rPr>
        <w:t xml:space="preserve">         UNESCO supports various international Human Rights Treaties and Conventions that uphold the right to education of all persons, including </w:t>
      </w:r>
      <w:hyperlink r:id="rId6" w:anchor="a26" w:tgtFrame="_blank" w:history="1">
        <w:r w:rsidRPr="00927B56">
          <w:rPr>
            <w:rFonts w:ascii="Arial" w:eastAsia="Times New Roman" w:hAnsi="Arial" w:cs="Arial"/>
            <w:color w:val="214A87"/>
            <w:sz w:val="20"/>
            <w:szCs w:val="20"/>
            <w:lang w:eastAsia="en-GB"/>
          </w:rPr>
          <w:t>Article 26 of the Universal Declaration of Human Rights</w:t>
        </w:r>
      </w:hyperlink>
      <w:r w:rsidRPr="00927B56">
        <w:rPr>
          <w:rFonts w:ascii="Arial" w:eastAsia="Times New Roman" w:hAnsi="Arial" w:cs="Arial"/>
          <w:color w:val="000000"/>
          <w:sz w:val="20"/>
          <w:szCs w:val="20"/>
          <w:lang w:eastAsia="en-GB"/>
        </w:rPr>
        <w:t> (1946), </w:t>
      </w:r>
      <w:hyperlink r:id="rId7" w:tgtFrame="_blank" w:history="1">
        <w:r w:rsidRPr="00927B56">
          <w:rPr>
            <w:rFonts w:ascii="Arial" w:eastAsia="Times New Roman" w:hAnsi="Arial" w:cs="Arial"/>
            <w:color w:val="214A87"/>
            <w:sz w:val="20"/>
            <w:szCs w:val="20"/>
            <w:lang w:eastAsia="en-GB"/>
          </w:rPr>
          <w:t>the Convention against Discrimination in Education</w:t>
        </w:r>
      </w:hyperlink>
      <w:r w:rsidRPr="00927B56">
        <w:rPr>
          <w:rFonts w:ascii="Arial" w:eastAsia="Times New Roman" w:hAnsi="Arial" w:cs="Arial"/>
          <w:color w:val="000000"/>
          <w:sz w:val="20"/>
          <w:szCs w:val="20"/>
          <w:lang w:eastAsia="en-GB"/>
        </w:rPr>
        <w:t> (1960), the </w:t>
      </w:r>
      <w:hyperlink r:id="rId8" w:tgtFrame="_blank" w:history="1">
        <w:r w:rsidRPr="00927B56">
          <w:rPr>
            <w:rFonts w:ascii="Arial" w:eastAsia="Times New Roman" w:hAnsi="Arial" w:cs="Arial"/>
            <w:color w:val="214A87"/>
            <w:sz w:val="20"/>
            <w:szCs w:val="20"/>
            <w:lang w:eastAsia="en-GB"/>
          </w:rPr>
          <w:t>Convention on the Rights of the Child  </w:t>
        </w:r>
      </w:hyperlink>
      <w:r w:rsidRPr="00927B56">
        <w:rPr>
          <w:rFonts w:ascii="Arial" w:eastAsia="Times New Roman" w:hAnsi="Arial" w:cs="Arial"/>
          <w:color w:val="000000"/>
          <w:sz w:val="20"/>
          <w:szCs w:val="20"/>
          <w:lang w:eastAsia="en-GB"/>
        </w:rPr>
        <w:t>(1989), and Article 24 of the UN </w:t>
      </w:r>
      <w:hyperlink r:id="rId9" w:tgtFrame="_blank" w:history="1">
        <w:r w:rsidRPr="00927B56">
          <w:rPr>
            <w:rFonts w:ascii="Arial" w:eastAsia="Times New Roman" w:hAnsi="Arial" w:cs="Arial"/>
            <w:color w:val="214A87"/>
            <w:sz w:val="20"/>
            <w:szCs w:val="20"/>
            <w:lang w:eastAsia="en-GB"/>
          </w:rPr>
          <w:t>Convention on the Rights of Persons with Disabilities</w:t>
        </w:r>
      </w:hyperlink>
      <w:r w:rsidRPr="00927B56">
        <w:rPr>
          <w:rFonts w:ascii="Arial" w:eastAsia="Times New Roman" w:hAnsi="Arial" w:cs="Arial"/>
          <w:color w:val="000000"/>
          <w:sz w:val="20"/>
          <w:szCs w:val="20"/>
          <w:lang w:eastAsia="en-GB"/>
        </w:rPr>
        <w:t> (2006).</w:t>
      </w:r>
    </w:p>
    <w:p w:rsidR="00ED1A1E" w:rsidRPr="00927B56" w:rsidRDefault="00ED1A1E" w:rsidP="00ED1A1E">
      <w:pPr>
        <w:shd w:val="clear" w:color="auto" w:fill="FFFFFF"/>
        <w:spacing w:after="150" w:line="240" w:lineRule="auto"/>
        <w:rPr>
          <w:rFonts w:ascii="Arial" w:eastAsia="Times New Roman" w:hAnsi="Arial" w:cs="Arial"/>
          <w:color w:val="000000"/>
          <w:sz w:val="20"/>
          <w:szCs w:val="20"/>
          <w:lang w:eastAsia="en-GB"/>
        </w:rPr>
      </w:pPr>
      <w:r w:rsidRPr="00927B56">
        <w:rPr>
          <w:rFonts w:ascii="Arial" w:eastAsia="Times New Roman" w:hAnsi="Arial" w:cs="Arial"/>
          <w:color w:val="000000"/>
          <w:sz w:val="20"/>
          <w:szCs w:val="20"/>
          <w:lang w:eastAsia="en-GB"/>
        </w:rPr>
        <w:t>Through a rights-based approach, UNESCO promotes inclusive education policies, programmes and practices to ensure equal education opportunities for persons with disabilities. Some areas of actions include:</w:t>
      </w:r>
    </w:p>
    <w:p w:rsidR="00ED1A1E" w:rsidRPr="00927B56" w:rsidRDefault="00ED1A1E" w:rsidP="00ED1A1E">
      <w:pPr>
        <w:numPr>
          <w:ilvl w:val="0"/>
          <w:numId w:val="4"/>
        </w:numPr>
        <w:shd w:val="clear" w:color="auto" w:fill="FFFFFF"/>
        <w:spacing w:after="0" w:line="240" w:lineRule="auto"/>
        <w:ind w:left="0"/>
        <w:rPr>
          <w:rFonts w:ascii="Arial" w:eastAsia="Times New Roman" w:hAnsi="Arial" w:cs="Arial"/>
          <w:color w:val="000000"/>
          <w:sz w:val="20"/>
          <w:szCs w:val="20"/>
          <w:lang w:eastAsia="en-GB"/>
        </w:rPr>
      </w:pPr>
      <w:r w:rsidRPr="00927B56">
        <w:rPr>
          <w:rFonts w:ascii="Arial" w:eastAsia="Times New Roman" w:hAnsi="Arial" w:cs="Arial"/>
          <w:color w:val="000000"/>
          <w:sz w:val="20"/>
          <w:szCs w:val="20"/>
          <w:lang w:eastAsia="en-GB"/>
        </w:rPr>
        <w:lastRenderedPageBreak/>
        <w:t>The promotion of effective practices and knowledge sharing through various platforms, such as the database </w:t>
      </w:r>
      <w:hyperlink r:id="rId10" w:tgtFrame="_blank" w:history="1">
        <w:r w:rsidRPr="00927B56">
          <w:rPr>
            <w:rFonts w:ascii="Arial" w:eastAsia="Times New Roman" w:hAnsi="Arial" w:cs="Arial"/>
            <w:color w:val="214A87"/>
            <w:sz w:val="20"/>
            <w:szCs w:val="20"/>
            <w:lang w:eastAsia="en-GB"/>
          </w:rPr>
          <w:t>“Inclusive Education in Action”</w:t>
        </w:r>
      </w:hyperlink>
      <w:r w:rsidRPr="00927B56">
        <w:rPr>
          <w:rFonts w:ascii="Arial" w:eastAsia="Times New Roman" w:hAnsi="Arial" w:cs="Arial"/>
          <w:color w:val="000000"/>
          <w:sz w:val="20"/>
          <w:szCs w:val="20"/>
          <w:lang w:eastAsia="en-GB"/>
        </w:rPr>
        <w:t>, developed in cooperation with the European Agency for Development in Special Needs Education, and the online knowledge Community ‘</w:t>
      </w:r>
      <w:hyperlink r:id="rId11" w:tgtFrame="_blank" w:history="1">
        <w:r w:rsidRPr="00927B56">
          <w:rPr>
            <w:rFonts w:ascii="Arial" w:eastAsia="Times New Roman" w:hAnsi="Arial" w:cs="Arial"/>
            <w:color w:val="214A87"/>
            <w:sz w:val="20"/>
            <w:szCs w:val="20"/>
            <w:lang w:eastAsia="en-GB"/>
          </w:rPr>
          <w:t>Building Inclusive societies for Persons with Disabilities’.</w:t>
        </w:r>
      </w:hyperlink>
    </w:p>
    <w:p w:rsidR="00ED1A1E" w:rsidRPr="00927B56" w:rsidRDefault="00ED1A1E" w:rsidP="00ED1A1E">
      <w:pPr>
        <w:numPr>
          <w:ilvl w:val="0"/>
          <w:numId w:val="4"/>
        </w:numPr>
        <w:shd w:val="clear" w:color="auto" w:fill="FFFFFF"/>
        <w:spacing w:after="0" w:line="240" w:lineRule="auto"/>
        <w:ind w:left="0"/>
        <w:rPr>
          <w:rFonts w:ascii="Arial" w:eastAsia="Times New Roman" w:hAnsi="Arial" w:cs="Arial"/>
          <w:color w:val="000000"/>
          <w:sz w:val="20"/>
          <w:szCs w:val="20"/>
          <w:lang w:eastAsia="en-GB"/>
        </w:rPr>
      </w:pPr>
      <w:r w:rsidRPr="00927B56">
        <w:rPr>
          <w:rFonts w:ascii="Arial" w:eastAsia="Times New Roman" w:hAnsi="Arial" w:cs="Arial"/>
          <w:color w:val="000000"/>
          <w:sz w:val="20"/>
          <w:szCs w:val="20"/>
          <w:lang w:eastAsia="en-GB"/>
        </w:rPr>
        <w:t>The establishment of institutional partnerships, through the </w:t>
      </w:r>
      <w:hyperlink r:id="rId12" w:tgtFrame="_blank" w:history="1">
        <w:r w:rsidRPr="00927B56">
          <w:rPr>
            <w:rFonts w:ascii="Arial" w:eastAsia="Times New Roman" w:hAnsi="Arial" w:cs="Arial"/>
            <w:color w:val="214A87"/>
            <w:sz w:val="20"/>
            <w:szCs w:val="20"/>
            <w:lang w:eastAsia="en-GB"/>
          </w:rPr>
          <w:t>Education Task Force of the Global Partnership for Children with Disabilities</w:t>
        </w:r>
      </w:hyperlink>
      <w:r w:rsidRPr="00927B56">
        <w:rPr>
          <w:rFonts w:ascii="Arial" w:eastAsia="Times New Roman" w:hAnsi="Arial" w:cs="Arial"/>
          <w:color w:val="000000"/>
          <w:sz w:val="20"/>
          <w:szCs w:val="20"/>
          <w:lang w:eastAsia="en-GB"/>
        </w:rPr>
        <w:t>, that is co-led by UNICEF and UNESCO which seeks to guide Member States with regard to the implementation of Article 24 of the Convention on the Rights of Persons with Disabilities.</w:t>
      </w:r>
    </w:p>
    <w:p w:rsidR="00ED1A1E" w:rsidRPr="00927B56" w:rsidRDefault="00ED1A1E" w:rsidP="00ED1A1E">
      <w:pPr>
        <w:numPr>
          <w:ilvl w:val="0"/>
          <w:numId w:val="4"/>
        </w:numPr>
        <w:shd w:val="clear" w:color="auto" w:fill="FFFFFF"/>
        <w:spacing w:after="0" w:line="240" w:lineRule="auto"/>
        <w:ind w:left="0"/>
        <w:rPr>
          <w:rFonts w:ascii="Arial" w:eastAsia="Times New Roman" w:hAnsi="Arial" w:cs="Arial"/>
          <w:color w:val="000000"/>
          <w:sz w:val="20"/>
          <w:szCs w:val="20"/>
          <w:lang w:eastAsia="en-GB"/>
        </w:rPr>
      </w:pPr>
      <w:r w:rsidRPr="00927B56">
        <w:rPr>
          <w:rFonts w:ascii="Arial" w:eastAsia="Times New Roman" w:hAnsi="Arial" w:cs="Arial"/>
          <w:color w:val="000000"/>
          <w:sz w:val="20"/>
          <w:szCs w:val="20"/>
          <w:lang w:eastAsia="en-GB"/>
        </w:rPr>
        <w:t>Strengthening countries’ capacity through the development of guidelines and tools that help build an inclusive learning environment, as well as on teacher training and ICTs in education for persons with disabilities (See List of Resources).</w:t>
      </w:r>
    </w:p>
    <w:p w:rsidR="00ED1A1E" w:rsidRPr="00927B56" w:rsidRDefault="00ED1A1E" w:rsidP="00ED1A1E">
      <w:pPr>
        <w:numPr>
          <w:ilvl w:val="0"/>
          <w:numId w:val="4"/>
        </w:numPr>
        <w:shd w:val="clear" w:color="auto" w:fill="FFFFFF"/>
        <w:spacing w:after="0" w:line="240" w:lineRule="auto"/>
        <w:ind w:left="0"/>
        <w:rPr>
          <w:rFonts w:ascii="Arial" w:eastAsia="Times New Roman" w:hAnsi="Arial" w:cs="Arial"/>
          <w:color w:val="000000"/>
          <w:sz w:val="20"/>
          <w:szCs w:val="20"/>
          <w:lang w:eastAsia="en-GB"/>
        </w:rPr>
      </w:pPr>
      <w:r w:rsidRPr="00927B56">
        <w:rPr>
          <w:rFonts w:ascii="Arial" w:eastAsia="Times New Roman" w:hAnsi="Arial" w:cs="Arial"/>
          <w:color w:val="000000"/>
          <w:sz w:val="20"/>
          <w:szCs w:val="20"/>
          <w:lang w:eastAsia="en-GB"/>
        </w:rPr>
        <w:t>Advocating for the right to education through the commemoration of the </w:t>
      </w:r>
      <w:hyperlink r:id="rId13" w:history="1">
        <w:r w:rsidRPr="00927B56">
          <w:rPr>
            <w:rFonts w:ascii="Arial" w:eastAsia="Times New Roman" w:hAnsi="Arial" w:cs="Arial"/>
            <w:color w:val="214A87"/>
            <w:sz w:val="20"/>
            <w:szCs w:val="20"/>
            <w:lang w:eastAsia="en-GB"/>
          </w:rPr>
          <w:t>International Day for Persons with Disabilities</w:t>
        </w:r>
      </w:hyperlink>
      <w:r w:rsidRPr="00927B56">
        <w:rPr>
          <w:rFonts w:ascii="Arial" w:eastAsia="Times New Roman" w:hAnsi="Arial" w:cs="Arial"/>
          <w:color w:val="000000"/>
          <w:sz w:val="20"/>
          <w:szCs w:val="20"/>
          <w:lang w:eastAsia="en-GB"/>
        </w:rPr>
        <w:t> that is celebrated annually on 3 December and the biannual launch of the </w:t>
      </w:r>
      <w:hyperlink r:id="rId14" w:history="1">
        <w:r w:rsidRPr="00927B56">
          <w:rPr>
            <w:rFonts w:ascii="Arial" w:eastAsia="Times New Roman" w:hAnsi="Arial" w:cs="Arial"/>
            <w:color w:val="214A87"/>
            <w:sz w:val="20"/>
            <w:szCs w:val="20"/>
            <w:lang w:eastAsia="en-GB"/>
          </w:rPr>
          <w:t xml:space="preserve">UNESCO/Emir </w:t>
        </w:r>
        <w:proofErr w:type="spellStart"/>
        <w:r w:rsidRPr="00927B56">
          <w:rPr>
            <w:rFonts w:ascii="Arial" w:eastAsia="Times New Roman" w:hAnsi="Arial" w:cs="Arial"/>
            <w:color w:val="214A87"/>
            <w:sz w:val="20"/>
            <w:szCs w:val="20"/>
            <w:lang w:eastAsia="en-GB"/>
          </w:rPr>
          <w:t>Jaber</w:t>
        </w:r>
        <w:proofErr w:type="spellEnd"/>
        <w:r w:rsidRPr="00927B56">
          <w:rPr>
            <w:rFonts w:ascii="Arial" w:eastAsia="Times New Roman" w:hAnsi="Arial" w:cs="Arial"/>
            <w:color w:val="214A87"/>
            <w:sz w:val="20"/>
            <w:szCs w:val="20"/>
            <w:lang w:eastAsia="en-GB"/>
          </w:rPr>
          <w:t xml:space="preserve"> al-Ahmad al-</w:t>
        </w:r>
        <w:proofErr w:type="spellStart"/>
        <w:r w:rsidRPr="00927B56">
          <w:rPr>
            <w:rFonts w:ascii="Arial" w:eastAsia="Times New Roman" w:hAnsi="Arial" w:cs="Arial"/>
            <w:color w:val="214A87"/>
            <w:sz w:val="20"/>
            <w:szCs w:val="20"/>
            <w:lang w:eastAsia="en-GB"/>
          </w:rPr>
          <w:t>Jaber</w:t>
        </w:r>
        <w:proofErr w:type="spellEnd"/>
        <w:r w:rsidRPr="00927B56">
          <w:rPr>
            <w:rFonts w:ascii="Arial" w:eastAsia="Times New Roman" w:hAnsi="Arial" w:cs="Arial"/>
            <w:color w:val="214A87"/>
            <w:sz w:val="20"/>
            <w:szCs w:val="20"/>
            <w:lang w:eastAsia="en-GB"/>
          </w:rPr>
          <w:t xml:space="preserve"> al-Sabah Prize</w:t>
        </w:r>
      </w:hyperlink>
      <w:r w:rsidRPr="00927B56">
        <w:rPr>
          <w:rFonts w:ascii="Arial" w:eastAsia="Times New Roman" w:hAnsi="Arial" w:cs="Arial"/>
          <w:color w:val="000000"/>
          <w:sz w:val="20"/>
          <w:szCs w:val="20"/>
          <w:lang w:eastAsia="en-GB"/>
        </w:rPr>
        <w:t xml:space="preserve"> to promote quality education for persons with intellectual disabilities, that rewards the activities of individuals, groups, organizations and </w:t>
      </w:r>
      <w:proofErr w:type="spellStart"/>
      <w:r w:rsidRPr="00927B56">
        <w:rPr>
          <w:rFonts w:ascii="Arial" w:eastAsia="Times New Roman" w:hAnsi="Arial" w:cs="Arial"/>
          <w:color w:val="000000"/>
          <w:sz w:val="20"/>
          <w:szCs w:val="20"/>
          <w:lang w:eastAsia="en-GB"/>
        </w:rPr>
        <w:t>centers</w:t>
      </w:r>
      <w:proofErr w:type="spellEnd"/>
      <w:r w:rsidRPr="00927B56">
        <w:rPr>
          <w:rFonts w:ascii="Arial" w:eastAsia="Times New Roman" w:hAnsi="Arial" w:cs="Arial"/>
          <w:color w:val="000000"/>
          <w:sz w:val="20"/>
          <w:szCs w:val="20"/>
          <w:lang w:eastAsia="en-GB"/>
        </w:rPr>
        <w:t xml:space="preserve"> that are actively promoting inclusive education.</w:t>
      </w:r>
    </w:p>
    <w:p w:rsidR="00ED1A1E" w:rsidRPr="00927B56" w:rsidRDefault="00ED1A1E" w:rsidP="00ED1A1E">
      <w:pPr>
        <w:spacing w:after="270" w:line="270" w:lineRule="atLeast"/>
        <w:textAlignment w:val="baseline"/>
        <w:rPr>
          <w:rFonts w:ascii="Helvetica" w:eastAsia="Times New Roman" w:hAnsi="Helvetica" w:cs="Helvetica"/>
          <w:color w:val="333333"/>
          <w:sz w:val="20"/>
          <w:szCs w:val="20"/>
          <w:lang w:eastAsia="en-GB"/>
        </w:rPr>
      </w:pPr>
    </w:p>
    <w:p w:rsidR="00ED1A1E" w:rsidRPr="00927B56" w:rsidRDefault="00ED1A1E" w:rsidP="00ED1A1E">
      <w:pPr>
        <w:pStyle w:val="NormalWeb"/>
        <w:spacing w:after="0" w:afterAutospacing="0"/>
        <w:ind w:left="360"/>
        <w:rPr>
          <w:rFonts w:asciiTheme="minorHAnsi" w:hAnsiTheme="minorHAnsi"/>
          <w:color w:val="000000"/>
          <w:sz w:val="20"/>
          <w:szCs w:val="20"/>
        </w:rPr>
      </w:pPr>
    </w:p>
    <w:p w:rsidR="00ED1A1E" w:rsidRPr="00A24878" w:rsidRDefault="00ED1A1E" w:rsidP="00ED1A1E">
      <w:pPr>
        <w:pStyle w:val="NormalWeb"/>
        <w:numPr>
          <w:ilvl w:val="0"/>
          <w:numId w:val="1"/>
        </w:numPr>
        <w:spacing w:after="0" w:afterAutospacing="0"/>
        <w:rPr>
          <w:rFonts w:asciiTheme="minorHAnsi" w:hAnsiTheme="minorHAnsi"/>
          <w:color w:val="000000"/>
          <w:sz w:val="28"/>
          <w:szCs w:val="28"/>
        </w:rPr>
      </w:pPr>
      <w:r w:rsidRPr="00A24878">
        <w:rPr>
          <w:rFonts w:asciiTheme="minorHAnsi" w:hAnsiTheme="minorHAnsi"/>
          <w:color w:val="000000"/>
          <w:sz w:val="28"/>
          <w:szCs w:val="28"/>
        </w:rPr>
        <w:t xml:space="preserve">The need for change. </w:t>
      </w:r>
    </w:p>
    <w:p w:rsidR="00ED1A1E" w:rsidRPr="00927B56" w:rsidRDefault="00ED1A1E" w:rsidP="00ED1A1E">
      <w:pPr>
        <w:spacing w:before="100" w:beforeAutospacing="1" w:after="100" w:afterAutospacing="1" w:line="240" w:lineRule="auto"/>
        <w:rPr>
          <w:rFonts w:ascii="Verdana" w:eastAsia="Times New Roman" w:hAnsi="Verdana" w:cs="Times New Roman"/>
          <w:color w:val="000000"/>
          <w:sz w:val="20"/>
          <w:szCs w:val="20"/>
          <w:lang w:eastAsia="en-GB"/>
        </w:rPr>
      </w:pPr>
      <w:r w:rsidRPr="00927B56">
        <w:rPr>
          <w:rFonts w:ascii="Verdana" w:eastAsia="Times New Roman" w:hAnsi="Verdana" w:cs="Times New Roman"/>
          <w:color w:val="000000"/>
          <w:sz w:val="20"/>
          <w:szCs w:val="20"/>
          <w:lang w:eastAsia="en-GB"/>
        </w:rPr>
        <w:t>The right to education is universal and must extend to all children, youth, and adults with disabilities. This right is enshrined in the Convention on the Rights of the Child (1989) and addressed in several significant, internationally approved declarations, including the World Declaration for Education for All (1990), the Standard Rules on the Equalization of Opportunities for Persons with Disability (1993), the UNESCO Salamanca Statement and Framework for Action (1994), and the Dakar Framework for Action (2000).</w:t>
      </w:r>
    </w:p>
    <w:p w:rsidR="00ED1A1E" w:rsidRPr="00927B56" w:rsidRDefault="00ED1A1E" w:rsidP="00ED1A1E">
      <w:pPr>
        <w:spacing w:before="100" w:beforeAutospacing="1" w:after="100" w:afterAutospacing="1" w:line="240" w:lineRule="auto"/>
        <w:rPr>
          <w:rFonts w:ascii="Verdana" w:eastAsia="Times New Roman" w:hAnsi="Verdana" w:cs="Times New Roman"/>
          <w:color w:val="000000"/>
          <w:sz w:val="20"/>
          <w:szCs w:val="20"/>
          <w:lang w:eastAsia="en-GB"/>
        </w:rPr>
      </w:pPr>
      <w:r w:rsidRPr="00927B56">
        <w:rPr>
          <w:rFonts w:ascii="Verdana" w:eastAsia="Times New Roman" w:hAnsi="Verdana" w:cs="Times New Roman"/>
          <w:color w:val="000000"/>
          <w:sz w:val="20"/>
          <w:szCs w:val="20"/>
          <w:lang w:eastAsia="en-GB"/>
        </w:rPr>
        <w:t>The goal of the Dakar Framework for Action is to achieve "education for all" by 2015. The goal of Dakar will only be achieved when all nations recognize that the universal right to education extends to individuals with disabilities, and when all nations act upon their obligation to establish or reform public education systems that are accessible to, and meet the needs of, individuals with disabilities.</w:t>
      </w:r>
    </w:p>
    <w:p w:rsidR="00ED1A1E" w:rsidRPr="00927B56" w:rsidRDefault="00ED1A1E" w:rsidP="00ED1A1E">
      <w:pPr>
        <w:spacing w:before="100" w:beforeAutospacing="1" w:after="100" w:afterAutospacing="1" w:line="240" w:lineRule="auto"/>
        <w:rPr>
          <w:rFonts w:ascii="Verdana" w:eastAsia="Times New Roman" w:hAnsi="Verdana" w:cs="Times New Roman"/>
          <w:color w:val="000000"/>
          <w:sz w:val="20"/>
          <w:szCs w:val="20"/>
          <w:lang w:eastAsia="en-GB"/>
        </w:rPr>
      </w:pPr>
      <w:r w:rsidRPr="00927B56">
        <w:rPr>
          <w:rFonts w:ascii="Verdana" w:eastAsia="Times New Roman" w:hAnsi="Verdana" w:cs="Times New Roman"/>
          <w:color w:val="000000"/>
          <w:sz w:val="20"/>
          <w:szCs w:val="20"/>
          <w:lang w:eastAsia="en-GB"/>
        </w:rPr>
        <w:t>This obligation on the state extends to the governments of developing and industrialized nations, and must engage all government bodies charged with setting and carrying out public education and international development assistance programs and priorities.</w:t>
      </w:r>
    </w:p>
    <w:p w:rsidR="00ED1A1E" w:rsidRPr="00927B56" w:rsidRDefault="00ED1A1E" w:rsidP="00ED1A1E">
      <w:pPr>
        <w:spacing w:before="100" w:beforeAutospacing="1" w:after="100" w:afterAutospacing="1" w:line="240" w:lineRule="auto"/>
        <w:rPr>
          <w:rFonts w:ascii="Verdana" w:eastAsia="Times New Roman" w:hAnsi="Verdana" w:cs="Times New Roman"/>
          <w:color w:val="000000"/>
          <w:sz w:val="20"/>
          <w:szCs w:val="20"/>
          <w:lang w:eastAsia="en-GB"/>
        </w:rPr>
      </w:pPr>
      <w:r w:rsidRPr="00927B56">
        <w:rPr>
          <w:rFonts w:ascii="Verdana" w:eastAsia="Times New Roman" w:hAnsi="Verdana" w:cs="Times New Roman"/>
          <w:color w:val="000000"/>
          <w:sz w:val="20"/>
          <w:szCs w:val="20"/>
          <w:lang w:eastAsia="en-GB"/>
        </w:rPr>
        <w:t xml:space="preserve">This Flagship on Education for All and the Right to education for Persons with Disabilities: Towards </w:t>
      </w:r>
      <w:proofErr w:type="gramStart"/>
      <w:r w:rsidRPr="00927B56">
        <w:rPr>
          <w:rFonts w:ascii="Verdana" w:eastAsia="Times New Roman" w:hAnsi="Verdana" w:cs="Times New Roman"/>
          <w:color w:val="000000"/>
          <w:sz w:val="20"/>
          <w:szCs w:val="20"/>
          <w:lang w:eastAsia="en-GB"/>
        </w:rPr>
        <w:t>Inclusion,</w:t>
      </w:r>
      <w:proofErr w:type="gramEnd"/>
      <w:r w:rsidRPr="00927B56">
        <w:rPr>
          <w:rFonts w:ascii="Verdana" w:eastAsia="Times New Roman" w:hAnsi="Verdana" w:cs="Times New Roman"/>
          <w:color w:val="000000"/>
          <w:sz w:val="20"/>
          <w:szCs w:val="20"/>
          <w:lang w:eastAsia="en-GB"/>
        </w:rPr>
        <w:t xml:space="preserve"> has been established to act as a catalyst to ensure that the right to education, and the goals of the Dakar Framework, are realized for individuals with disabilities.</w:t>
      </w:r>
    </w:p>
    <w:p w:rsidR="00ED1A1E" w:rsidRPr="00927B56" w:rsidRDefault="00ED1A1E" w:rsidP="00ED1A1E">
      <w:pPr>
        <w:spacing w:before="100" w:beforeAutospacing="1" w:after="100" w:afterAutospacing="1" w:line="240" w:lineRule="auto"/>
        <w:rPr>
          <w:rFonts w:ascii="Verdana" w:eastAsia="Times New Roman" w:hAnsi="Verdana" w:cs="Times New Roman"/>
          <w:color w:val="000000"/>
          <w:sz w:val="20"/>
          <w:szCs w:val="20"/>
          <w:lang w:eastAsia="en-GB"/>
        </w:rPr>
      </w:pPr>
      <w:r w:rsidRPr="00927B56">
        <w:rPr>
          <w:rFonts w:ascii="Verdana" w:eastAsia="Times New Roman" w:hAnsi="Verdana" w:cs="Times New Roman"/>
          <w:color w:val="000000"/>
          <w:sz w:val="20"/>
          <w:szCs w:val="20"/>
          <w:lang w:eastAsia="en-GB"/>
        </w:rPr>
        <w:t>This Flagship has been formed by an alliance of diverse organizations, including global disability organizations, international development agencies, intergovernmental agencies, and experts in the fields of special and inclusive education from developed and developing nations. The Flagship welcomes as members all those who share its goals.</w:t>
      </w:r>
    </w:p>
    <w:p w:rsidR="00ED1A1E" w:rsidRPr="00927B56" w:rsidRDefault="00ED1A1E" w:rsidP="00ED1A1E">
      <w:pPr>
        <w:pStyle w:val="NormalWeb"/>
        <w:spacing w:after="0" w:afterAutospacing="0"/>
        <w:ind w:left="360"/>
        <w:rPr>
          <w:rFonts w:asciiTheme="minorHAnsi" w:hAnsiTheme="minorHAnsi"/>
          <w:color w:val="000000"/>
          <w:sz w:val="20"/>
          <w:szCs w:val="20"/>
        </w:rPr>
      </w:pPr>
    </w:p>
    <w:p w:rsidR="00ED1A1E" w:rsidRPr="00927B56" w:rsidRDefault="00ED1A1E" w:rsidP="00ED1A1E">
      <w:pPr>
        <w:pStyle w:val="NormalWeb"/>
        <w:spacing w:after="0" w:afterAutospacing="0"/>
        <w:ind w:left="360"/>
        <w:rPr>
          <w:rFonts w:asciiTheme="minorHAnsi" w:hAnsiTheme="minorHAnsi"/>
          <w:color w:val="000000"/>
          <w:sz w:val="20"/>
          <w:szCs w:val="20"/>
        </w:rPr>
      </w:pPr>
    </w:p>
    <w:p w:rsidR="00ED1A1E" w:rsidRPr="00927B56" w:rsidRDefault="00ED1A1E" w:rsidP="00ED1A1E">
      <w:pPr>
        <w:pStyle w:val="NormalWeb"/>
        <w:spacing w:after="0" w:afterAutospacing="0"/>
        <w:ind w:left="360"/>
        <w:rPr>
          <w:rFonts w:asciiTheme="minorHAnsi" w:hAnsiTheme="minorHAnsi"/>
          <w:color w:val="000000"/>
          <w:sz w:val="20"/>
          <w:szCs w:val="20"/>
        </w:rPr>
      </w:pPr>
    </w:p>
    <w:p w:rsidR="00ED1A1E" w:rsidRPr="00516594" w:rsidRDefault="00ED1A1E" w:rsidP="00ED1A1E">
      <w:pPr>
        <w:pStyle w:val="NormalWeb"/>
        <w:numPr>
          <w:ilvl w:val="0"/>
          <w:numId w:val="1"/>
        </w:numPr>
        <w:spacing w:after="0" w:afterAutospacing="0"/>
        <w:rPr>
          <w:rFonts w:asciiTheme="minorHAnsi" w:hAnsiTheme="minorHAnsi"/>
          <w:color w:val="000000"/>
          <w:sz w:val="28"/>
          <w:szCs w:val="28"/>
        </w:rPr>
      </w:pPr>
      <w:r w:rsidRPr="00516594">
        <w:rPr>
          <w:rFonts w:asciiTheme="minorHAnsi" w:hAnsiTheme="minorHAnsi"/>
          <w:color w:val="000000"/>
          <w:sz w:val="28"/>
          <w:szCs w:val="28"/>
        </w:rPr>
        <w:lastRenderedPageBreak/>
        <w:t xml:space="preserve">Relevance of the international human rights framework. </w:t>
      </w:r>
    </w:p>
    <w:p w:rsidR="00ED1A1E" w:rsidRPr="00927B56" w:rsidRDefault="00ED1A1E" w:rsidP="00ED1A1E">
      <w:pPr>
        <w:shd w:val="clear" w:color="auto" w:fill="FFFFFF"/>
        <w:spacing w:after="0" w:line="240" w:lineRule="auto"/>
        <w:rPr>
          <w:rFonts w:ascii="Verdana" w:eastAsia="Times New Roman" w:hAnsi="Verdana" w:cs="Times New Roman"/>
          <w:b/>
          <w:bCs/>
          <w:color w:val="303030"/>
          <w:sz w:val="20"/>
          <w:szCs w:val="20"/>
          <w:lang w:eastAsia="en-GB"/>
        </w:rPr>
      </w:pPr>
    </w:p>
    <w:p w:rsidR="00ED1A1E" w:rsidRPr="00927B56" w:rsidRDefault="00ED1A1E" w:rsidP="00ED1A1E">
      <w:pPr>
        <w:shd w:val="clear" w:color="auto" w:fill="FFFFFF"/>
        <w:spacing w:after="0" w:line="240" w:lineRule="auto"/>
        <w:rPr>
          <w:rFonts w:ascii="Verdana" w:eastAsia="Times New Roman" w:hAnsi="Verdana" w:cs="Times New Roman"/>
          <w:color w:val="000000"/>
          <w:sz w:val="20"/>
          <w:szCs w:val="20"/>
          <w:lang w:eastAsia="en-GB"/>
        </w:rPr>
      </w:pPr>
      <w:r w:rsidRPr="00927B56">
        <w:rPr>
          <w:rFonts w:eastAsia="Times New Roman" w:cs="Times New Roman"/>
          <w:bCs/>
          <w:color w:val="303030"/>
          <w:sz w:val="20"/>
          <w:szCs w:val="20"/>
          <w:lang w:eastAsia="en-GB"/>
        </w:rPr>
        <w:t xml:space="preserve">A right to education for all, including persons with disabilities: </w:t>
      </w:r>
      <w:r w:rsidRPr="00927B56">
        <w:rPr>
          <w:rFonts w:ascii="Verdana" w:eastAsia="Times New Roman" w:hAnsi="Verdana" w:cs="Times New Roman"/>
          <w:color w:val="000000"/>
          <w:sz w:val="20"/>
          <w:szCs w:val="20"/>
          <w:lang w:eastAsia="en-GB"/>
        </w:rPr>
        <w:t>A new study by the UN Human Rights Office shows that school systems have adopted discriminatory approaches to persons with disabilities that can lead to denying them their right to education.</w:t>
      </w:r>
    </w:p>
    <w:p w:rsidR="00ED1A1E" w:rsidRPr="00927B56" w:rsidRDefault="00ED1A1E" w:rsidP="00ED1A1E">
      <w:pPr>
        <w:shd w:val="clear" w:color="auto" w:fill="FFFFFF"/>
        <w:spacing w:before="100" w:beforeAutospacing="1" w:after="100" w:afterAutospacing="1" w:line="240" w:lineRule="auto"/>
        <w:rPr>
          <w:rFonts w:ascii="Verdana" w:eastAsia="Times New Roman" w:hAnsi="Verdana" w:cs="Times New Roman"/>
          <w:color w:val="000000"/>
          <w:sz w:val="20"/>
          <w:szCs w:val="20"/>
          <w:lang w:eastAsia="en-GB"/>
        </w:rPr>
      </w:pPr>
      <w:proofErr w:type="spellStart"/>
      <w:proofErr w:type="gramStart"/>
      <w:r w:rsidRPr="00927B56">
        <w:rPr>
          <w:rFonts w:ascii="Verdana" w:eastAsia="Times New Roman" w:hAnsi="Verdana" w:cs="Times New Roman"/>
          <w:color w:val="000000"/>
          <w:sz w:val="20"/>
          <w:szCs w:val="20"/>
          <w:lang w:eastAsia="en-GB"/>
        </w:rPr>
        <w:t>ome</w:t>
      </w:r>
      <w:proofErr w:type="spellEnd"/>
      <w:proofErr w:type="gramEnd"/>
      <w:r w:rsidRPr="00927B56">
        <w:rPr>
          <w:rFonts w:ascii="Verdana" w:eastAsia="Times New Roman" w:hAnsi="Verdana" w:cs="Times New Roman"/>
          <w:color w:val="000000"/>
          <w:sz w:val="20"/>
          <w:szCs w:val="20"/>
          <w:lang w:eastAsia="en-GB"/>
        </w:rPr>
        <w:t xml:space="preserve"> students are excluded from joining the educational system on the basis of an impairment, without any other education opportunity provided. Others are sent to schools designed to respond to a particular impairment, usually in a special-education system, and are thus segregated from the other students. Finally, some are integrated in mainstream schools so long as they can adjust to the schools’ standards.</w:t>
      </w:r>
    </w:p>
    <w:p w:rsidR="00ED1A1E" w:rsidRPr="00927B56" w:rsidRDefault="00ED1A1E" w:rsidP="00ED1A1E">
      <w:pPr>
        <w:shd w:val="clear" w:color="auto" w:fill="FFFFFF"/>
        <w:spacing w:before="100" w:beforeAutospacing="1" w:after="100" w:afterAutospacing="1" w:line="240" w:lineRule="auto"/>
        <w:rPr>
          <w:rFonts w:ascii="Verdana" w:eastAsia="Times New Roman" w:hAnsi="Verdana" w:cs="Times New Roman"/>
          <w:color w:val="000000"/>
          <w:sz w:val="20"/>
          <w:szCs w:val="20"/>
          <w:lang w:eastAsia="en-GB"/>
        </w:rPr>
      </w:pPr>
      <w:r w:rsidRPr="00927B56">
        <w:rPr>
          <w:rFonts w:ascii="Verdana" w:eastAsia="Times New Roman" w:hAnsi="Verdana" w:cs="Times New Roman"/>
          <w:color w:val="000000"/>
          <w:sz w:val="20"/>
          <w:szCs w:val="20"/>
          <w:lang w:eastAsia="en-GB"/>
        </w:rPr>
        <w:t>According to the </w:t>
      </w:r>
      <w:hyperlink r:id="rId15" w:history="1">
        <w:r w:rsidRPr="00927B56">
          <w:rPr>
            <w:rFonts w:ascii="Verdana" w:eastAsia="Times New Roman" w:hAnsi="Verdana" w:cs="Times New Roman"/>
            <w:color w:val="0000FF"/>
            <w:sz w:val="20"/>
            <w:szCs w:val="20"/>
            <w:lang w:eastAsia="en-GB"/>
          </w:rPr>
          <w:t>Convention</w:t>
        </w:r>
      </w:hyperlink>
      <w:r w:rsidRPr="00927B56">
        <w:rPr>
          <w:rFonts w:ascii="Verdana" w:eastAsia="Times New Roman" w:hAnsi="Verdana" w:cs="Times New Roman"/>
          <w:color w:val="000000"/>
          <w:sz w:val="20"/>
          <w:szCs w:val="20"/>
          <w:lang w:eastAsia="en-GB"/>
        </w:rPr>
        <w:t> on the Rights of Persons with Disabilities (CRPD), inclusive education is essential to realizing the right to education for all without discrimination and on the basis of equal opportunities, including for persons with disabilities.</w:t>
      </w:r>
    </w:p>
    <w:p w:rsidR="00ED1A1E" w:rsidRPr="00927B56" w:rsidRDefault="00ED1A1E" w:rsidP="00ED1A1E">
      <w:pPr>
        <w:shd w:val="clear" w:color="auto" w:fill="FFFFFF"/>
        <w:spacing w:after="0" w:line="240" w:lineRule="auto"/>
        <w:rPr>
          <w:rFonts w:ascii="Arial" w:eastAsia="Times New Roman" w:hAnsi="Arial" w:cs="Arial"/>
          <w:color w:val="000000"/>
          <w:sz w:val="20"/>
          <w:szCs w:val="20"/>
          <w:lang w:eastAsia="en-GB"/>
        </w:rPr>
      </w:pPr>
      <w:r w:rsidRPr="00927B56">
        <w:rPr>
          <w:rFonts w:ascii="Arial" w:eastAsia="Times New Roman" w:hAnsi="Arial" w:cs="Arial"/>
          <w:color w:val="000000"/>
          <w:sz w:val="20"/>
          <w:szCs w:val="20"/>
          <w:lang w:eastAsia="en-GB"/>
        </w:rPr>
        <w:t>UNESCO supports various international Human Rights Treaties and Conventions that uphold the right to education of all persons, including </w:t>
      </w:r>
      <w:hyperlink r:id="rId16" w:anchor="a26" w:tgtFrame="_blank" w:history="1">
        <w:r w:rsidRPr="00927B56">
          <w:rPr>
            <w:rFonts w:ascii="Arial" w:eastAsia="Times New Roman" w:hAnsi="Arial" w:cs="Arial"/>
            <w:color w:val="214A87"/>
            <w:sz w:val="20"/>
            <w:szCs w:val="20"/>
            <w:lang w:eastAsia="en-GB"/>
          </w:rPr>
          <w:t>Article 26 of the Universal Declaration of Human Rights</w:t>
        </w:r>
      </w:hyperlink>
      <w:r w:rsidRPr="00927B56">
        <w:rPr>
          <w:rFonts w:ascii="Arial" w:eastAsia="Times New Roman" w:hAnsi="Arial" w:cs="Arial"/>
          <w:color w:val="000000"/>
          <w:sz w:val="20"/>
          <w:szCs w:val="20"/>
          <w:lang w:eastAsia="en-GB"/>
        </w:rPr>
        <w:t> (1946), </w:t>
      </w:r>
      <w:hyperlink r:id="rId17" w:tgtFrame="_blank" w:history="1">
        <w:r w:rsidRPr="00927B56">
          <w:rPr>
            <w:rFonts w:ascii="Arial" w:eastAsia="Times New Roman" w:hAnsi="Arial" w:cs="Arial"/>
            <w:color w:val="214A87"/>
            <w:sz w:val="20"/>
            <w:szCs w:val="20"/>
            <w:lang w:eastAsia="en-GB"/>
          </w:rPr>
          <w:t>the Convention against Discrimination in Education</w:t>
        </w:r>
      </w:hyperlink>
      <w:r w:rsidRPr="00927B56">
        <w:rPr>
          <w:rFonts w:ascii="Arial" w:eastAsia="Times New Roman" w:hAnsi="Arial" w:cs="Arial"/>
          <w:color w:val="000000"/>
          <w:sz w:val="20"/>
          <w:szCs w:val="20"/>
          <w:lang w:eastAsia="en-GB"/>
        </w:rPr>
        <w:t> (1960), the </w:t>
      </w:r>
      <w:hyperlink r:id="rId18" w:tgtFrame="_blank" w:history="1">
        <w:r w:rsidRPr="00927B56">
          <w:rPr>
            <w:rFonts w:ascii="Arial" w:eastAsia="Times New Roman" w:hAnsi="Arial" w:cs="Arial"/>
            <w:color w:val="214A87"/>
            <w:sz w:val="20"/>
            <w:szCs w:val="20"/>
            <w:lang w:eastAsia="en-GB"/>
          </w:rPr>
          <w:t>Convention on the Rights of the Child  </w:t>
        </w:r>
      </w:hyperlink>
      <w:r w:rsidRPr="00927B56">
        <w:rPr>
          <w:rFonts w:ascii="Arial" w:eastAsia="Times New Roman" w:hAnsi="Arial" w:cs="Arial"/>
          <w:color w:val="000000"/>
          <w:sz w:val="20"/>
          <w:szCs w:val="20"/>
          <w:lang w:eastAsia="en-GB"/>
        </w:rPr>
        <w:t>(1989), and Article 24 of the UN </w:t>
      </w:r>
      <w:hyperlink r:id="rId19" w:tgtFrame="_blank" w:history="1">
        <w:r w:rsidRPr="00927B56">
          <w:rPr>
            <w:rFonts w:ascii="Arial" w:eastAsia="Times New Roman" w:hAnsi="Arial" w:cs="Arial"/>
            <w:color w:val="214A87"/>
            <w:sz w:val="20"/>
            <w:szCs w:val="20"/>
            <w:lang w:eastAsia="en-GB"/>
          </w:rPr>
          <w:t>Convention on the Rights of Persons with Disabilities</w:t>
        </w:r>
      </w:hyperlink>
      <w:r w:rsidRPr="00927B56">
        <w:rPr>
          <w:rFonts w:ascii="Arial" w:eastAsia="Times New Roman" w:hAnsi="Arial" w:cs="Arial"/>
          <w:color w:val="000000"/>
          <w:sz w:val="20"/>
          <w:szCs w:val="20"/>
          <w:lang w:eastAsia="en-GB"/>
        </w:rPr>
        <w:t> (2006).</w:t>
      </w:r>
    </w:p>
    <w:p w:rsidR="00ED1A1E" w:rsidRPr="00927B56" w:rsidRDefault="00ED1A1E" w:rsidP="00ED1A1E">
      <w:pPr>
        <w:shd w:val="clear" w:color="auto" w:fill="FFFFFF"/>
        <w:spacing w:after="150" w:line="240" w:lineRule="auto"/>
        <w:rPr>
          <w:rFonts w:ascii="Arial" w:eastAsia="Times New Roman" w:hAnsi="Arial" w:cs="Arial"/>
          <w:color w:val="000000"/>
          <w:sz w:val="20"/>
          <w:szCs w:val="20"/>
          <w:lang w:eastAsia="en-GB"/>
        </w:rPr>
      </w:pPr>
      <w:r w:rsidRPr="00927B56">
        <w:rPr>
          <w:rFonts w:ascii="Arial" w:eastAsia="Times New Roman" w:hAnsi="Arial" w:cs="Arial"/>
          <w:color w:val="000000"/>
          <w:sz w:val="20"/>
          <w:szCs w:val="20"/>
          <w:lang w:eastAsia="en-GB"/>
        </w:rPr>
        <w:t>Through a rights-based approach, UNESCO promotes inclusive education policies, programmes and practices to ensure equal education opportunities for persons with disabilities. Some areas of actions include:</w:t>
      </w:r>
    </w:p>
    <w:p w:rsidR="00ED1A1E" w:rsidRPr="00927B56" w:rsidRDefault="00ED1A1E" w:rsidP="00ED1A1E">
      <w:pPr>
        <w:numPr>
          <w:ilvl w:val="0"/>
          <w:numId w:val="3"/>
        </w:numPr>
        <w:shd w:val="clear" w:color="auto" w:fill="FFFFFF"/>
        <w:spacing w:after="0" w:line="240" w:lineRule="auto"/>
        <w:ind w:left="0"/>
        <w:rPr>
          <w:rFonts w:ascii="Arial" w:eastAsia="Times New Roman" w:hAnsi="Arial" w:cs="Arial"/>
          <w:color w:val="000000"/>
          <w:sz w:val="20"/>
          <w:szCs w:val="20"/>
          <w:lang w:eastAsia="en-GB"/>
        </w:rPr>
      </w:pPr>
      <w:r w:rsidRPr="00927B56">
        <w:rPr>
          <w:rFonts w:ascii="Arial" w:eastAsia="Times New Roman" w:hAnsi="Arial" w:cs="Arial"/>
          <w:color w:val="000000"/>
          <w:sz w:val="20"/>
          <w:szCs w:val="20"/>
          <w:lang w:eastAsia="en-GB"/>
        </w:rPr>
        <w:t>The promotion of effective practices and knowledge sharing through various platforms, such as the database </w:t>
      </w:r>
      <w:hyperlink r:id="rId20" w:tgtFrame="_blank" w:history="1">
        <w:r w:rsidRPr="00927B56">
          <w:rPr>
            <w:rFonts w:ascii="Arial" w:eastAsia="Times New Roman" w:hAnsi="Arial" w:cs="Arial"/>
            <w:color w:val="214A87"/>
            <w:sz w:val="20"/>
            <w:szCs w:val="20"/>
            <w:lang w:eastAsia="en-GB"/>
          </w:rPr>
          <w:t>“Inclusive Education in Action”</w:t>
        </w:r>
      </w:hyperlink>
      <w:r w:rsidRPr="00927B56">
        <w:rPr>
          <w:rFonts w:ascii="Arial" w:eastAsia="Times New Roman" w:hAnsi="Arial" w:cs="Arial"/>
          <w:color w:val="000000"/>
          <w:sz w:val="20"/>
          <w:szCs w:val="20"/>
          <w:lang w:eastAsia="en-GB"/>
        </w:rPr>
        <w:t>, developed in cooperation with the European Agency for Development in Special Needs Education, and the online knowledge Community ‘</w:t>
      </w:r>
      <w:hyperlink r:id="rId21" w:tgtFrame="_blank" w:history="1">
        <w:r w:rsidRPr="00927B56">
          <w:rPr>
            <w:rFonts w:ascii="Arial" w:eastAsia="Times New Roman" w:hAnsi="Arial" w:cs="Arial"/>
            <w:color w:val="214A87"/>
            <w:sz w:val="20"/>
            <w:szCs w:val="20"/>
            <w:lang w:eastAsia="en-GB"/>
          </w:rPr>
          <w:t>Building Inclusive societies for Persons with Disabilities’.</w:t>
        </w:r>
      </w:hyperlink>
    </w:p>
    <w:p w:rsidR="00ED1A1E" w:rsidRPr="00927B56" w:rsidRDefault="00ED1A1E" w:rsidP="00ED1A1E">
      <w:pPr>
        <w:numPr>
          <w:ilvl w:val="0"/>
          <w:numId w:val="3"/>
        </w:numPr>
        <w:shd w:val="clear" w:color="auto" w:fill="FFFFFF"/>
        <w:spacing w:after="0" w:line="240" w:lineRule="auto"/>
        <w:ind w:left="0"/>
        <w:rPr>
          <w:rFonts w:ascii="Arial" w:eastAsia="Times New Roman" w:hAnsi="Arial" w:cs="Arial"/>
          <w:color w:val="000000"/>
          <w:sz w:val="20"/>
          <w:szCs w:val="20"/>
          <w:lang w:eastAsia="en-GB"/>
        </w:rPr>
      </w:pPr>
      <w:r w:rsidRPr="00927B56">
        <w:rPr>
          <w:rFonts w:ascii="Arial" w:eastAsia="Times New Roman" w:hAnsi="Arial" w:cs="Arial"/>
          <w:color w:val="000000"/>
          <w:sz w:val="20"/>
          <w:szCs w:val="20"/>
          <w:lang w:eastAsia="en-GB"/>
        </w:rPr>
        <w:t>The establishment of institutional partnerships, through the </w:t>
      </w:r>
      <w:hyperlink r:id="rId22" w:tgtFrame="_blank" w:history="1">
        <w:r w:rsidRPr="00927B56">
          <w:rPr>
            <w:rFonts w:ascii="Arial" w:eastAsia="Times New Roman" w:hAnsi="Arial" w:cs="Arial"/>
            <w:color w:val="214A87"/>
            <w:sz w:val="20"/>
            <w:szCs w:val="20"/>
            <w:lang w:eastAsia="en-GB"/>
          </w:rPr>
          <w:t>Education Task Force of the Global Partnership for Children with Disabilities</w:t>
        </w:r>
      </w:hyperlink>
      <w:r w:rsidRPr="00927B56">
        <w:rPr>
          <w:rFonts w:ascii="Arial" w:eastAsia="Times New Roman" w:hAnsi="Arial" w:cs="Arial"/>
          <w:color w:val="000000"/>
          <w:sz w:val="20"/>
          <w:szCs w:val="20"/>
          <w:lang w:eastAsia="en-GB"/>
        </w:rPr>
        <w:t>, that is co-led by UNICEF and UNESCO which seeks to guide Member States with regard to the implementation of Article 24 of the Convention on the Rights of Persons with Disabilities.</w:t>
      </w:r>
    </w:p>
    <w:p w:rsidR="00ED1A1E" w:rsidRPr="00927B56" w:rsidRDefault="00ED1A1E" w:rsidP="00ED1A1E">
      <w:pPr>
        <w:numPr>
          <w:ilvl w:val="0"/>
          <w:numId w:val="3"/>
        </w:numPr>
        <w:shd w:val="clear" w:color="auto" w:fill="FFFFFF"/>
        <w:spacing w:after="0" w:line="240" w:lineRule="auto"/>
        <w:ind w:left="0"/>
        <w:rPr>
          <w:rFonts w:ascii="Arial" w:eastAsia="Times New Roman" w:hAnsi="Arial" w:cs="Arial"/>
          <w:color w:val="000000"/>
          <w:sz w:val="20"/>
          <w:szCs w:val="20"/>
          <w:lang w:eastAsia="en-GB"/>
        </w:rPr>
      </w:pPr>
      <w:r w:rsidRPr="00927B56">
        <w:rPr>
          <w:rFonts w:ascii="Arial" w:eastAsia="Times New Roman" w:hAnsi="Arial" w:cs="Arial"/>
          <w:color w:val="000000"/>
          <w:sz w:val="20"/>
          <w:szCs w:val="20"/>
          <w:lang w:eastAsia="en-GB"/>
        </w:rPr>
        <w:t>Strengthening countries’ capacity through the development of guidelines and tools that help build an inclusive learning environment, as well as on teacher training and ICTs in education for persons with disabilities (See List of Resources).</w:t>
      </w:r>
    </w:p>
    <w:p w:rsidR="00ED1A1E" w:rsidRPr="00927B56" w:rsidRDefault="00ED1A1E" w:rsidP="00ED1A1E">
      <w:pPr>
        <w:numPr>
          <w:ilvl w:val="0"/>
          <w:numId w:val="3"/>
        </w:numPr>
        <w:shd w:val="clear" w:color="auto" w:fill="FFFFFF"/>
        <w:spacing w:after="0" w:line="240" w:lineRule="auto"/>
        <w:ind w:left="0"/>
        <w:rPr>
          <w:rFonts w:ascii="Arial" w:eastAsia="Times New Roman" w:hAnsi="Arial" w:cs="Arial"/>
          <w:color w:val="000000"/>
          <w:sz w:val="20"/>
          <w:szCs w:val="20"/>
          <w:lang w:eastAsia="en-GB"/>
        </w:rPr>
      </w:pPr>
      <w:r w:rsidRPr="00927B56">
        <w:rPr>
          <w:rFonts w:ascii="Arial" w:eastAsia="Times New Roman" w:hAnsi="Arial" w:cs="Arial"/>
          <w:color w:val="000000"/>
          <w:sz w:val="20"/>
          <w:szCs w:val="20"/>
          <w:lang w:eastAsia="en-GB"/>
        </w:rPr>
        <w:t>Advocating for the right to education through the commemoration of the </w:t>
      </w:r>
      <w:hyperlink r:id="rId23" w:history="1">
        <w:r w:rsidRPr="00927B56">
          <w:rPr>
            <w:rFonts w:ascii="Arial" w:eastAsia="Times New Roman" w:hAnsi="Arial" w:cs="Arial"/>
            <w:color w:val="214A87"/>
            <w:sz w:val="20"/>
            <w:szCs w:val="20"/>
            <w:lang w:eastAsia="en-GB"/>
          </w:rPr>
          <w:t>International Day for Persons with Disabilities</w:t>
        </w:r>
      </w:hyperlink>
      <w:r w:rsidRPr="00927B56">
        <w:rPr>
          <w:rFonts w:ascii="Arial" w:eastAsia="Times New Roman" w:hAnsi="Arial" w:cs="Arial"/>
          <w:color w:val="000000"/>
          <w:sz w:val="20"/>
          <w:szCs w:val="20"/>
          <w:lang w:eastAsia="en-GB"/>
        </w:rPr>
        <w:t> that is celebrated annually on 3 December and the biannual launch of the </w:t>
      </w:r>
      <w:hyperlink r:id="rId24" w:history="1">
        <w:r w:rsidRPr="00927B56">
          <w:rPr>
            <w:rFonts w:ascii="Arial" w:eastAsia="Times New Roman" w:hAnsi="Arial" w:cs="Arial"/>
            <w:color w:val="214A87"/>
            <w:sz w:val="20"/>
            <w:szCs w:val="20"/>
            <w:lang w:eastAsia="en-GB"/>
          </w:rPr>
          <w:t xml:space="preserve">UNESCO/Emir </w:t>
        </w:r>
        <w:proofErr w:type="spellStart"/>
        <w:r w:rsidRPr="00927B56">
          <w:rPr>
            <w:rFonts w:ascii="Arial" w:eastAsia="Times New Roman" w:hAnsi="Arial" w:cs="Arial"/>
            <w:color w:val="214A87"/>
            <w:sz w:val="20"/>
            <w:szCs w:val="20"/>
            <w:lang w:eastAsia="en-GB"/>
          </w:rPr>
          <w:t>Jaber</w:t>
        </w:r>
        <w:proofErr w:type="spellEnd"/>
        <w:r w:rsidRPr="00927B56">
          <w:rPr>
            <w:rFonts w:ascii="Arial" w:eastAsia="Times New Roman" w:hAnsi="Arial" w:cs="Arial"/>
            <w:color w:val="214A87"/>
            <w:sz w:val="20"/>
            <w:szCs w:val="20"/>
            <w:lang w:eastAsia="en-GB"/>
          </w:rPr>
          <w:t xml:space="preserve"> al-Ahmad al-</w:t>
        </w:r>
        <w:proofErr w:type="spellStart"/>
        <w:r w:rsidRPr="00927B56">
          <w:rPr>
            <w:rFonts w:ascii="Arial" w:eastAsia="Times New Roman" w:hAnsi="Arial" w:cs="Arial"/>
            <w:color w:val="214A87"/>
            <w:sz w:val="20"/>
            <w:szCs w:val="20"/>
            <w:lang w:eastAsia="en-GB"/>
          </w:rPr>
          <w:t>Jaber</w:t>
        </w:r>
        <w:proofErr w:type="spellEnd"/>
        <w:r w:rsidRPr="00927B56">
          <w:rPr>
            <w:rFonts w:ascii="Arial" w:eastAsia="Times New Roman" w:hAnsi="Arial" w:cs="Arial"/>
            <w:color w:val="214A87"/>
            <w:sz w:val="20"/>
            <w:szCs w:val="20"/>
            <w:lang w:eastAsia="en-GB"/>
          </w:rPr>
          <w:t xml:space="preserve"> al-Sabah Prize</w:t>
        </w:r>
      </w:hyperlink>
      <w:r w:rsidRPr="00927B56">
        <w:rPr>
          <w:rFonts w:ascii="Arial" w:eastAsia="Times New Roman" w:hAnsi="Arial" w:cs="Arial"/>
          <w:color w:val="000000"/>
          <w:sz w:val="20"/>
          <w:szCs w:val="20"/>
          <w:lang w:eastAsia="en-GB"/>
        </w:rPr>
        <w:t xml:space="preserve"> to promote quality education for persons with intellectual disabilities, that rewards the activities of individuals, groups, organizations and </w:t>
      </w:r>
      <w:proofErr w:type="spellStart"/>
      <w:r w:rsidRPr="00927B56">
        <w:rPr>
          <w:rFonts w:ascii="Arial" w:eastAsia="Times New Roman" w:hAnsi="Arial" w:cs="Arial"/>
          <w:color w:val="000000"/>
          <w:sz w:val="20"/>
          <w:szCs w:val="20"/>
          <w:lang w:eastAsia="en-GB"/>
        </w:rPr>
        <w:t>centers</w:t>
      </w:r>
      <w:proofErr w:type="spellEnd"/>
      <w:r w:rsidRPr="00927B56">
        <w:rPr>
          <w:rFonts w:ascii="Arial" w:eastAsia="Times New Roman" w:hAnsi="Arial" w:cs="Arial"/>
          <w:color w:val="000000"/>
          <w:sz w:val="20"/>
          <w:szCs w:val="20"/>
          <w:lang w:eastAsia="en-GB"/>
        </w:rPr>
        <w:t xml:space="preserve"> that are actively promoting inclusive education.</w:t>
      </w:r>
    </w:p>
    <w:p w:rsidR="00ED1A1E" w:rsidRPr="00927B56" w:rsidRDefault="00ED1A1E" w:rsidP="00ED1A1E">
      <w:pPr>
        <w:shd w:val="clear" w:color="auto" w:fill="FFFFFF"/>
        <w:spacing w:before="100" w:beforeAutospacing="1" w:after="100" w:afterAutospacing="1" w:line="240" w:lineRule="auto"/>
        <w:rPr>
          <w:rFonts w:ascii="Verdana" w:eastAsia="Times New Roman" w:hAnsi="Verdana" w:cs="Times New Roman"/>
          <w:color w:val="000000"/>
          <w:sz w:val="20"/>
          <w:szCs w:val="20"/>
          <w:lang w:eastAsia="en-GB"/>
        </w:rPr>
      </w:pPr>
    </w:p>
    <w:p w:rsidR="00E45FC2" w:rsidRPr="00E45FC2" w:rsidRDefault="00E45FC2" w:rsidP="00E45FC2">
      <w:pPr>
        <w:pStyle w:val="NormalWeb"/>
        <w:spacing w:after="0" w:afterAutospacing="0"/>
        <w:ind w:left="720"/>
        <w:rPr>
          <w:rFonts w:asciiTheme="minorHAnsi" w:hAnsiTheme="minorHAnsi"/>
          <w:b/>
          <w:color w:val="000000"/>
          <w:sz w:val="20"/>
          <w:szCs w:val="20"/>
        </w:rPr>
      </w:pPr>
    </w:p>
    <w:p w:rsidR="00E45FC2" w:rsidRDefault="00E45FC2" w:rsidP="00E45FC2">
      <w:pPr>
        <w:pStyle w:val="NormalWeb"/>
        <w:spacing w:after="0" w:afterAutospacing="0"/>
        <w:ind w:left="360"/>
        <w:rPr>
          <w:rFonts w:asciiTheme="minorHAnsi" w:hAnsiTheme="minorHAnsi"/>
          <w:b/>
          <w:color w:val="000000"/>
          <w:sz w:val="20"/>
          <w:szCs w:val="20"/>
        </w:rPr>
      </w:pPr>
    </w:p>
    <w:p w:rsidR="00E45FC2" w:rsidRDefault="00E45FC2" w:rsidP="00E45FC2">
      <w:pPr>
        <w:pStyle w:val="NormalWeb"/>
        <w:spacing w:after="0" w:afterAutospacing="0"/>
        <w:ind w:left="360"/>
        <w:rPr>
          <w:rFonts w:asciiTheme="minorHAnsi" w:hAnsiTheme="minorHAnsi"/>
          <w:b/>
          <w:color w:val="000000"/>
          <w:sz w:val="20"/>
          <w:szCs w:val="20"/>
        </w:rPr>
      </w:pPr>
    </w:p>
    <w:p w:rsidR="00E45FC2" w:rsidRDefault="00E45FC2" w:rsidP="00E45FC2">
      <w:pPr>
        <w:pStyle w:val="NormalWeb"/>
        <w:spacing w:after="0" w:afterAutospacing="0"/>
        <w:ind w:left="360"/>
        <w:rPr>
          <w:rFonts w:asciiTheme="minorHAnsi" w:hAnsiTheme="minorHAnsi"/>
          <w:b/>
          <w:color w:val="000000"/>
          <w:sz w:val="20"/>
          <w:szCs w:val="20"/>
        </w:rPr>
      </w:pPr>
    </w:p>
    <w:p w:rsidR="00E45FC2" w:rsidRDefault="00E45FC2" w:rsidP="00E45FC2">
      <w:pPr>
        <w:pStyle w:val="NormalWeb"/>
        <w:spacing w:after="0" w:afterAutospacing="0"/>
        <w:ind w:left="360"/>
        <w:rPr>
          <w:rFonts w:asciiTheme="minorHAnsi" w:hAnsiTheme="minorHAnsi"/>
          <w:b/>
          <w:color w:val="000000"/>
          <w:sz w:val="20"/>
          <w:szCs w:val="20"/>
        </w:rPr>
      </w:pPr>
    </w:p>
    <w:p w:rsidR="00E45FC2" w:rsidRDefault="00E45FC2" w:rsidP="00E45FC2">
      <w:pPr>
        <w:pStyle w:val="NormalWeb"/>
        <w:spacing w:after="0" w:afterAutospacing="0"/>
        <w:ind w:left="360"/>
        <w:rPr>
          <w:rFonts w:asciiTheme="minorHAnsi" w:hAnsiTheme="minorHAnsi"/>
          <w:b/>
          <w:color w:val="000000"/>
          <w:sz w:val="20"/>
          <w:szCs w:val="20"/>
        </w:rPr>
      </w:pPr>
    </w:p>
    <w:p w:rsidR="00ED1A1E" w:rsidRPr="0011082E" w:rsidRDefault="00ED1A1E" w:rsidP="00E45FC2">
      <w:pPr>
        <w:pStyle w:val="NormalWeb"/>
        <w:numPr>
          <w:ilvl w:val="0"/>
          <w:numId w:val="1"/>
        </w:numPr>
        <w:spacing w:after="0" w:afterAutospacing="0"/>
        <w:rPr>
          <w:rFonts w:asciiTheme="minorHAnsi" w:hAnsiTheme="minorHAnsi"/>
          <w:color w:val="000000"/>
          <w:sz w:val="28"/>
          <w:szCs w:val="28"/>
        </w:rPr>
      </w:pPr>
      <w:r w:rsidRPr="0011082E">
        <w:rPr>
          <w:rFonts w:asciiTheme="minorHAnsi" w:hAnsiTheme="minorHAnsi"/>
          <w:color w:val="000000"/>
          <w:sz w:val="28"/>
          <w:szCs w:val="28"/>
        </w:rPr>
        <w:lastRenderedPageBreak/>
        <w:t xml:space="preserve">Recommendations for reform, based on analysing the existing system against the international legal framework. </w:t>
      </w:r>
    </w:p>
    <w:p w:rsidR="00ED1A1E" w:rsidRPr="00927B56" w:rsidRDefault="00E45FC2" w:rsidP="00E45FC2">
      <w:pPr>
        <w:spacing w:before="100" w:beforeAutospacing="1" w:after="100" w:afterAutospacing="1" w:line="240" w:lineRule="auto"/>
        <w:rPr>
          <w:rFonts w:ascii="Verdana" w:eastAsia="Times New Roman" w:hAnsi="Verdana" w:cs="Times New Roman"/>
          <w:color w:val="000000"/>
          <w:sz w:val="20"/>
          <w:szCs w:val="20"/>
          <w:lang w:eastAsia="en-GB"/>
        </w:rPr>
      </w:pPr>
      <w:r>
        <w:rPr>
          <w:rFonts w:ascii="Verdana" w:eastAsia="Times New Roman" w:hAnsi="Verdana" w:cs="Times New Roman"/>
          <w:color w:val="000000"/>
          <w:sz w:val="20"/>
          <w:szCs w:val="20"/>
          <w:lang w:eastAsia="en-GB"/>
        </w:rPr>
        <w:t xml:space="preserve">         </w:t>
      </w:r>
      <w:r w:rsidR="00ED1A1E" w:rsidRPr="00927B56">
        <w:rPr>
          <w:rFonts w:ascii="Verdana" w:eastAsia="Times New Roman" w:hAnsi="Verdana" w:cs="Times New Roman"/>
          <w:color w:val="000000"/>
          <w:sz w:val="20"/>
          <w:szCs w:val="20"/>
          <w:lang w:eastAsia="en-GB"/>
        </w:rPr>
        <w:t>In order to reach this goal, the Flagship will:</w:t>
      </w:r>
    </w:p>
    <w:p w:rsidR="00ED1A1E" w:rsidRPr="00927B56" w:rsidRDefault="00ED1A1E" w:rsidP="00ED1A1E">
      <w:pPr>
        <w:spacing w:before="100" w:beforeAutospacing="1" w:after="100" w:afterAutospacing="1" w:line="240" w:lineRule="auto"/>
        <w:ind w:left="360"/>
        <w:rPr>
          <w:rFonts w:ascii="Verdana" w:eastAsia="Times New Roman" w:hAnsi="Verdana" w:cs="Times New Roman"/>
          <w:color w:val="000000"/>
          <w:sz w:val="20"/>
          <w:szCs w:val="20"/>
          <w:lang w:eastAsia="en-GB"/>
        </w:rPr>
      </w:pPr>
      <w:r w:rsidRPr="00927B56">
        <w:rPr>
          <w:rFonts w:ascii="Verdana" w:eastAsia="Times New Roman" w:hAnsi="Verdana" w:cs="Times New Roman"/>
          <w:color w:val="000000"/>
          <w:sz w:val="20"/>
          <w:szCs w:val="20"/>
          <w:lang w:eastAsia="en-GB"/>
        </w:rPr>
        <w:t>- Have the full participation of persons with disabilities and families in the design of all Flagship activities.</w:t>
      </w:r>
    </w:p>
    <w:p w:rsidR="00ED1A1E" w:rsidRPr="00927B56" w:rsidRDefault="00ED1A1E" w:rsidP="00ED1A1E">
      <w:pPr>
        <w:spacing w:before="100" w:beforeAutospacing="1" w:after="100" w:afterAutospacing="1" w:line="240" w:lineRule="auto"/>
        <w:ind w:left="360"/>
        <w:rPr>
          <w:rFonts w:ascii="Verdana" w:eastAsia="Times New Roman" w:hAnsi="Verdana" w:cs="Times New Roman"/>
          <w:color w:val="000000"/>
          <w:sz w:val="20"/>
          <w:szCs w:val="20"/>
          <w:lang w:eastAsia="en-GB"/>
        </w:rPr>
      </w:pPr>
      <w:r w:rsidRPr="00927B56">
        <w:rPr>
          <w:rFonts w:ascii="Verdana" w:eastAsia="Times New Roman" w:hAnsi="Verdana" w:cs="Times New Roman"/>
          <w:color w:val="000000"/>
          <w:sz w:val="20"/>
          <w:szCs w:val="20"/>
          <w:lang w:eastAsia="en-GB"/>
        </w:rPr>
        <w:t xml:space="preserve">- Promote the full participation of persons with disabilities and families in the development of policies and practices related to the education of persons with disabilities at </w:t>
      </w:r>
      <w:proofErr w:type="spellStart"/>
      <w:r w:rsidRPr="00927B56">
        <w:rPr>
          <w:rFonts w:ascii="Verdana" w:eastAsia="Times New Roman" w:hAnsi="Verdana" w:cs="Times New Roman"/>
          <w:color w:val="000000"/>
          <w:sz w:val="20"/>
          <w:szCs w:val="20"/>
          <w:lang w:eastAsia="en-GB"/>
        </w:rPr>
        <w:t>local</w:t>
      </w:r>
      <w:proofErr w:type="gramStart"/>
      <w:r w:rsidRPr="00927B56">
        <w:rPr>
          <w:rFonts w:ascii="Verdana" w:eastAsia="Times New Roman" w:hAnsi="Verdana" w:cs="Times New Roman"/>
          <w:color w:val="000000"/>
          <w:sz w:val="20"/>
          <w:szCs w:val="20"/>
          <w:lang w:eastAsia="en-GB"/>
        </w:rPr>
        <w:t>,national</w:t>
      </w:r>
      <w:proofErr w:type="spellEnd"/>
      <w:proofErr w:type="gramEnd"/>
      <w:r w:rsidRPr="00927B56">
        <w:rPr>
          <w:rFonts w:ascii="Verdana" w:eastAsia="Times New Roman" w:hAnsi="Verdana" w:cs="Times New Roman"/>
          <w:color w:val="000000"/>
          <w:sz w:val="20"/>
          <w:szCs w:val="20"/>
          <w:lang w:eastAsia="en-GB"/>
        </w:rPr>
        <w:t>, regional, and global levels.</w:t>
      </w:r>
    </w:p>
    <w:p w:rsidR="00ED1A1E" w:rsidRPr="00927B56" w:rsidRDefault="00ED1A1E" w:rsidP="00ED1A1E">
      <w:pPr>
        <w:spacing w:before="100" w:beforeAutospacing="1" w:after="100" w:afterAutospacing="1" w:line="240" w:lineRule="auto"/>
        <w:ind w:left="360"/>
        <w:rPr>
          <w:rFonts w:ascii="Verdana" w:eastAsia="Times New Roman" w:hAnsi="Verdana" w:cs="Times New Roman"/>
          <w:color w:val="000000"/>
          <w:sz w:val="20"/>
          <w:szCs w:val="20"/>
          <w:lang w:eastAsia="en-GB"/>
        </w:rPr>
      </w:pPr>
      <w:r w:rsidRPr="00927B56">
        <w:rPr>
          <w:rFonts w:ascii="Verdana" w:eastAsia="Times New Roman" w:hAnsi="Verdana" w:cs="Times New Roman"/>
          <w:color w:val="000000"/>
          <w:sz w:val="20"/>
          <w:szCs w:val="20"/>
          <w:lang w:eastAsia="en-GB"/>
        </w:rPr>
        <w:t>- Seek to ensure that all governmental entities, donors, and NGO's endorse the universal right of education for all children, youth, and adults with a disability.</w:t>
      </w:r>
    </w:p>
    <w:p w:rsidR="00ED1A1E" w:rsidRPr="00927B56" w:rsidRDefault="00ED1A1E" w:rsidP="00ED1A1E">
      <w:pPr>
        <w:spacing w:before="100" w:beforeAutospacing="1" w:after="100" w:afterAutospacing="1" w:line="240" w:lineRule="auto"/>
        <w:ind w:left="360"/>
        <w:rPr>
          <w:rFonts w:ascii="Verdana" w:eastAsia="Times New Roman" w:hAnsi="Verdana" w:cs="Times New Roman"/>
          <w:color w:val="000000"/>
          <w:sz w:val="20"/>
          <w:szCs w:val="20"/>
          <w:lang w:eastAsia="en-GB"/>
        </w:rPr>
      </w:pPr>
      <w:r w:rsidRPr="00927B56">
        <w:rPr>
          <w:rFonts w:ascii="Verdana" w:eastAsia="Times New Roman" w:hAnsi="Verdana" w:cs="Times New Roman"/>
          <w:color w:val="000000"/>
          <w:sz w:val="20"/>
          <w:szCs w:val="20"/>
          <w:lang w:eastAsia="en-GB"/>
        </w:rPr>
        <w:t>- Act as a catalyst to fully incorporate the Flagship Goal into national plans of action and regional policies.</w:t>
      </w:r>
    </w:p>
    <w:p w:rsidR="00ED1A1E" w:rsidRPr="00927B56" w:rsidRDefault="00ED1A1E" w:rsidP="00ED1A1E">
      <w:pPr>
        <w:spacing w:before="100" w:beforeAutospacing="1" w:after="100" w:afterAutospacing="1" w:line="240" w:lineRule="auto"/>
        <w:ind w:left="360"/>
        <w:rPr>
          <w:rFonts w:ascii="Verdana" w:eastAsia="Times New Roman" w:hAnsi="Verdana" w:cs="Times New Roman"/>
          <w:color w:val="000000"/>
          <w:sz w:val="20"/>
          <w:szCs w:val="20"/>
          <w:lang w:eastAsia="en-GB"/>
        </w:rPr>
      </w:pPr>
      <w:r w:rsidRPr="00927B56">
        <w:rPr>
          <w:rFonts w:ascii="Verdana" w:eastAsia="Times New Roman" w:hAnsi="Verdana" w:cs="Times New Roman"/>
          <w:color w:val="000000"/>
          <w:sz w:val="20"/>
          <w:szCs w:val="20"/>
          <w:lang w:eastAsia="en-GB"/>
        </w:rPr>
        <w:t>- Work in partnership with all other EFA Flagships to fully endorse and incorporate the right of educating every person with a disability into their efforts.</w:t>
      </w:r>
    </w:p>
    <w:p w:rsidR="00ED1A1E" w:rsidRPr="00927B56" w:rsidRDefault="00ED1A1E" w:rsidP="00ED1A1E">
      <w:pPr>
        <w:spacing w:before="100" w:beforeAutospacing="1" w:after="100" w:afterAutospacing="1" w:line="240" w:lineRule="auto"/>
        <w:ind w:left="360"/>
        <w:rPr>
          <w:rFonts w:ascii="Verdana" w:eastAsia="Times New Roman" w:hAnsi="Verdana" w:cs="Times New Roman"/>
          <w:color w:val="000000"/>
          <w:sz w:val="20"/>
          <w:szCs w:val="20"/>
          <w:lang w:eastAsia="en-GB"/>
        </w:rPr>
      </w:pPr>
      <w:r w:rsidRPr="00927B56">
        <w:rPr>
          <w:rFonts w:ascii="Verdana" w:eastAsia="Times New Roman" w:hAnsi="Verdana" w:cs="Times New Roman"/>
          <w:color w:val="000000"/>
          <w:sz w:val="20"/>
          <w:szCs w:val="20"/>
          <w:lang w:eastAsia="en-GB"/>
        </w:rPr>
        <w:t>- Mobilize resources in support of the Flagship Goal through obtaining commitment of new resources from national and international entities and leveraging existing EFA resources.</w:t>
      </w:r>
    </w:p>
    <w:p w:rsidR="00ED1A1E" w:rsidRPr="00927B56" w:rsidRDefault="00ED1A1E" w:rsidP="00ED1A1E">
      <w:pPr>
        <w:spacing w:before="100" w:beforeAutospacing="1" w:after="100" w:afterAutospacing="1" w:line="240" w:lineRule="auto"/>
        <w:ind w:left="360"/>
        <w:rPr>
          <w:rFonts w:ascii="Verdana" w:eastAsia="Times New Roman" w:hAnsi="Verdana" w:cs="Times New Roman"/>
          <w:color w:val="000000"/>
          <w:sz w:val="20"/>
          <w:szCs w:val="20"/>
          <w:lang w:eastAsia="en-GB"/>
        </w:rPr>
      </w:pPr>
      <w:r w:rsidRPr="00927B56">
        <w:rPr>
          <w:rFonts w:ascii="Verdana" w:eastAsia="Times New Roman" w:hAnsi="Verdana" w:cs="Times New Roman"/>
          <w:color w:val="000000"/>
          <w:sz w:val="20"/>
          <w:szCs w:val="20"/>
          <w:lang w:eastAsia="en-GB"/>
        </w:rPr>
        <w:t>- Seek to ensure that the EFA Monitoring Process includes specific quantitative and qualitative statistics and indicators related to persons with disabilities and documentation of resources allocated to the implementation of EFA for these individuals.</w:t>
      </w:r>
    </w:p>
    <w:p w:rsidR="00ED1A1E" w:rsidRPr="00927B56" w:rsidRDefault="00ED1A1E" w:rsidP="00ED1A1E">
      <w:pPr>
        <w:spacing w:before="100" w:beforeAutospacing="1" w:after="100" w:afterAutospacing="1" w:line="240" w:lineRule="auto"/>
        <w:ind w:left="360"/>
        <w:rPr>
          <w:rFonts w:ascii="Verdana" w:eastAsia="Times New Roman" w:hAnsi="Verdana" w:cs="Times New Roman"/>
          <w:color w:val="000000"/>
          <w:sz w:val="20"/>
          <w:szCs w:val="20"/>
          <w:lang w:eastAsia="en-GB"/>
        </w:rPr>
      </w:pPr>
      <w:r w:rsidRPr="00927B56">
        <w:rPr>
          <w:rFonts w:ascii="Verdana" w:eastAsia="Times New Roman" w:hAnsi="Verdana" w:cs="Times New Roman"/>
          <w:color w:val="000000"/>
          <w:sz w:val="20"/>
          <w:szCs w:val="20"/>
          <w:lang w:eastAsia="en-GB"/>
        </w:rPr>
        <w:t>- Identify and disseminate effective practices and stimulate research and studies related to the Flagship Goal to include such areas as:</w:t>
      </w:r>
    </w:p>
    <w:p w:rsidR="00ED1A1E" w:rsidRPr="00927B56" w:rsidRDefault="00ED1A1E" w:rsidP="00ED1A1E">
      <w:pPr>
        <w:spacing w:before="100" w:beforeAutospacing="1" w:after="100" w:afterAutospacing="1" w:line="240" w:lineRule="auto"/>
        <w:ind w:left="360"/>
        <w:rPr>
          <w:rFonts w:ascii="Verdana" w:eastAsia="Times New Roman" w:hAnsi="Verdana" w:cs="Times New Roman"/>
          <w:color w:val="000000"/>
          <w:sz w:val="20"/>
          <w:szCs w:val="20"/>
          <w:lang w:eastAsia="en-GB"/>
        </w:rPr>
      </w:pPr>
      <w:r w:rsidRPr="00927B56">
        <w:rPr>
          <w:rFonts w:ascii="Verdana" w:eastAsia="Times New Roman" w:hAnsi="Verdana" w:cs="Times New Roman"/>
          <w:color w:val="000000"/>
          <w:sz w:val="20"/>
          <w:szCs w:val="20"/>
          <w:lang w:eastAsia="en-GB"/>
        </w:rPr>
        <w:t>- Quality teacher education</w:t>
      </w:r>
    </w:p>
    <w:p w:rsidR="00ED1A1E" w:rsidRPr="00927B56" w:rsidRDefault="00ED1A1E" w:rsidP="00ED1A1E">
      <w:pPr>
        <w:spacing w:before="100" w:beforeAutospacing="1" w:after="100" w:afterAutospacing="1" w:line="240" w:lineRule="auto"/>
        <w:ind w:left="360"/>
        <w:rPr>
          <w:rFonts w:ascii="Verdana" w:eastAsia="Times New Roman" w:hAnsi="Verdana" w:cs="Times New Roman"/>
          <w:color w:val="000000"/>
          <w:sz w:val="20"/>
          <w:szCs w:val="20"/>
          <w:lang w:eastAsia="en-GB"/>
        </w:rPr>
      </w:pPr>
      <w:r w:rsidRPr="00927B56">
        <w:rPr>
          <w:rFonts w:ascii="Verdana" w:eastAsia="Times New Roman" w:hAnsi="Verdana" w:cs="Times New Roman"/>
          <w:color w:val="000000"/>
          <w:sz w:val="20"/>
          <w:szCs w:val="20"/>
          <w:lang w:eastAsia="en-GB"/>
        </w:rPr>
        <w:t>- School organization including adequate and accessible facilities</w:t>
      </w:r>
    </w:p>
    <w:p w:rsidR="00ED1A1E" w:rsidRPr="00927B56" w:rsidRDefault="00ED1A1E" w:rsidP="00ED1A1E">
      <w:pPr>
        <w:spacing w:before="100" w:beforeAutospacing="1" w:after="100" w:afterAutospacing="1" w:line="240" w:lineRule="auto"/>
        <w:ind w:left="360"/>
        <w:rPr>
          <w:rFonts w:ascii="Verdana" w:eastAsia="Times New Roman" w:hAnsi="Verdana" w:cs="Times New Roman"/>
          <w:color w:val="000000"/>
          <w:sz w:val="20"/>
          <w:szCs w:val="20"/>
          <w:lang w:eastAsia="en-GB"/>
        </w:rPr>
      </w:pPr>
      <w:r w:rsidRPr="00927B56">
        <w:rPr>
          <w:rFonts w:ascii="Verdana" w:eastAsia="Times New Roman" w:hAnsi="Verdana" w:cs="Times New Roman"/>
          <w:color w:val="000000"/>
          <w:sz w:val="20"/>
          <w:szCs w:val="20"/>
          <w:lang w:eastAsia="en-GB"/>
        </w:rPr>
        <w:t>- Curriculum and pedagogy</w:t>
      </w:r>
    </w:p>
    <w:p w:rsidR="00ED1A1E" w:rsidRPr="00927B56" w:rsidRDefault="00ED1A1E" w:rsidP="00ED1A1E">
      <w:pPr>
        <w:spacing w:before="100" w:beforeAutospacing="1" w:after="100" w:afterAutospacing="1" w:line="240" w:lineRule="auto"/>
        <w:ind w:left="360"/>
        <w:rPr>
          <w:rFonts w:ascii="Verdana" w:eastAsia="Times New Roman" w:hAnsi="Verdana" w:cs="Times New Roman"/>
          <w:color w:val="000000"/>
          <w:sz w:val="20"/>
          <w:szCs w:val="20"/>
          <w:lang w:eastAsia="en-GB"/>
        </w:rPr>
      </w:pPr>
      <w:r w:rsidRPr="00927B56">
        <w:rPr>
          <w:rFonts w:ascii="Verdana" w:eastAsia="Times New Roman" w:hAnsi="Verdana" w:cs="Times New Roman"/>
          <w:color w:val="000000"/>
          <w:sz w:val="20"/>
          <w:szCs w:val="20"/>
          <w:lang w:eastAsia="en-GB"/>
        </w:rPr>
        <w:t>- Assistive devices and appropriate materials.</w:t>
      </w:r>
    </w:p>
    <w:p w:rsidR="00ED1A1E" w:rsidRPr="00927B56" w:rsidRDefault="00ED1A1E" w:rsidP="00ED1A1E">
      <w:pPr>
        <w:spacing w:before="100" w:beforeAutospacing="1" w:after="100" w:afterAutospacing="1" w:line="240" w:lineRule="auto"/>
        <w:ind w:left="360"/>
        <w:rPr>
          <w:rFonts w:ascii="Verdana" w:eastAsia="Times New Roman" w:hAnsi="Verdana" w:cs="Times New Roman"/>
          <w:color w:val="000000"/>
          <w:sz w:val="20"/>
          <w:szCs w:val="20"/>
          <w:lang w:eastAsia="en-GB"/>
        </w:rPr>
      </w:pPr>
      <w:r w:rsidRPr="00927B56">
        <w:rPr>
          <w:rFonts w:ascii="Verdana" w:eastAsia="Times New Roman" w:hAnsi="Verdana" w:cs="Times New Roman"/>
          <w:color w:val="000000"/>
          <w:sz w:val="20"/>
          <w:szCs w:val="20"/>
          <w:lang w:eastAsia="en-GB"/>
        </w:rPr>
        <w:t>- Promote the right of every child and youth with a disability to express his/her view pertaining to his/her education and life skills as defined by Article 23.1 of the Convention on the Rights of the Child.</w:t>
      </w:r>
    </w:p>
    <w:p w:rsidR="00ED1A1E" w:rsidRPr="00927B56" w:rsidRDefault="00ED1A1E" w:rsidP="00ED1A1E">
      <w:pPr>
        <w:pStyle w:val="NormalWeb"/>
        <w:spacing w:after="0" w:afterAutospacing="0"/>
        <w:ind w:left="360"/>
        <w:rPr>
          <w:rFonts w:asciiTheme="minorHAnsi" w:hAnsiTheme="minorHAnsi"/>
          <w:color w:val="000000"/>
          <w:sz w:val="20"/>
          <w:szCs w:val="20"/>
        </w:rPr>
      </w:pPr>
    </w:p>
    <w:p w:rsidR="00E11ACE" w:rsidRDefault="00E11ACE" w:rsidP="00E11ACE">
      <w:pPr>
        <w:pStyle w:val="NormalWeb"/>
        <w:spacing w:after="0" w:afterAutospacing="0"/>
        <w:ind w:left="720"/>
        <w:rPr>
          <w:rFonts w:asciiTheme="minorHAnsi" w:hAnsiTheme="minorHAnsi"/>
          <w:color w:val="000000"/>
          <w:sz w:val="20"/>
          <w:szCs w:val="20"/>
        </w:rPr>
      </w:pPr>
    </w:p>
    <w:p w:rsidR="00E11ACE" w:rsidRDefault="00E11ACE" w:rsidP="00E11ACE">
      <w:pPr>
        <w:pStyle w:val="NormalWeb"/>
        <w:spacing w:after="0" w:afterAutospacing="0"/>
        <w:ind w:left="720"/>
        <w:rPr>
          <w:rFonts w:asciiTheme="minorHAnsi" w:hAnsiTheme="minorHAnsi"/>
          <w:color w:val="000000"/>
          <w:sz w:val="20"/>
          <w:szCs w:val="20"/>
        </w:rPr>
      </w:pPr>
    </w:p>
    <w:p w:rsidR="0004563D" w:rsidRDefault="0004563D" w:rsidP="00E11ACE">
      <w:pPr>
        <w:pStyle w:val="NormalWeb"/>
        <w:spacing w:after="0" w:afterAutospacing="0"/>
        <w:rPr>
          <w:rFonts w:asciiTheme="minorHAnsi" w:hAnsiTheme="minorHAnsi"/>
          <w:color w:val="000000"/>
          <w:sz w:val="28"/>
          <w:szCs w:val="28"/>
        </w:rPr>
      </w:pPr>
    </w:p>
    <w:p w:rsidR="00ED1A1E" w:rsidRPr="00E13DDD" w:rsidRDefault="00E11ACE" w:rsidP="00E11ACE">
      <w:pPr>
        <w:pStyle w:val="NormalWeb"/>
        <w:spacing w:after="0" w:afterAutospacing="0"/>
        <w:rPr>
          <w:rFonts w:asciiTheme="minorHAnsi" w:hAnsiTheme="minorHAnsi"/>
          <w:color w:val="000000"/>
          <w:sz w:val="28"/>
          <w:szCs w:val="28"/>
        </w:rPr>
      </w:pPr>
      <w:r w:rsidRPr="00E13DDD">
        <w:rPr>
          <w:rFonts w:asciiTheme="minorHAnsi" w:hAnsiTheme="minorHAnsi"/>
          <w:color w:val="000000"/>
          <w:sz w:val="28"/>
          <w:szCs w:val="28"/>
        </w:rPr>
        <w:lastRenderedPageBreak/>
        <w:t xml:space="preserve"> 5. </w:t>
      </w:r>
      <w:r w:rsidR="00ED1A1E" w:rsidRPr="00E13DDD">
        <w:rPr>
          <w:rFonts w:asciiTheme="minorHAnsi" w:hAnsiTheme="minorHAnsi"/>
          <w:color w:val="000000"/>
          <w:sz w:val="28"/>
          <w:szCs w:val="28"/>
        </w:rPr>
        <w:t xml:space="preserve">Analysis of the obligations to include civil society in law and policy reform. </w:t>
      </w:r>
    </w:p>
    <w:p w:rsidR="008F126B" w:rsidRDefault="00E13DDD" w:rsidP="00E13DDD">
      <w:pPr>
        <w:rPr>
          <w:sz w:val="28"/>
          <w:szCs w:val="28"/>
        </w:rPr>
      </w:pPr>
      <w:r w:rsidRPr="00E13DDD">
        <w:rPr>
          <w:sz w:val="28"/>
          <w:szCs w:val="28"/>
        </w:rPr>
        <w:t xml:space="preserve"> </w:t>
      </w:r>
    </w:p>
    <w:p w:rsidR="00ED1A1E" w:rsidRPr="00E13DDD" w:rsidRDefault="008F126B" w:rsidP="00E13DDD">
      <w:pPr>
        <w:rPr>
          <w:sz w:val="28"/>
          <w:szCs w:val="28"/>
          <w:u w:val="single"/>
        </w:rPr>
      </w:pPr>
      <w:r>
        <w:rPr>
          <w:sz w:val="28"/>
          <w:szCs w:val="28"/>
        </w:rPr>
        <w:t xml:space="preserve">   </w:t>
      </w:r>
      <w:r w:rsidR="00ED1A1E" w:rsidRPr="00E13DDD">
        <w:rPr>
          <w:color w:val="000000"/>
          <w:sz w:val="28"/>
          <w:szCs w:val="28"/>
        </w:rPr>
        <w:t>Rights 4 All - the right to education</w:t>
      </w:r>
    </w:p>
    <w:p w:rsidR="00ED1A1E" w:rsidRPr="00E13DDD" w:rsidRDefault="00E13DDD" w:rsidP="00ED1A1E">
      <w:pPr>
        <w:pStyle w:val="NormalWeb"/>
        <w:spacing w:after="0" w:afterAutospacing="0"/>
        <w:rPr>
          <w:rFonts w:asciiTheme="minorHAnsi" w:hAnsiTheme="minorHAnsi"/>
          <w:color w:val="000000"/>
          <w:sz w:val="28"/>
          <w:szCs w:val="28"/>
        </w:rPr>
      </w:pPr>
      <w:r>
        <w:rPr>
          <w:rFonts w:asciiTheme="minorHAnsi" w:hAnsiTheme="minorHAnsi"/>
          <w:color w:val="000000"/>
          <w:sz w:val="28"/>
          <w:szCs w:val="28"/>
        </w:rPr>
        <w:t xml:space="preserve"> </w:t>
      </w:r>
      <w:r w:rsidR="0064582C" w:rsidRPr="00E13DDD">
        <w:rPr>
          <w:rFonts w:asciiTheme="minorHAnsi" w:hAnsiTheme="minorHAnsi"/>
          <w:color w:val="000000"/>
          <w:sz w:val="28"/>
          <w:szCs w:val="28"/>
        </w:rPr>
        <w:t xml:space="preserve"> </w:t>
      </w:r>
      <w:r w:rsidR="00ED1A1E" w:rsidRPr="00E13DDD">
        <w:rPr>
          <w:rFonts w:asciiTheme="minorHAnsi" w:hAnsiTheme="minorHAnsi"/>
          <w:color w:val="000000"/>
          <w:sz w:val="28"/>
          <w:szCs w:val="28"/>
        </w:rPr>
        <w:t>Organization Named: Rights for All</w:t>
      </w:r>
    </w:p>
    <w:p w:rsidR="00ED1A1E" w:rsidRPr="00E13DDD" w:rsidRDefault="0064582C" w:rsidP="00ED1A1E">
      <w:pPr>
        <w:pStyle w:val="NormalWeb"/>
        <w:spacing w:after="0" w:afterAutospacing="0"/>
        <w:rPr>
          <w:rFonts w:asciiTheme="minorHAnsi" w:hAnsiTheme="minorHAnsi"/>
          <w:color w:val="000000"/>
          <w:sz w:val="28"/>
          <w:szCs w:val="28"/>
        </w:rPr>
      </w:pPr>
      <w:r w:rsidRPr="00E13DDD">
        <w:rPr>
          <w:rFonts w:asciiTheme="minorHAnsi" w:hAnsiTheme="minorHAnsi"/>
          <w:color w:val="000000"/>
          <w:sz w:val="28"/>
          <w:szCs w:val="28"/>
        </w:rPr>
        <w:t xml:space="preserve"> </w:t>
      </w:r>
      <w:r w:rsidR="00ED1A1E" w:rsidRPr="00E13DDD">
        <w:rPr>
          <w:rFonts w:asciiTheme="minorHAnsi" w:hAnsiTheme="minorHAnsi"/>
          <w:color w:val="000000"/>
          <w:sz w:val="28"/>
          <w:szCs w:val="28"/>
        </w:rPr>
        <w:t xml:space="preserve">Advocating </w:t>
      </w:r>
      <w:proofErr w:type="gramStart"/>
      <w:r w:rsidR="00ED1A1E" w:rsidRPr="00E13DDD">
        <w:rPr>
          <w:rFonts w:asciiTheme="minorHAnsi" w:hAnsiTheme="minorHAnsi"/>
          <w:color w:val="000000"/>
          <w:sz w:val="28"/>
          <w:szCs w:val="28"/>
        </w:rPr>
        <w:t>for :legal</w:t>
      </w:r>
      <w:proofErr w:type="gramEnd"/>
      <w:r w:rsidR="00ED1A1E" w:rsidRPr="00E13DDD">
        <w:rPr>
          <w:rFonts w:asciiTheme="minorHAnsi" w:hAnsiTheme="minorHAnsi"/>
          <w:color w:val="000000"/>
          <w:sz w:val="28"/>
          <w:szCs w:val="28"/>
        </w:rPr>
        <w:t xml:space="preserve"> reforms for ethnic minorities, the transgender </w:t>
      </w:r>
      <w:r w:rsidR="00E13DDD">
        <w:rPr>
          <w:rFonts w:asciiTheme="minorHAnsi" w:hAnsiTheme="minorHAnsi"/>
          <w:color w:val="000000"/>
          <w:sz w:val="28"/>
          <w:szCs w:val="28"/>
        </w:rPr>
        <w:t xml:space="preserve">    </w:t>
      </w:r>
      <w:r w:rsidR="00ED1A1E" w:rsidRPr="00E13DDD">
        <w:rPr>
          <w:rFonts w:asciiTheme="minorHAnsi" w:hAnsiTheme="minorHAnsi"/>
          <w:color w:val="000000"/>
          <w:sz w:val="28"/>
          <w:szCs w:val="28"/>
        </w:rPr>
        <w:t>community and on</w:t>
      </w:r>
      <w:r w:rsidRPr="00E13DDD">
        <w:rPr>
          <w:rFonts w:asciiTheme="minorHAnsi" w:hAnsiTheme="minorHAnsi"/>
          <w:color w:val="000000"/>
          <w:sz w:val="28"/>
          <w:szCs w:val="28"/>
        </w:rPr>
        <w:t xml:space="preserve"> </w:t>
      </w:r>
      <w:r w:rsidR="00ED1A1E" w:rsidRPr="00E13DDD">
        <w:rPr>
          <w:rFonts w:asciiTheme="minorHAnsi" w:hAnsiTheme="minorHAnsi"/>
          <w:color w:val="000000"/>
          <w:sz w:val="28"/>
          <w:szCs w:val="28"/>
        </w:rPr>
        <w:t>freedom of expression</w:t>
      </w:r>
    </w:p>
    <w:p w:rsidR="00ED1A1E" w:rsidRPr="00927B56" w:rsidRDefault="00ED1A1E" w:rsidP="00E11ACE">
      <w:pPr>
        <w:spacing w:before="100" w:beforeAutospacing="1" w:after="100" w:afterAutospacing="1" w:line="240" w:lineRule="auto"/>
        <w:rPr>
          <w:rFonts w:ascii="Verdana" w:eastAsia="Times New Roman" w:hAnsi="Verdana" w:cs="Times New Roman"/>
          <w:color w:val="000000"/>
          <w:sz w:val="20"/>
          <w:szCs w:val="20"/>
          <w:lang w:eastAsia="en-GB"/>
        </w:rPr>
      </w:pPr>
      <w:r w:rsidRPr="00927B56">
        <w:rPr>
          <w:rFonts w:ascii="Verdana" w:eastAsia="Times New Roman" w:hAnsi="Verdana" w:cs="Times New Roman"/>
          <w:color w:val="000000"/>
          <w:sz w:val="20"/>
          <w:szCs w:val="20"/>
          <w:lang w:eastAsia="en-GB"/>
        </w:rPr>
        <w:t>The right to education is universal and must extend to all children, youth, and adults with disabilities. This right is enshrined in the Convention on the Rights of the Child (1989) and addressed in several significant, internationally approved declarations, including the World Declaration for Education for All (1990), the Standard Rules on the Equalization of Opportunities for Persons with Disability (1993), the UNESCO Salamanca Statement and Framework for Action (1994), and the Dakar Framework for Action (2000).</w:t>
      </w:r>
    </w:p>
    <w:p w:rsidR="00ED1A1E" w:rsidRPr="00927B56" w:rsidRDefault="00ED1A1E" w:rsidP="00ED1A1E">
      <w:pPr>
        <w:spacing w:before="100" w:beforeAutospacing="1" w:after="100" w:afterAutospacing="1" w:line="240" w:lineRule="auto"/>
        <w:ind w:left="150"/>
        <w:rPr>
          <w:rFonts w:ascii="Verdana" w:eastAsia="Times New Roman" w:hAnsi="Verdana" w:cs="Times New Roman"/>
          <w:color w:val="000000"/>
          <w:sz w:val="20"/>
          <w:szCs w:val="20"/>
          <w:lang w:eastAsia="en-GB"/>
        </w:rPr>
      </w:pPr>
      <w:r w:rsidRPr="00927B56">
        <w:rPr>
          <w:rFonts w:ascii="Verdana" w:eastAsia="Times New Roman" w:hAnsi="Verdana" w:cs="Times New Roman"/>
          <w:color w:val="000000"/>
          <w:sz w:val="20"/>
          <w:szCs w:val="20"/>
          <w:lang w:eastAsia="en-GB"/>
        </w:rPr>
        <w:t>The goal of the Dakar Framework for Action is to achi</w:t>
      </w:r>
      <w:r w:rsidR="00FB041D">
        <w:rPr>
          <w:rFonts w:ascii="Verdana" w:eastAsia="Times New Roman" w:hAnsi="Verdana" w:cs="Times New Roman"/>
          <w:color w:val="000000"/>
          <w:sz w:val="20"/>
          <w:szCs w:val="20"/>
          <w:lang w:eastAsia="en-GB"/>
        </w:rPr>
        <w:t>eve "education for all" by 2015</w:t>
      </w:r>
      <w:r w:rsidRPr="00927B56">
        <w:rPr>
          <w:rFonts w:ascii="Verdana" w:eastAsia="Times New Roman" w:hAnsi="Verdana" w:cs="Times New Roman"/>
          <w:color w:val="000000"/>
          <w:sz w:val="20"/>
          <w:szCs w:val="20"/>
          <w:lang w:eastAsia="en-GB"/>
        </w:rPr>
        <w:t>. The goal of Dakar will only be achieved when all nations recognize that the universal right to education extends to individuals with disabilities, and when all nations act upon their obligation to establish or reform public education systems that are accessible to, and meet the needs of, individuals with disabilities.</w:t>
      </w:r>
    </w:p>
    <w:p w:rsidR="00ED1A1E" w:rsidRPr="00927B56" w:rsidRDefault="00ED1A1E" w:rsidP="00ED1A1E">
      <w:pPr>
        <w:spacing w:before="100" w:beforeAutospacing="1" w:after="100" w:afterAutospacing="1" w:line="240" w:lineRule="auto"/>
        <w:ind w:left="150"/>
        <w:rPr>
          <w:rFonts w:ascii="Verdana" w:eastAsia="Times New Roman" w:hAnsi="Verdana" w:cs="Times New Roman"/>
          <w:color w:val="000000"/>
          <w:sz w:val="20"/>
          <w:szCs w:val="20"/>
          <w:lang w:eastAsia="en-GB"/>
        </w:rPr>
      </w:pPr>
      <w:r w:rsidRPr="00927B56">
        <w:rPr>
          <w:rFonts w:ascii="Verdana" w:eastAsia="Times New Roman" w:hAnsi="Verdana" w:cs="Times New Roman"/>
          <w:color w:val="000000"/>
          <w:sz w:val="20"/>
          <w:szCs w:val="20"/>
          <w:lang w:eastAsia="en-GB"/>
        </w:rPr>
        <w:t>This obligation on the state extends to the governments of developing and industrialized nations, and must engage all government bodies charged with setting and carrying out public education and international development assistance programs and priorities.</w:t>
      </w:r>
    </w:p>
    <w:p w:rsidR="00ED1A1E" w:rsidRPr="00927B56" w:rsidRDefault="00ED1A1E" w:rsidP="00ED1A1E">
      <w:pPr>
        <w:spacing w:before="100" w:beforeAutospacing="1" w:after="100" w:afterAutospacing="1" w:line="240" w:lineRule="auto"/>
        <w:ind w:left="150"/>
        <w:rPr>
          <w:rFonts w:ascii="Verdana" w:eastAsia="Times New Roman" w:hAnsi="Verdana" w:cs="Times New Roman"/>
          <w:color w:val="000000"/>
          <w:sz w:val="20"/>
          <w:szCs w:val="20"/>
          <w:lang w:eastAsia="en-GB"/>
        </w:rPr>
      </w:pPr>
      <w:r w:rsidRPr="00927B56">
        <w:rPr>
          <w:rFonts w:ascii="Verdana" w:eastAsia="Times New Roman" w:hAnsi="Verdana" w:cs="Times New Roman"/>
          <w:color w:val="000000"/>
          <w:sz w:val="20"/>
          <w:szCs w:val="20"/>
          <w:lang w:eastAsia="en-GB"/>
        </w:rPr>
        <w:t>This Flagship on Education for All and the Right to education for Pers</w:t>
      </w:r>
      <w:r w:rsidR="0087306B" w:rsidRPr="00927B56">
        <w:rPr>
          <w:rFonts w:ascii="Verdana" w:eastAsia="Times New Roman" w:hAnsi="Verdana" w:cs="Times New Roman"/>
          <w:color w:val="000000"/>
          <w:sz w:val="20"/>
          <w:szCs w:val="20"/>
          <w:lang w:eastAsia="en-GB"/>
        </w:rPr>
        <w:t>ons with Disabilities: Towards i</w:t>
      </w:r>
      <w:r w:rsidRPr="00927B56">
        <w:rPr>
          <w:rFonts w:ascii="Verdana" w:eastAsia="Times New Roman" w:hAnsi="Verdana" w:cs="Times New Roman"/>
          <w:color w:val="000000"/>
          <w:sz w:val="20"/>
          <w:szCs w:val="20"/>
          <w:lang w:eastAsia="en-GB"/>
        </w:rPr>
        <w:t>nclusion, has been established to act as a catalyst to ensure that the right to education, and the goals of the Dakar Framework, are realized for individuals with disabilities.</w:t>
      </w:r>
    </w:p>
    <w:p w:rsidR="00ED1A1E" w:rsidRPr="00927B56" w:rsidRDefault="00ED1A1E" w:rsidP="00ED1A1E">
      <w:pPr>
        <w:spacing w:before="100" w:beforeAutospacing="1" w:after="100" w:afterAutospacing="1" w:line="240" w:lineRule="auto"/>
        <w:ind w:left="150"/>
        <w:rPr>
          <w:rFonts w:ascii="Verdana" w:eastAsia="Times New Roman" w:hAnsi="Verdana" w:cs="Times New Roman"/>
          <w:color w:val="000000"/>
          <w:sz w:val="20"/>
          <w:szCs w:val="20"/>
          <w:lang w:eastAsia="en-GB"/>
        </w:rPr>
      </w:pPr>
      <w:r w:rsidRPr="00927B56">
        <w:rPr>
          <w:rFonts w:ascii="Verdana" w:eastAsia="Times New Roman" w:hAnsi="Verdana" w:cs="Times New Roman"/>
          <w:color w:val="000000"/>
          <w:sz w:val="20"/>
          <w:szCs w:val="20"/>
          <w:lang w:eastAsia="en-GB"/>
        </w:rPr>
        <w:t>This Flagship has been formed by an alliance of diverse organizations, including global disability organizations, international development agencies, intergovernmental agencies, and experts in the fields of special and inclusive education from developed and developing nations. The Flagship welcomes as members all those who share its goals.</w:t>
      </w:r>
    </w:p>
    <w:p w:rsidR="00E11ACE" w:rsidRDefault="00ED1A1E" w:rsidP="00E11ACE">
      <w:pPr>
        <w:spacing w:before="100" w:beforeAutospacing="1" w:after="100" w:afterAutospacing="1" w:line="240" w:lineRule="auto"/>
        <w:ind w:left="150"/>
        <w:rPr>
          <w:rFonts w:ascii="Verdana" w:eastAsia="Times New Roman" w:hAnsi="Verdana" w:cs="Times New Roman"/>
          <w:color w:val="000000"/>
          <w:sz w:val="20"/>
          <w:szCs w:val="20"/>
          <w:lang w:eastAsia="en-GB"/>
        </w:rPr>
      </w:pPr>
      <w:r w:rsidRPr="00927B56">
        <w:rPr>
          <w:rFonts w:ascii="Verdana" w:eastAsia="Times New Roman" w:hAnsi="Verdana" w:cs="Times New Roman"/>
          <w:color w:val="000000"/>
          <w:sz w:val="20"/>
          <w:szCs w:val="20"/>
          <w:lang w:eastAsia="en-GB"/>
        </w:rPr>
        <w:t>The Flagship is only one venue, and is comprised of just a small number of entities and individuals working to achieve the goals of Education for All. To be successful, this Flagship must engage the efforts and resources of other EFA actors, including donor and lender organizations and government ministries. This Flagship must also work in partnership with others involved in the EFA effort, including those whose primary focus is on such issues as quality teacher preparation and training, early child development, gender equity, education in rural areas, education monitoring tools, and other areas critical to the availability of quality and equitable education for all.</w:t>
      </w:r>
    </w:p>
    <w:p w:rsidR="00ED1A1E" w:rsidRPr="00927B56" w:rsidRDefault="00ED1A1E" w:rsidP="00E11ACE">
      <w:pPr>
        <w:spacing w:before="100" w:beforeAutospacing="1" w:after="100" w:afterAutospacing="1" w:line="240" w:lineRule="auto"/>
        <w:ind w:left="150"/>
        <w:rPr>
          <w:rFonts w:ascii="Verdana" w:eastAsia="Times New Roman" w:hAnsi="Verdana" w:cs="Times New Roman"/>
          <w:color w:val="000000"/>
          <w:sz w:val="20"/>
          <w:szCs w:val="20"/>
          <w:lang w:eastAsia="en-GB"/>
        </w:rPr>
      </w:pPr>
      <w:r w:rsidRPr="00927B56">
        <w:rPr>
          <w:rFonts w:ascii="Verdana" w:eastAsia="Times New Roman" w:hAnsi="Verdana" w:cs="Times New Roman"/>
          <w:color w:val="000000"/>
          <w:sz w:val="20"/>
          <w:szCs w:val="20"/>
          <w:lang w:eastAsia="en-GB"/>
        </w:rPr>
        <w:t xml:space="preserve">In all of its work, this Flagship will stress that mainstream government and non-government entities need to work directly and in partnership with local, national, regional, and global organizations that are comprised of and represent individuals with disabilities and their families. These "disability" organizations represent diverse groups </w:t>
      </w:r>
      <w:r w:rsidRPr="00927B56">
        <w:rPr>
          <w:rFonts w:ascii="Verdana" w:eastAsia="Times New Roman" w:hAnsi="Verdana" w:cs="Times New Roman"/>
          <w:color w:val="000000"/>
          <w:sz w:val="20"/>
          <w:szCs w:val="20"/>
          <w:lang w:eastAsia="en-GB"/>
        </w:rPr>
        <w:lastRenderedPageBreak/>
        <w:t>with diverse educational needs. Their representatives must be engaged in the development of national plans of action; and they must be consulted to ensure that educational facilities, curricula and materials are appropriate, and include necessary accommodations.</w:t>
      </w:r>
    </w:p>
    <w:p w:rsidR="00ED1A1E" w:rsidRPr="00927B56" w:rsidRDefault="00ED1A1E" w:rsidP="00ED1A1E">
      <w:pPr>
        <w:spacing w:before="100" w:beforeAutospacing="1" w:after="100" w:afterAutospacing="1" w:line="240" w:lineRule="auto"/>
        <w:ind w:left="150"/>
        <w:rPr>
          <w:rFonts w:ascii="Verdana" w:eastAsia="Times New Roman" w:hAnsi="Verdana" w:cs="Times New Roman"/>
          <w:color w:val="000000"/>
          <w:sz w:val="20"/>
          <w:szCs w:val="20"/>
          <w:lang w:eastAsia="en-GB"/>
        </w:rPr>
      </w:pPr>
      <w:r w:rsidRPr="00927B56">
        <w:rPr>
          <w:rFonts w:ascii="Verdana" w:eastAsia="Times New Roman" w:hAnsi="Verdana" w:cs="Times New Roman"/>
          <w:color w:val="000000"/>
          <w:sz w:val="20"/>
          <w:szCs w:val="20"/>
          <w:lang w:eastAsia="en-GB"/>
        </w:rPr>
        <w:t>Our challenge is significant. According to best estimates of international agencies, we know the following:</w:t>
      </w:r>
    </w:p>
    <w:p w:rsidR="00ED1A1E" w:rsidRPr="00927B56" w:rsidRDefault="00ED1A1E" w:rsidP="00ED1A1E">
      <w:pPr>
        <w:spacing w:before="100" w:beforeAutospacing="1" w:after="100" w:afterAutospacing="1" w:line="240" w:lineRule="auto"/>
        <w:ind w:left="150"/>
        <w:rPr>
          <w:rFonts w:ascii="Verdana" w:eastAsia="Times New Roman" w:hAnsi="Verdana" w:cs="Times New Roman"/>
          <w:color w:val="000000"/>
          <w:sz w:val="20"/>
          <w:szCs w:val="20"/>
          <w:lang w:eastAsia="en-GB"/>
        </w:rPr>
      </w:pPr>
      <w:r w:rsidRPr="00927B56">
        <w:rPr>
          <w:rFonts w:ascii="Verdana" w:eastAsia="Times New Roman" w:hAnsi="Verdana" w:cs="Times New Roman"/>
          <w:color w:val="000000"/>
          <w:sz w:val="20"/>
          <w:szCs w:val="20"/>
          <w:lang w:eastAsia="en-GB"/>
        </w:rPr>
        <w:t>- 98% children with disabilities in developing countries do NOT attend schools'</w:t>
      </w:r>
    </w:p>
    <w:p w:rsidR="00ED1A1E" w:rsidRPr="00927B56" w:rsidRDefault="00ED1A1E" w:rsidP="00ED1A1E">
      <w:pPr>
        <w:spacing w:before="100" w:beforeAutospacing="1" w:after="100" w:afterAutospacing="1" w:line="240" w:lineRule="auto"/>
        <w:ind w:left="150"/>
        <w:rPr>
          <w:rFonts w:ascii="Verdana" w:eastAsia="Times New Roman" w:hAnsi="Verdana" w:cs="Times New Roman"/>
          <w:color w:val="000000"/>
          <w:sz w:val="20"/>
          <w:szCs w:val="20"/>
          <w:lang w:eastAsia="en-GB"/>
        </w:rPr>
      </w:pPr>
      <w:r w:rsidRPr="00927B56">
        <w:rPr>
          <w:rFonts w:ascii="Verdana" w:eastAsia="Times New Roman" w:hAnsi="Verdana" w:cs="Times New Roman"/>
          <w:color w:val="000000"/>
          <w:sz w:val="20"/>
          <w:szCs w:val="20"/>
          <w:lang w:eastAsia="en-GB"/>
        </w:rPr>
        <w:t>- 500,000 children every year lose some part of their vision due to vitamin A deficiency.</w:t>
      </w:r>
    </w:p>
    <w:p w:rsidR="00ED1A1E" w:rsidRPr="00927B56" w:rsidRDefault="00ED1A1E" w:rsidP="00ED1A1E">
      <w:pPr>
        <w:spacing w:before="100" w:beforeAutospacing="1" w:after="100" w:afterAutospacing="1" w:line="240" w:lineRule="auto"/>
        <w:ind w:left="150"/>
        <w:rPr>
          <w:rFonts w:ascii="Verdana" w:eastAsia="Times New Roman" w:hAnsi="Verdana" w:cs="Times New Roman"/>
          <w:color w:val="000000"/>
          <w:sz w:val="20"/>
          <w:szCs w:val="20"/>
          <w:lang w:eastAsia="en-GB"/>
        </w:rPr>
      </w:pPr>
      <w:r w:rsidRPr="00927B56">
        <w:rPr>
          <w:rFonts w:ascii="Verdana" w:eastAsia="Times New Roman" w:hAnsi="Verdana" w:cs="Times New Roman"/>
          <w:color w:val="000000"/>
          <w:sz w:val="20"/>
          <w:szCs w:val="20"/>
          <w:lang w:eastAsia="en-GB"/>
        </w:rPr>
        <w:t>- 41 million babies are born each year at risk of mental impairment due to insufficient iodine in their mothers' diets.</w:t>
      </w:r>
    </w:p>
    <w:p w:rsidR="00ED1A1E" w:rsidRPr="00927B56" w:rsidRDefault="00ED1A1E" w:rsidP="00ED1A1E">
      <w:pPr>
        <w:spacing w:before="100" w:beforeAutospacing="1" w:after="100" w:afterAutospacing="1" w:line="240" w:lineRule="auto"/>
        <w:ind w:left="150"/>
        <w:rPr>
          <w:rFonts w:ascii="Verdana" w:eastAsia="Times New Roman" w:hAnsi="Verdana" w:cs="Times New Roman"/>
          <w:color w:val="000000"/>
          <w:sz w:val="20"/>
          <w:szCs w:val="20"/>
          <w:lang w:eastAsia="en-GB"/>
        </w:rPr>
      </w:pPr>
      <w:r w:rsidRPr="00927B56">
        <w:rPr>
          <w:rFonts w:ascii="Verdana" w:eastAsia="Times New Roman" w:hAnsi="Verdana" w:cs="Times New Roman"/>
          <w:color w:val="000000"/>
          <w:sz w:val="20"/>
          <w:szCs w:val="20"/>
          <w:lang w:eastAsia="en-GB"/>
        </w:rPr>
        <w:t>- For every child killed in armed conflict, three are injured and permanently disabled. 40% out of 26,000 persons killed and injured by landmines every year are children. Over 10 million children are psychologically traumatised by armed conflicts.</w:t>
      </w:r>
    </w:p>
    <w:p w:rsidR="00ED1A1E" w:rsidRPr="00927B56" w:rsidRDefault="00ED1A1E" w:rsidP="00ED1A1E">
      <w:pPr>
        <w:spacing w:before="100" w:beforeAutospacing="1" w:after="100" w:afterAutospacing="1" w:line="240" w:lineRule="auto"/>
        <w:ind w:left="150"/>
        <w:rPr>
          <w:rFonts w:ascii="Verdana" w:eastAsia="Times New Roman" w:hAnsi="Verdana" w:cs="Times New Roman"/>
          <w:color w:val="000000"/>
          <w:sz w:val="20"/>
          <w:szCs w:val="20"/>
          <w:lang w:eastAsia="en-GB"/>
        </w:rPr>
      </w:pPr>
      <w:r w:rsidRPr="00927B56">
        <w:rPr>
          <w:rFonts w:ascii="Verdana" w:eastAsia="Times New Roman" w:hAnsi="Verdana" w:cs="Times New Roman"/>
          <w:color w:val="000000"/>
          <w:sz w:val="20"/>
          <w:szCs w:val="20"/>
          <w:lang w:eastAsia="en-GB"/>
        </w:rPr>
        <w:t>- Child labour and maltreatment such as corporal punishment, amputation, blinding of detainees, are responsible for children becoming disabled, and can lead to mental illness, physical and psychological disabilities, difficulties in schools or at work, etc. (UNICEF, 2002)</w:t>
      </w:r>
    </w:p>
    <w:p w:rsidR="00ED1A1E" w:rsidRPr="00927B56" w:rsidRDefault="00ED1A1E" w:rsidP="00ED1A1E">
      <w:pPr>
        <w:spacing w:before="100" w:beforeAutospacing="1" w:after="100" w:afterAutospacing="1" w:line="240" w:lineRule="auto"/>
        <w:ind w:left="150"/>
        <w:rPr>
          <w:rFonts w:ascii="Verdana" w:eastAsia="Times New Roman" w:hAnsi="Verdana" w:cs="Times New Roman"/>
          <w:color w:val="000000"/>
          <w:sz w:val="20"/>
          <w:szCs w:val="20"/>
          <w:lang w:eastAsia="en-GB"/>
        </w:rPr>
      </w:pPr>
      <w:r w:rsidRPr="00927B56">
        <w:rPr>
          <w:rFonts w:ascii="Verdana" w:eastAsia="Times New Roman" w:hAnsi="Verdana" w:cs="Times New Roman"/>
          <w:color w:val="000000"/>
          <w:sz w:val="20"/>
          <w:szCs w:val="20"/>
          <w:lang w:eastAsia="en-GB"/>
        </w:rPr>
        <w:t>We also know that the vast majority of individuals with hearing or visual impairments in developing nations lack basic literacy; that individuals with intellectual and psychiatric disabilities are treated with often cruel neglect; and that there is a strong link between disability and poverty. We also know that all individuals with disabilities, given the opportunity, can lead meaningful, productive lives, and contribute to the social and economic well being of their family and community.</w:t>
      </w:r>
    </w:p>
    <w:p w:rsidR="00ED1A1E" w:rsidRPr="00927B56" w:rsidRDefault="00ED1A1E" w:rsidP="00ED1A1E">
      <w:pPr>
        <w:spacing w:before="100" w:beforeAutospacing="1" w:after="100" w:afterAutospacing="1" w:line="240" w:lineRule="auto"/>
        <w:ind w:left="150"/>
        <w:rPr>
          <w:rFonts w:ascii="Verdana" w:eastAsia="Times New Roman" w:hAnsi="Verdana" w:cs="Times New Roman"/>
          <w:color w:val="000000"/>
          <w:sz w:val="20"/>
          <w:szCs w:val="20"/>
          <w:lang w:eastAsia="en-GB"/>
        </w:rPr>
      </w:pPr>
      <w:r w:rsidRPr="00927B56">
        <w:rPr>
          <w:rFonts w:ascii="Verdana" w:eastAsia="Times New Roman" w:hAnsi="Verdana" w:cs="Times New Roman"/>
          <w:color w:val="000000"/>
          <w:sz w:val="20"/>
          <w:szCs w:val="20"/>
          <w:lang w:eastAsia="en-GB"/>
        </w:rPr>
        <w:t>Education and life-long learning opportunities can and must erase these gaps in economic and social development that effectively marginalize individuals with disabilities.</w:t>
      </w:r>
    </w:p>
    <w:p w:rsidR="00ED1A1E" w:rsidRPr="00927B56" w:rsidRDefault="00ED1A1E" w:rsidP="00ED1A1E">
      <w:pPr>
        <w:spacing w:before="100" w:beforeAutospacing="1" w:after="100" w:afterAutospacing="1" w:line="240" w:lineRule="auto"/>
        <w:ind w:left="150"/>
        <w:rPr>
          <w:rFonts w:ascii="Verdana" w:eastAsia="Times New Roman" w:hAnsi="Verdana" w:cs="Times New Roman"/>
          <w:color w:val="000000"/>
          <w:sz w:val="20"/>
          <w:szCs w:val="20"/>
          <w:lang w:eastAsia="en-GB"/>
        </w:rPr>
      </w:pPr>
      <w:r w:rsidRPr="00927B56">
        <w:rPr>
          <w:rFonts w:ascii="Verdana" w:eastAsia="Times New Roman" w:hAnsi="Verdana" w:cs="Times New Roman"/>
          <w:color w:val="000000"/>
          <w:sz w:val="20"/>
          <w:szCs w:val="20"/>
          <w:lang w:eastAsia="en-GB"/>
        </w:rPr>
        <w:t>Resources must be mobilized to create effective educational opportunities that foster inclusive communities and social justice. The absence of resources and effective initiatives cannot be seen as consequences of lack of money, but as a lack of will.</w:t>
      </w:r>
    </w:p>
    <w:p w:rsidR="00ED1A1E" w:rsidRPr="00927B56" w:rsidRDefault="00ED1A1E" w:rsidP="00ED1A1E">
      <w:pPr>
        <w:spacing w:before="100" w:beforeAutospacing="1" w:after="100" w:afterAutospacing="1" w:line="240" w:lineRule="auto"/>
        <w:ind w:left="150"/>
        <w:rPr>
          <w:rFonts w:ascii="Verdana" w:eastAsia="Times New Roman" w:hAnsi="Verdana" w:cs="Times New Roman"/>
          <w:color w:val="000000"/>
          <w:sz w:val="20"/>
          <w:szCs w:val="20"/>
          <w:lang w:eastAsia="en-GB"/>
        </w:rPr>
      </w:pPr>
      <w:r w:rsidRPr="00927B56">
        <w:rPr>
          <w:rFonts w:ascii="Verdana" w:eastAsia="Times New Roman" w:hAnsi="Verdana" w:cs="Times New Roman"/>
          <w:color w:val="000000"/>
          <w:sz w:val="20"/>
          <w:szCs w:val="20"/>
          <w:lang w:eastAsia="en-GB"/>
        </w:rPr>
        <w:t xml:space="preserve">The Flagship on Education for All and the Right to Education for Persons with Disabilities: Towards </w:t>
      </w:r>
      <w:proofErr w:type="gramStart"/>
      <w:r w:rsidRPr="00927B56">
        <w:rPr>
          <w:rFonts w:ascii="Verdana" w:eastAsia="Times New Roman" w:hAnsi="Verdana" w:cs="Times New Roman"/>
          <w:color w:val="000000"/>
          <w:sz w:val="20"/>
          <w:szCs w:val="20"/>
          <w:lang w:eastAsia="en-GB"/>
        </w:rPr>
        <w:t>Inclusion,</w:t>
      </w:r>
      <w:proofErr w:type="gramEnd"/>
      <w:r w:rsidRPr="00927B56">
        <w:rPr>
          <w:rFonts w:ascii="Verdana" w:eastAsia="Times New Roman" w:hAnsi="Verdana" w:cs="Times New Roman"/>
          <w:color w:val="000000"/>
          <w:sz w:val="20"/>
          <w:szCs w:val="20"/>
          <w:lang w:eastAsia="en-GB"/>
        </w:rPr>
        <w:t xml:space="preserve"> represents a joint effort among UN organisations, NGOs and donor countries acting together as a catalyst in the process of achieving Education for All. The Flagship seeks to unite all partners in its effort to reach out to children, young people and adults with disabilities, and to promote solutions that can translate universal rights into inclusive realities.</w:t>
      </w:r>
    </w:p>
    <w:p w:rsidR="008F126B" w:rsidRDefault="00751C2E" w:rsidP="00E11ACE">
      <w:pPr>
        <w:spacing w:before="100" w:beforeAutospacing="1" w:after="100" w:afterAutospacing="1" w:line="240" w:lineRule="auto"/>
        <w:rPr>
          <w:rFonts w:ascii="Verdana" w:eastAsia="Times New Roman" w:hAnsi="Verdana" w:cs="Times New Roman"/>
          <w:b/>
          <w:bCs/>
          <w:color w:val="000000"/>
          <w:sz w:val="20"/>
          <w:szCs w:val="20"/>
          <w:lang w:eastAsia="en-GB"/>
        </w:rPr>
      </w:pPr>
      <w:r w:rsidRPr="00A11CCA">
        <w:rPr>
          <w:rFonts w:ascii="Verdana" w:eastAsia="Times New Roman" w:hAnsi="Verdana" w:cs="Times New Roman"/>
          <w:b/>
          <w:bCs/>
          <w:color w:val="000000"/>
          <w:sz w:val="20"/>
          <w:szCs w:val="20"/>
          <w:lang w:eastAsia="en-GB"/>
        </w:rPr>
        <w:t xml:space="preserve">  </w:t>
      </w:r>
    </w:p>
    <w:p w:rsidR="0063727A" w:rsidRDefault="00A50FCD" w:rsidP="00E11ACE">
      <w:pPr>
        <w:spacing w:before="100" w:beforeAutospacing="1" w:after="100" w:afterAutospacing="1" w:line="240" w:lineRule="auto"/>
        <w:rPr>
          <w:rFonts w:ascii="Verdana" w:eastAsia="Times New Roman" w:hAnsi="Verdana" w:cs="Times New Roman"/>
          <w:b/>
          <w:bCs/>
          <w:color w:val="000000"/>
          <w:sz w:val="20"/>
          <w:szCs w:val="20"/>
          <w:lang w:eastAsia="en-GB"/>
        </w:rPr>
      </w:pPr>
      <w:r>
        <w:rPr>
          <w:rFonts w:ascii="Verdana" w:eastAsia="Times New Roman" w:hAnsi="Verdana" w:cs="Times New Roman"/>
          <w:b/>
          <w:bCs/>
          <w:color w:val="000000"/>
          <w:sz w:val="20"/>
          <w:szCs w:val="20"/>
          <w:lang w:eastAsia="en-GB"/>
        </w:rPr>
        <w:t xml:space="preserve">  </w:t>
      </w:r>
      <w:r w:rsidR="00ED1A1E" w:rsidRPr="00A11CCA">
        <w:rPr>
          <w:rFonts w:ascii="Verdana" w:eastAsia="Times New Roman" w:hAnsi="Verdana" w:cs="Times New Roman"/>
          <w:b/>
          <w:bCs/>
          <w:color w:val="000000"/>
          <w:sz w:val="20"/>
          <w:szCs w:val="20"/>
          <w:lang w:eastAsia="en-GB"/>
        </w:rPr>
        <w:t>THE FLAGSHIP GOAL</w:t>
      </w:r>
      <w:r w:rsidR="00E11ACE" w:rsidRPr="00A11CCA">
        <w:rPr>
          <w:rFonts w:ascii="Verdana" w:eastAsia="Times New Roman" w:hAnsi="Verdana" w:cs="Times New Roman"/>
          <w:b/>
          <w:bCs/>
          <w:color w:val="000000"/>
          <w:sz w:val="20"/>
          <w:szCs w:val="20"/>
          <w:lang w:eastAsia="en-GB"/>
        </w:rPr>
        <w:t xml:space="preserve">                                                                                        </w:t>
      </w:r>
    </w:p>
    <w:p w:rsidR="00DA1E9C" w:rsidRDefault="00ED1A1E" w:rsidP="00DA1E9C">
      <w:pPr>
        <w:spacing w:before="100" w:beforeAutospacing="1" w:after="100" w:afterAutospacing="1" w:line="240" w:lineRule="auto"/>
        <w:rPr>
          <w:rFonts w:ascii="Verdana" w:eastAsia="Times New Roman" w:hAnsi="Verdana" w:cs="Times New Roman"/>
          <w:b/>
          <w:bCs/>
          <w:color w:val="000000"/>
          <w:sz w:val="20"/>
          <w:szCs w:val="20"/>
          <w:lang w:eastAsia="en-GB"/>
        </w:rPr>
      </w:pPr>
      <w:r w:rsidRPr="00927B56">
        <w:rPr>
          <w:rFonts w:ascii="Verdana" w:eastAsia="Times New Roman" w:hAnsi="Verdana" w:cs="Times New Roman"/>
          <w:color w:val="000000"/>
          <w:sz w:val="20"/>
          <w:szCs w:val="20"/>
          <w:lang w:eastAsia="en-GB"/>
        </w:rPr>
        <w:t>Recognizing the universal right to education, the Flagship seeks to unite all EFA partners in their efforts to provide access to and promoting completion of quality education for every child, youth, and adult with a disability.</w:t>
      </w:r>
    </w:p>
    <w:p w:rsidR="00ED1A1E" w:rsidRPr="00DA1E9C" w:rsidRDefault="00ED1A1E" w:rsidP="00DA1E9C">
      <w:pPr>
        <w:spacing w:before="100" w:beforeAutospacing="1" w:after="100" w:afterAutospacing="1" w:line="240" w:lineRule="auto"/>
        <w:rPr>
          <w:rFonts w:ascii="Verdana" w:eastAsia="Times New Roman" w:hAnsi="Verdana" w:cs="Times New Roman"/>
          <w:b/>
          <w:bCs/>
          <w:color w:val="000000"/>
          <w:sz w:val="20"/>
          <w:szCs w:val="20"/>
          <w:lang w:eastAsia="en-GB"/>
        </w:rPr>
      </w:pPr>
      <w:r w:rsidRPr="00A11CCA">
        <w:rPr>
          <w:rFonts w:ascii="Verdana" w:eastAsia="Times New Roman" w:hAnsi="Verdana" w:cs="Times New Roman"/>
          <w:b/>
          <w:bCs/>
          <w:color w:val="000000"/>
          <w:lang w:eastAsia="en-GB"/>
        </w:rPr>
        <w:lastRenderedPageBreak/>
        <w:t>Strategic Objectives</w:t>
      </w:r>
      <w:proofErr w:type="gramStart"/>
      <w:r w:rsidRPr="00A11CCA">
        <w:rPr>
          <w:rFonts w:ascii="Verdana" w:eastAsia="Times New Roman" w:hAnsi="Verdana" w:cs="Times New Roman"/>
          <w:b/>
          <w:bCs/>
          <w:color w:val="000000"/>
          <w:lang w:eastAsia="en-GB"/>
        </w:rPr>
        <w:t>:</w:t>
      </w:r>
      <w:proofErr w:type="gramEnd"/>
      <w:r w:rsidRPr="00927B56">
        <w:rPr>
          <w:rFonts w:ascii="Verdana" w:eastAsia="Times New Roman" w:hAnsi="Verdana" w:cs="Times New Roman"/>
          <w:b/>
          <w:bCs/>
          <w:color w:val="000000"/>
          <w:sz w:val="20"/>
          <w:szCs w:val="20"/>
          <w:lang w:eastAsia="en-GB"/>
        </w:rPr>
        <w:br/>
      </w:r>
      <w:r w:rsidRPr="00927B56">
        <w:rPr>
          <w:rFonts w:ascii="Verdana" w:eastAsia="Times New Roman" w:hAnsi="Verdana" w:cs="Times New Roman"/>
          <w:color w:val="000000"/>
          <w:sz w:val="20"/>
          <w:szCs w:val="20"/>
          <w:lang w:eastAsia="en-GB"/>
        </w:rPr>
        <w:br/>
        <w:t>- to combat discrimination and remove structural barriers to learning and participation in education</w:t>
      </w:r>
    </w:p>
    <w:p w:rsidR="00ED1A1E" w:rsidRPr="00927B56" w:rsidRDefault="00ED1A1E" w:rsidP="00ED1A1E">
      <w:pPr>
        <w:spacing w:before="100" w:beforeAutospacing="1" w:after="100" w:afterAutospacing="1" w:line="240" w:lineRule="auto"/>
        <w:ind w:left="150"/>
        <w:rPr>
          <w:rFonts w:ascii="Verdana" w:eastAsia="Times New Roman" w:hAnsi="Verdana" w:cs="Times New Roman"/>
          <w:color w:val="000000"/>
          <w:sz w:val="20"/>
          <w:szCs w:val="20"/>
          <w:lang w:eastAsia="en-GB"/>
        </w:rPr>
      </w:pPr>
      <w:r w:rsidRPr="00927B56">
        <w:rPr>
          <w:rFonts w:ascii="Verdana" w:eastAsia="Times New Roman" w:hAnsi="Verdana" w:cs="Times New Roman"/>
          <w:color w:val="000000"/>
          <w:sz w:val="20"/>
          <w:szCs w:val="20"/>
          <w:lang w:eastAsia="en-GB"/>
        </w:rPr>
        <w:t xml:space="preserve">- </w:t>
      </w:r>
      <w:proofErr w:type="gramStart"/>
      <w:r w:rsidRPr="00927B56">
        <w:rPr>
          <w:rFonts w:ascii="Verdana" w:eastAsia="Times New Roman" w:hAnsi="Verdana" w:cs="Times New Roman"/>
          <w:color w:val="000000"/>
          <w:sz w:val="20"/>
          <w:szCs w:val="20"/>
          <w:lang w:eastAsia="en-GB"/>
        </w:rPr>
        <w:t>to</w:t>
      </w:r>
      <w:proofErr w:type="gramEnd"/>
      <w:r w:rsidRPr="00927B56">
        <w:rPr>
          <w:rFonts w:ascii="Verdana" w:eastAsia="Times New Roman" w:hAnsi="Verdana" w:cs="Times New Roman"/>
          <w:color w:val="000000"/>
          <w:sz w:val="20"/>
          <w:szCs w:val="20"/>
          <w:lang w:eastAsia="en-GB"/>
        </w:rPr>
        <w:t xml:space="preserve"> promote a broad concept of education, including essential life skills and life-long learning</w:t>
      </w:r>
    </w:p>
    <w:p w:rsidR="00ED1A1E" w:rsidRPr="00927B56" w:rsidRDefault="00ED1A1E" w:rsidP="00ED1A1E">
      <w:pPr>
        <w:spacing w:before="100" w:beforeAutospacing="1" w:after="240" w:line="240" w:lineRule="auto"/>
        <w:ind w:left="150"/>
        <w:rPr>
          <w:rFonts w:ascii="Verdana" w:eastAsia="Times New Roman" w:hAnsi="Verdana" w:cs="Times New Roman"/>
          <w:color w:val="000000"/>
          <w:sz w:val="20"/>
          <w:szCs w:val="20"/>
          <w:lang w:eastAsia="en-GB"/>
        </w:rPr>
      </w:pPr>
      <w:r w:rsidRPr="00927B56">
        <w:rPr>
          <w:rFonts w:ascii="Verdana" w:eastAsia="Times New Roman" w:hAnsi="Verdana" w:cs="Times New Roman"/>
          <w:color w:val="000000"/>
          <w:sz w:val="20"/>
          <w:szCs w:val="20"/>
          <w:lang w:eastAsia="en-GB"/>
        </w:rPr>
        <w:t xml:space="preserve">- </w:t>
      </w:r>
      <w:proofErr w:type="gramStart"/>
      <w:r w:rsidRPr="00927B56">
        <w:rPr>
          <w:rFonts w:ascii="Verdana" w:eastAsia="Times New Roman" w:hAnsi="Verdana" w:cs="Times New Roman"/>
          <w:color w:val="000000"/>
          <w:sz w:val="20"/>
          <w:szCs w:val="20"/>
          <w:lang w:eastAsia="en-GB"/>
        </w:rPr>
        <w:t>to</w:t>
      </w:r>
      <w:proofErr w:type="gramEnd"/>
      <w:r w:rsidRPr="00927B56">
        <w:rPr>
          <w:rFonts w:ascii="Verdana" w:eastAsia="Times New Roman" w:hAnsi="Verdana" w:cs="Times New Roman"/>
          <w:color w:val="000000"/>
          <w:sz w:val="20"/>
          <w:szCs w:val="20"/>
          <w:lang w:eastAsia="en-GB"/>
        </w:rPr>
        <w:t xml:space="preserve"> contribute to a focus on the needs of persons with disabilities when resources and activities address the realisation of EFA goals</w:t>
      </w:r>
    </w:p>
    <w:p w:rsidR="00ED1A1E" w:rsidRPr="00927B56" w:rsidRDefault="00ED1A1E" w:rsidP="00E11ACE">
      <w:pPr>
        <w:spacing w:before="100" w:beforeAutospacing="1" w:after="100" w:afterAutospacing="1" w:line="240" w:lineRule="auto"/>
        <w:rPr>
          <w:rFonts w:ascii="Verdana" w:eastAsia="Times New Roman" w:hAnsi="Verdana" w:cs="Times New Roman"/>
          <w:color w:val="000000"/>
          <w:sz w:val="20"/>
          <w:szCs w:val="20"/>
          <w:lang w:eastAsia="en-GB"/>
        </w:rPr>
      </w:pPr>
      <w:r w:rsidRPr="00927B56">
        <w:rPr>
          <w:rFonts w:ascii="Verdana" w:eastAsia="Times New Roman" w:hAnsi="Verdana" w:cs="Times New Roman"/>
          <w:b/>
          <w:bCs/>
          <w:color w:val="000000"/>
          <w:sz w:val="20"/>
          <w:szCs w:val="20"/>
          <w:lang w:eastAsia="en-GB"/>
        </w:rPr>
        <w:t>FLAGSHIP ACTIONS AND ACTIVITIES</w:t>
      </w:r>
    </w:p>
    <w:p w:rsidR="00ED1A1E" w:rsidRPr="00927B56" w:rsidRDefault="00ED1A1E" w:rsidP="00ED1A1E">
      <w:pPr>
        <w:spacing w:before="100" w:beforeAutospacing="1" w:after="100" w:afterAutospacing="1" w:line="240" w:lineRule="auto"/>
        <w:ind w:left="150"/>
        <w:rPr>
          <w:rFonts w:ascii="Verdana" w:eastAsia="Times New Roman" w:hAnsi="Verdana" w:cs="Times New Roman"/>
          <w:b/>
          <w:color w:val="000000"/>
          <w:sz w:val="20"/>
          <w:szCs w:val="20"/>
          <w:lang w:eastAsia="en-GB"/>
        </w:rPr>
      </w:pPr>
      <w:r w:rsidRPr="00927B56">
        <w:rPr>
          <w:rFonts w:ascii="Verdana" w:eastAsia="Times New Roman" w:hAnsi="Verdana" w:cs="Times New Roman"/>
          <w:b/>
          <w:color w:val="000000"/>
          <w:sz w:val="20"/>
          <w:szCs w:val="20"/>
          <w:lang w:eastAsia="en-GB"/>
        </w:rPr>
        <w:t>In order to reach this goal, the Flagship will:</w:t>
      </w:r>
    </w:p>
    <w:p w:rsidR="00ED1A1E" w:rsidRPr="00927B56" w:rsidRDefault="00ED1A1E" w:rsidP="00ED1A1E">
      <w:pPr>
        <w:spacing w:before="100" w:beforeAutospacing="1" w:after="100" w:afterAutospacing="1" w:line="240" w:lineRule="auto"/>
        <w:ind w:left="150"/>
        <w:rPr>
          <w:rFonts w:ascii="Verdana" w:eastAsia="Times New Roman" w:hAnsi="Verdana" w:cs="Times New Roman"/>
          <w:color w:val="000000"/>
          <w:sz w:val="20"/>
          <w:szCs w:val="20"/>
          <w:lang w:eastAsia="en-GB"/>
        </w:rPr>
      </w:pPr>
      <w:r w:rsidRPr="00927B56">
        <w:rPr>
          <w:rFonts w:ascii="Verdana" w:eastAsia="Times New Roman" w:hAnsi="Verdana" w:cs="Times New Roman"/>
          <w:color w:val="000000"/>
          <w:sz w:val="20"/>
          <w:szCs w:val="20"/>
          <w:lang w:eastAsia="en-GB"/>
        </w:rPr>
        <w:t>- Have the full participation of persons with disabilities and families in the design of all Flagship activities.</w:t>
      </w:r>
    </w:p>
    <w:p w:rsidR="00ED1A1E" w:rsidRPr="00927B56" w:rsidRDefault="00ED1A1E" w:rsidP="00ED1A1E">
      <w:pPr>
        <w:spacing w:before="100" w:beforeAutospacing="1" w:after="100" w:afterAutospacing="1" w:line="240" w:lineRule="auto"/>
        <w:ind w:left="150"/>
        <w:rPr>
          <w:rFonts w:ascii="Verdana" w:eastAsia="Times New Roman" w:hAnsi="Verdana" w:cs="Times New Roman"/>
          <w:color w:val="000000"/>
          <w:sz w:val="20"/>
          <w:szCs w:val="20"/>
          <w:lang w:eastAsia="en-GB"/>
        </w:rPr>
      </w:pPr>
      <w:r w:rsidRPr="00927B56">
        <w:rPr>
          <w:rFonts w:ascii="Verdana" w:eastAsia="Times New Roman" w:hAnsi="Verdana" w:cs="Times New Roman"/>
          <w:color w:val="000000"/>
          <w:sz w:val="20"/>
          <w:szCs w:val="20"/>
          <w:lang w:eastAsia="en-GB"/>
        </w:rPr>
        <w:t xml:space="preserve">- Promote the full participation of persons with disabilities and families in the development of policies and practices related to the education of persons with disabilities at </w:t>
      </w:r>
      <w:proofErr w:type="spellStart"/>
      <w:r w:rsidRPr="00927B56">
        <w:rPr>
          <w:rFonts w:ascii="Verdana" w:eastAsia="Times New Roman" w:hAnsi="Verdana" w:cs="Times New Roman"/>
          <w:color w:val="000000"/>
          <w:sz w:val="20"/>
          <w:szCs w:val="20"/>
          <w:lang w:eastAsia="en-GB"/>
        </w:rPr>
        <w:t>local</w:t>
      </w:r>
      <w:proofErr w:type="gramStart"/>
      <w:r w:rsidRPr="00927B56">
        <w:rPr>
          <w:rFonts w:ascii="Verdana" w:eastAsia="Times New Roman" w:hAnsi="Verdana" w:cs="Times New Roman"/>
          <w:color w:val="000000"/>
          <w:sz w:val="20"/>
          <w:szCs w:val="20"/>
          <w:lang w:eastAsia="en-GB"/>
        </w:rPr>
        <w:t>,national</w:t>
      </w:r>
      <w:proofErr w:type="spellEnd"/>
      <w:proofErr w:type="gramEnd"/>
      <w:r w:rsidRPr="00927B56">
        <w:rPr>
          <w:rFonts w:ascii="Verdana" w:eastAsia="Times New Roman" w:hAnsi="Verdana" w:cs="Times New Roman"/>
          <w:color w:val="000000"/>
          <w:sz w:val="20"/>
          <w:szCs w:val="20"/>
          <w:lang w:eastAsia="en-GB"/>
        </w:rPr>
        <w:t>, regional, and global levels.</w:t>
      </w:r>
    </w:p>
    <w:p w:rsidR="00ED1A1E" w:rsidRPr="00927B56" w:rsidRDefault="00ED1A1E" w:rsidP="00ED1A1E">
      <w:pPr>
        <w:spacing w:before="100" w:beforeAutospacing="1" w:after="100" w:afterAutospacing="1" w:line="240" w:lineRule="auto"/>
        <w:ind w:left="150"/>
        <w:rPr>
          <w:rFonts w:ascii="Verdana" w:eastAsia="Times New Roman" w:hAnsi="Verdana" w:cs="Times New Roman"/>
          <w:color w:val="000000"/>
          <w:sz w:val="20"/>
          <w:szCs w:val="20"/>
          <w:lang w:eastAsia="en-GB"/>
        </w:rPr>
      </w:pPr>
      <w:r w:rsidRPr="00927B56">
        <w:rPr>
          <w:rFonts w:ascii="Verdana" w:eastAsia="Times New Roman" w:hAnsi="Verdana" w:cs="Times New Roman"/>
          <w:color w:val="000000"/>
          <w:sz w:val="20"/>
          <w:szCs w:val="20"/>
          <w:lang w:eastAsia="en-GB"/>
        </w:rPr>
        <w:t>- Seek to ensure that all governmental entities, donors, and NGO's endorse the universal right of education for all children, youth, and adults with a disability.</w:t>
      </w:r>
    </w:p>
    <w:p w:rsidR="00ED1A1E" w:rsidRPr="00927B56" w:rsidRDefault="00ED1A1E" w:rsidP="00ED1A1E">
      <w:pPr>
        <w:spacing w:before="100" w:beforeAutospacing="1" w:after="100" w:afterAutospacing="1" w:line="240" w:lineRule="auto"/>
        <w:ind w:left="150"/>
        <w:rPr>
          <w:rFonts w:ascii="Verdana" w:eastAsia="Times New Roman" w:hAnsi="Verdana" w:cs="Times New Roman"/>
          <w:color w:val="000000"/>
          <w:sz w:val="20"/>
          <w:szCs w:val="20"/>
          <w:lang w:eastAsia="en-GB"/>
        </w:rPr>
      </w:pPr>
      <w:r w:rsidRPr="00927B56">
        <w:rPr>
          <w:rFonts w:ascii="Verdana" w:eastAsia="Times New Roman" w:hAnsi="Verdana" w:cs="Times New Roman"/>
          <w:color w:val="000000"/>
          <w:sz w:val="20"/>
          <w:szCs w:val="20"/>
          <w:lang w:eastAsia="en-GB"/>
        </w:rPr>
        <w:t>- Act as a catalyst to fully incorporate the Flagship Goal into national plans of action and regional policies.</w:t>
      </w:r>
    </w:p>
    <w:p w:rsidR="00ED1A1E" w:rsidRPr="00927B56" w:rsidRDefault="00ED1A1E" w:rsidP="00ED1A1E">
      <w:pPr>
        <w:spacing w:before="100" w:beforeAutospacing="1" w:after="100" w:afterAutospacing="1" w:line="240" w:lineRule="auto"/>
        <w:ind w:left="150"/>
        <w:rPr>
          <w:rFonts w:ascii="Verdana" w:eastAsia="Times New Roman" w:hAnsi="Verdana" w:cs="Times New Roman"/>
          <w:color w:val="000000"/>
          <w:sz w:val="20"/>
          <w:szCs w:val="20"/>
          <w:lang w:eastAsia="en-GB"/>
        </w:rPr>
      </w:pPr>
      <w:r w:rsidRPr="00927B56">
        <w:rPr>
          <w:rFonts w:ascii="Verdana" w:eastAsia="Times New Roman" w:hAnsi="Verdana" w:cs="Times New Roman"/>
          <w:color w:val="000000"/>
          <w:sz w:val="20"/>
          <w:szCs w:val="20"/>
          <w:lang w:eastAsia="en-GB"/>
        </w:rPr>
        <w:t>- Work in partnership with all other EFA Flagships to fully endorse and incorporate the right of educating every person with a disability into their efforts.</w:t>
      </w:r>
    </w:p>
    <w:p w:rsidR="00ED1A1E" w:rsidRPr="00927B56" w:rsidRDefault="00ED1A1E" w:rsidP="00ED1A1E">
      <w:pPr>
        <w:spacing w:before="100" w:beforeAutospacing="1" w:after="100" w:afterAutospacing="1" w:line="240" w:lineRule="auto"/>
        <w:ind w:left="150"/>
        <w:rPr>
          <w:rFonts w:ascii="Verdana" w:eastAsia="Times New Roman" w:hAnsi="Verdana" w:cs="Times New Roman"/>
          <w:color w:val="000000"/>
          <w:sz w:val="20"/>
          <w:szCs w:val="20"/>
          <w:lang w:eastAsia="en-GB"/>
        </w:rPr>
      </w:pPr>
      <w:r w:rsidRPr="00927B56">
        <w:rPr>
          <w:rFonts w:ascii="Verdana" w:eastAsia="Times New Roman" w:hAnsi="Verdana" w:cs="Times New Roman"/>
          <w:color w:val="000000"/>
          <w:sz w:val="20"/>
          <w:szCs w:val="20"/>
          <w:lang w:eastAsia="en-GB"/>
        </w:rPr>
        <w:t>- Mobilize resources in support of the Flagship Goal through obtaining commitment of new resources from national and international entities and leveraging existing EFA resources.</w:t>
      </w:r>
    </w:p>
    <w:p w:rsidR="00ED1A1E" w:rsidRPr="00927B56" w:rsidRDefault="00ED1A1E" w:rsidP="00ED1A1E">
      <w:pPr>
        <w:spacing w:before="100" w:beforeAutospacing="1" w:after="100" w:afterAutospacing="1" w:line="240" w:lineRule="auto"/>
        <w:ind w:left="150"/>
        <w:rPr>
          <w:rFonts w:ascii="Verdana" w:eastAsia="Times New Roman" w:hAnsi="Verdana" w:cs="Times New Roman"/>
          <w:color w:val="000000"/>
          <w:sz w:val="20"/>
          <w:szCs w:val="20"/>
          <w:lang w:eastAsia="en-GB"/>
        </w:rPr>
      </w:pPr>
      <w:r w:rsidRPr="00927B56">
        <w:rPr>
          <w:rFonts w:ascii="Verdana" w:eastAsia="Times New Roman" w:hAnsi="Verdana" w:cs="Times New Roman"/>
          <w:color w:val="000000"/>
          <w:sz w:val="20"/>
          <w:szCs w:val="20"/>
          <w:lang w:eastAsia="en-GB"/>
        </w:rPr>
        <w:t>- Seek to ensure that the EFA Monitoring Process includes specific quantitative and qualitative statistics and indicators related to persons with disabilities and documentation of resources allocated to the implementation of EFA for these individuals.</w:t>
      </w:r>
    </w:p>
    <w:p w:rsidR="00ED1A1E" w:rsidRPr="00927B56" w:rsidRDefault="00ED1A1E" w:rsidP="00ED1A1E">
      <w:pPr>
        <w:spacing w:before="100" w:beforeAutospacing="1" w:after="100" w:afterAutospacing="1" w:line="240" w:lineRule="auto"/>
        <w:ind w:left="150"/>
        <w:rPr>
          <w:rFonts w:ascii="Verdana" w:eastAsia="Times New Roman" w:hAnsi="Verdana" w:cs="Times New Roman"/>
          <w:color w:val="000000"/>
          <w:sz w:val="20"/>
          <w:szCs w:val="20"/>
          <w:lang w:eastAsia="en-GB"/>
        </w:rPr>
      </w:pPr>
      <w:r w:rsidRPr="00927B56">
        <w:rPr>
          <w:rFonts w:ascii="Verdana" w:eastAsia="Times New Roman" w:hAnsi="Verdana" w:cs="Times New Roman"/>
          <w:color w:val="000000"/>
          <w:sz w:val="20"/>
          <w:szCs w:val="20"/>
          <w:lang w:eastAsia="en-GB"/>
        </w:rPr>
        <w:t>- Identify and disseminate effective practices and stimulate research and studies related to the Flagship Goal to include such areas as:</w:t>
      </w:r>
    </w:p>
    <w:p w:rsidR="00ED1A1E" w:rsidRPr="00927B56" w:rsidRDefault="00ED1A1E" w:rsidP="00ED1A1E">
      <w:pPr>
        <w:spacing w:before="100" w:beforeAutospacing="1" w:after="100" w:afterAutospacing="1" w:line="240" w:lineRule="auto"/>
        <w:ind w:left="150"/>
        <w:rPr>
          <w:rFonts w:ascii="Verdana" w:eastAsia="Times New Roman" w:hAnsi="Verdana" w:cs="Times New Roman"/>
          <w:color w:val="000000"/>
          <w:sz w:val="20"/>
          <w:szCs w:val="20"/>
          <w:lang w:eastAsia="en-GB"/>
        </w:rPr>
      </w:pPr>
      <w:r w:rsidRPr="00927B56">
        <w:rPr>
          <w:rFonts w:ascii="Verdana" w:eastAsia="Times New Roman" w:hAnsi="Verdana" w:cs="Times New Roman"/>
          <w:color w:val="000000"/>
          <w:sz w:val="20"/>
          <w:szCs w:val="20"/>
          <w:lang w:eastAsia="en-GB"/>
        </w:rPr>
        <w:t>- Quality teacher education</w:t>
      </w:r>
    </w:p>
    <w:p w:rsidR="00ED1A1E" w:rsidRPr="00927B56" w:rsidRDefault="00ED1A1E" w:rsidP="00ED1A1E">
      <w:pPr>
        <w:spacing w:before="100" w:beforeAutospacing="1" w:after="100" w:afterAutospacing="1" w:line="240" w:lineRule="auto"/>
        <w:ind w:left="150"/>
        <w:rPr>
          <w:rFonts w:ascii="Verdana" w:eastAsia="Times New Roman" w:hAnsi="Verdana" w:cs="Times New Roman"/>
          <w:color w:val="000000"/>
          <w:sz w:val="20"/>
          <w:szCs w:val="20"/>
          <w:lang w:eastAsia="en-GB"/>
        </w:rPr>
      </w:pPr>
      <w:r w:rsidRPr="00927B56">
        <w:rPr>
          <w:rFonts w:ascii="Verdana" w:eastAsia="Times New Roman" w:hAnsi="Verdana" w:cs="Times New Roman"/>
          <w:color w:val="000000"/>
          <w:sz w:val="20"/>
          <w:szCs w:val="20"/>
          <w:lang w:eastAsia="en-GB"/>
        </w:rPr>
        <w:t>- School organization including adequate and accessible facilities</w:t>
      </w:r>
    </w:p>
    <w:p w:rsidR="00ED1A1E" w:rsidRPr="00927B56" w:rsidRDefault="00ED1A1E" w:rsidP="00ED1A1E">
      <w:pPr>
        <w:spacing w:before="100" w:beforeAutospacing="1" w:after="100" w:afterAutospacing="1" w:line="240" w:lineRule="auto"/>
        <w:ind w:left="150"/>
        <w:rPr>
          <w:rFonts w:ascii="Verdana" w:eastAsia="Times New Roman" w:hAnsi="Verdana" w:cs="Times New Roman"/>
          <w:color w:val="000000"/>
          <w:sz w:val="20"/>
          <w:szCs w:val="20"/>
          <w:lang w:eastAsia="en-GB"/>
        </w:rPr>
      </w:pPr>
      <w:r w:rsidRPr="00927B56">
        <w:rPr>
          <w:rFonts w:ascii="Verdana" w:eastAsia="Times New Roman" w:hAnsi="Verdana" w:cs="Times New Roman"/>
          <w:color w:val="000000"/>
          <w:sz w:val="20"/>
          <w:szCs w:val="20"/>
          <w:lang w:eastAsia="en-GB"/>
        </w:rPr>
        <w:t>- Curriculum and pedagogy</w:t>
      </w:r>
    </w:p>
    <w:p w:rsidR="00DA1E9C" w:rsidRDefault="00ED1A1E" w:rsidP="00DA1E9C">
      <w:pPr>
        <w:spacing w:before="100" w:beforeAutospacing="1" w:after="100" w:afterAutospacing="1" w:line="240" w:lineRule="auto"/>
        <w:ind w:left="150"/>
        <w:rPr>
          <w:rFonts w:ascii="Verdana" w:eastAsia="Times New Roman" w:hAnsi="Verdana" w:cs="Times New Roman"/>
          <w:color w:val="000000"/>
          <w:sz w:val="20"/>
          <w:szCs w:val="20"/>
          <w:lang w:eastAsia="en-GB"/>
        </w:rPr>
      </w:pPr>
      <w:r w:rsidRPr="00927B56">
        <w:rPr>
          <w:rFonts w:ascii="Verdana" w:eastAsia="Times New Roman" w:hAnsi="Verdana" w:cs="Times New Roman"/>
          <w:color w:val="000000"/>
          <w:sz w:val="20"/>
          <w:szCs w:val="20"/>
          <w:lang w:eastAsia="en-GB"/>
        </w:rPr>
        <w:t>- Assistive devices and appropriate materials.</w:t>
      </w:r>
    </w:p>
    <w:p w:rsidR="00ED1A1E" w:rsidRPr="00927B56" w:rsidRDefault="00ED1A1E" w:rsidP="00DA1E9C">
      <w:pPr>
        <w:spacing w:before="100" w:beforeAutospacing="1" w:after="100" w:afterAutospacing="1" w:line="240" w:lineRule="auto"/>
        <w:ind w:left="150"/>
        <w:rPr>
          <w:rFonts w:ascii="Verdana" w:eastAsia="Times New Roman" w:hAnsi="Verdana" w:cs="Times New Roman"/>
          <w:color w:val="000000"/>
          <w:sz w:val="20"/>
          <w:szCs w:val="20"/>
          <w:lang w:eastAsia="en-GB"/>
        </w:rPr>
      </w:pPr>
      <w:r w:rsidRPr="00927B56">
        <w:rPr>
          <w:rFonts w:ascii="Verdana" w:eastAsia="Times New Roman" w:hAnsi="Verdana" w:cs="Times New Roman"/>
          <w:color w:val="000000"/>
          <w:sz w:val="20"/>
          <w:szCs w:val="20"/>
          <w:lang w:eastAsia="en-GB"/>
        </w:rPr>
        <w:t>- Promote the right of every child and youth with a disability to express his/her view pertaining to his/her education and life skills as defined by Article 23.1 of the Convention on the Rights of the Child.</w:t>
      </w:r>
    </w:p>
    <w:p w:rsidR="00ED1A1E" w:rsidRPr="00927B56" w:rsidRDefault="00ED1A1E" w:rsidP="00ED1A1E">
      <w:pPr>
        <w:rPr>
          <w:color w:val="000000"/>
          <w:sz w:val="20"/>
          <w:szCs w:val="20"/>
        </w:rPr>
      </w:pPr>
    </w:p>
    <w:p w:rsidR="00ED1A1E" w:rsidRPr="00927B56" w:rsidRDefault="00ED1A1E">
      <w:pPr>
        <w:rPr>
          <w:sz w:val="20"/>
          <w:szCs w:val="20"/>
        </w:rPr>
      </w:pPr>
    </w:p>
    <w:sectPr w:rsidR="00ED1A1E" w:rsidRPr="00927B56" w:rsidSect="0039579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F6973"/>
    <w:multiLevelType w:val="multilevel"/>
    <w:tmpl w:val="41E43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B82714"/>
    <w:multiLevelType w:val="multilevel"/>
    <w:tmpl w:val="A5880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DA4381"/>
    <w:multiLevelType w:val="hybridMultilevel"/>
    <w:tmpl w:val="4D74D75C"/>
    <w:lvl w:ilvl="0" w:tplc="D6505084">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CF73C05"/>
    <w:multiLevelType w:val="multilevel"/>
    <w:tmpl w:val="F83A8ED6"/>
    <w:lvl w:ilvl="0">
      <w:start w:val="1"/>
      <w:numFmt w:val="decimal"/>
      <w:lvlText w:val="%1."/>
      <w:lvlJc w:val="left"/>
      <w:pPr>
        <w:tabs>
          <w:tab w:val="num" w:pos="720"/>
        </w:tabs>
        <w:ind w:left="720" w:hanging="360"/>
      </w:pPr>
      <w:rPr>
        <w:sz w:val="24"/>
        <w:szCs w:val="24"/>
      </w:rPr>
    </w:lvl>
    <w:lvl w:ilvl="1">
      <w:start w:val="3"/>
      <w:numFmt w:val="decimal"/>
      <w:lvlText w:val="%2."/>
      <w:lvlJc w:val="left"/>
      <w:pPr>
        <w:ind w:left="1440" w:hanging="360"/>
      </w:pPr>
      <w:rPr>
        <w:rFonts w:hint="default"/>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ED1A1E"/>
    <w:rsid w:val="0004563D"/>
    <w:rsid w:val="0011082E"/>
    <w:rsid w:val="0048250B"/>
    <w:rsid w:val="004B283A"/>
    <w:rsid w:val="00516594"/>
    <w:rsid w:val="005D6435"/>
    <w:rsid w:val="0063727A"/>
    <w:rsid w:val="0064582C"/>
    <w:rsid w:val="006C5869"/>
    <w:rsid w:val="00751C2E"/>
    <w:rsid w:val="007C4285"/>
    <w:rsid w:val="0087306B"/>
    <w:rsid w:val="008F126B"/>
    <w:rsid w:val="00927B56"/>
    <w:rsid w:val="009B5C72"/>
    <w:rsid w:val="009E1413"/>
    <w:rsid w:val="00A11CCA"/>
    <w:rsid w:val="00A24878"/>
    <w:rsid w:val="00A50FCD"/>
    <w:rsid w:val="00B34CE3"/>
    <w:rsid w:val="00BB44B5"/>
    <w:rsid w:val="00C342DB"/>
    <w:rsid w:val="00D34959"/>
    <w:rsid w:val="00D64324"/>
    <w:rsid w:val="00DA1E9C"/>
    <w:rsid w:val="00DE002A"/>
    <w:rsid w:val="00E11ACE"/>
    <w:rsid w:val="00E13DDD"/>
    <w:rsid w:val="00E2127B"/>
    <w:rsid w:val="00E30199"/>
    <w:rsid w:val="00E45FC2"/>
    <w:rsid w:val="00E61EFA"/>
    <w:rsid w:val="00E712C8"/>
    <w:rsid w:val="00ED1A1E"/>
    <w:rsid w:val="00FB04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A1E"/>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D1A1E"/>
  </w:style>
  <w:style w:type="paragraph" w:styleId="NormalWeb">
    <w:name w:val="Normal (Web)"/>
    <w:basedOn w:val="Normal"/>
    <w:uiPriority w:val="99"/>
    <w:unhideWhenUsed/>
    <w:rsid w:val="00ED1A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ED1A1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esco.org/education/pdf/CHILD_E.PDF" TargetMode="External"/><Relationship Id="rId13" Type="http://schemas.openxmlformats.org/officeDocument/2006/relationships/hyperlink" Target="http://www.unesco.org/new/en/unesco/events/education-events/?tx_browser_pi1%5BshowUid%5D=7547&amp;cHash=2729a4f256" TargetMode="External"/><Relationship Id="rId18" Type="http://schemas.openxmlformats.org/officeDocument/2006/relationships/hyperlink" Target="http://www.unesco.org/education/pdf/CHILD_E.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wsis-community.org/pg/groups/584509/building-inclusive-societies-for-persons-with-disabilities/" TargetMode="External"/><Relationship Id="rId7" Type="http://schemas.openxmlformats.org/officeDocument/2006/relationships/hyperlink" Target="http://unesdoc.unesco.org/images/0013/001325/132598e.pdf" TargetMode="External"/><Relationship Id="rId12" Type="http://schemas.openxmlformats.org/officeDocument/2006/relationships/hyperlink" Target="http://www.unicef.org/disabilities/index_69131.html" TargetMode="External"/><Relationship Id="rId17" Type="http://schemas.openxmlformats.org/officeDocument/2006/relationships/hyperlink" Target="http://unesdoc.unesco.org/images/0013/001325/132598e.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un.org/en/documents/udhr/index.shtml" TargetMode="External"/><Relationship Id="rId20" Type="http://schemas.openxmlformats.org/officeDocument/2006/relationships/hyperlink" Target="http://www.inclusive-education-in-action.org/iea/index.php?menuid=59" TargetMode="External"/><Relationship Id="rId1" Type="http://schemas.openxmlformats.org/officeDocument/2006/relationships/numbering" Target="numbering.xml"/><Relationship Id="rId6" Type="http://schemas.openxmlformats.org/officeDocument/2006/relationships/hyperlink" Target="http://www.un.org/en/documents/udhr/index.shtml" TargetMode="External"/><Relationship Id="rId11" Type="http://schemas.openxmlformats.org/officeDocument/2006/relationships/hyperlink" Target="http://www.wsis-community.org/pg/groups/584509/building-inclusive-societies-for-persons-with-disabilities/" TargetMode="External"/><Relationship Id="rId24" Type="http://schemas.openxmlformats.org/officeDocument/2006/relationships/hyperlink" Target="http://www.unesco.org/new/en/education/themes/strengthening-education-systems/inclusive-education/prizes/" TargetMode="External"/><Relationship Id="rId5" Type="http://schemas.openxmlformats.org/officeDocument/2006/relationships/hyperlink" Target="http://en.wikipedia.org/wiki/Disability" TargetMode="External"/><Relationship Id="rId15" Type="http://schemas.openxmlformats.org/officeDocument/2006/relationships/hyperlink" Target="http://www.ohchr.org/EN/HRBodies/CRPD/Pages/ConventionRightsPersonsWithDisabilitiesOld.aspx" TargetMode="External"/><Relationship Id="rId23" Type="http://schemas.openxmlformats.org/officeDocument/2006/relationships/hyperlink" Target="http://www.unesco.org/new/en/unesco/events/education-events/?tx_browser_pi1%5BshowUid%5D=7547&amp;cHash=2729a4f256" TargetMode="External"/><Relationship Id="rId10" Type="http://schemas.openxmlformats.org/officeDocument/2006/relationships/hyperlink" Target="http://www.inclusive-education-in-action.org/iea/index.php?menuid=59" TargetMode="External"/><Relationship Id="rId19" Type="http://schemas.openxmlformats.org/officeDocument/2006/relationships/hyperlink" Target="http://www.un.org/disabilities/default.asp?id=259" TargetMode="External"/><Relationship Id="rId4" Type="http://schemas.openxmlformats.org/officeDocument/2006/relationships/webSettings" Target="webSettings.xml"/><Relationship Id="rId9" Type="http://schemas.openxmlformats.org/officeDocument/2006/relationships/hyperlink" Target="http://www.un.org/disabilities/default.asp?id=259" TargetMode="External"/><Relationship Id="rId14" Type="http://schemas.openxmlformats.org/officeDocument/2006/relationships/hyperlink" Target="http://www.unesco.org/new/en/education/themes/strengthening-education-systems/inclusive-education/prizes/" TargetMode="External"/><Relationship Id="rId22" Type="http://schemas.openxmlformats.org/officeDocument/2006/relationships/hyperlink" Target="http://www.unicef.org/disabilities/index_6913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8</Pages>
  <Words>3298</Words>
  <Characters>18803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31</cp:revision>
  <dcterms:created xsi:type="dcterms:W3CDTF">2015-07-06T11:39:00Z</dcterms:created>
  <dcterms:modified xsi:type="dcterms:W3CDTF">2015-07-08T03:03:00Z</dcterms:modified>
</cp:coreProperties>
</file>