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8F0" w:rsidRDefault="000E3D0F" w:rsidP="00176448">
      <w:pPr>
        <w:jc w:val="center"/>
        <w:rPr>
          <w:b/>
          <w:sz w:val="24"/>
          <w:szCs w:val="24"/>
        </w:rPr>
      </w:pPr>
      <w:r>
        <w:rPr>
          <w:b/>
          <w:sz w:val="24"/>
          <w:szCs w:val="24"/>
        </w:rPr>
        <w:t xml:space="preserve"> </w:t>
      </w:r>
      <w:r w:rsidR="00DE48F0">
        <w:rPr>
          <w:b/>
          <w:sz w:val="24"/>
          <w:szCs w:val="24"/>
        </w:rPr>
        <w:t>“Mental health care for all in prisons”</w:t>
      </w:r>
    </w:p>
    <w:p w:rsidR="00432116" w:rsidRDefault="00443A20" w:rsidP="00432116">
      <w:pPr>
        <w:rPr>
          <w:sz w:val="24"/>
          <w:szCs w:val="24"/>
        </w:rPr>
      </w:pPr>
      <w:r>
        <w:rPr>
          <w:sz w:val="24"/>
          <w:szCs w:val="24"/>
        </w:rPr>
        <w:t xml:space="preserve">The nature and the problems of the prison population have gathered much attention of the international bodies due to the gross violations of human rights experienced by the prisoners. One of the most important issues is the imprisonment of those with mental illness – individuals who had mental illness at the time trial and sentencing; as well as those individuals who developed mental health issues, exacerbated by the experiences in the prison. Despite the high percentage of such individuals, it has come to notice that no meaningful treatment is being offered to these individuals, other than imprisonment. </w:t>
      </w:r>
    </w:p>
    <w:p w:rsidR="00443A20" w:rsidRDefault="00443A20" w:rsidP="00432116">
      <w:pPr>
        <w:rPr>
          <w:sz w:val="24"/>
          <w:szCs w:val="24"/>
        </w:rPr>
      </w:pPr>
      <w:r>
        <w:rPr>
          <w:sz w:val="24"/>
          <w:szCs w:val="24"/>
        </w:rPr>
        <w:t>An increased attention on security has led to increased imprisonment; without any form of support being offered to the prisone</w:t>
      </w:r>
      <w:r w:rsidR="006F19DC">
        <w:rPr>
          <w:sz w:val="24"/>
          <w:szCs w:val="24"/>
        </w:rPr>
        <w:t>rs. Absence of treatment has been proven to create an impact on the lives of individuals leading to social isolation, abandonment, unresolved symptoms; only to create</w:t>
      </w:r>
      <w:bookmarkStart w:id="0" w:name="_GoBack"/>
      <w:bookmarkEnd w:id="0"/>
      <w:r w:rsidR="006F19DC">
        <w:rPr>
          <w:sz w:val="24"/>
          <w:szCs w:val="24"/>
        </w:rPr>
        <w:t xml:space="preserve"> self –sustaining cycle which will bring these individuals back to the prison. </w:t>
      </w:r>
      <w:r w:rsidR="00DC2A29">
        <w:rPr>
          <w:sz w:val="24"/>
          <w:szCs w:val="24"/>
        </w:rPr>
        <w:t xml:space="preserve">More funds are being drained in imprisoning individuals rather than developing cost effective treatment measures. </w:t>
      </w:r>
    </w:p>
    <w:p w:rsidR="006F19DC" w:rsidRDefault="006F19DC" w:rsidP="00432116">
      <w:pPr>
        <w:rPr>
          <w:sz w:val="24"/>
          <w:szCs w:val="24"/>
        </w:rPr>
      </w:pPr>
      <w:r>
        <w:rPr>
          <w:sz w:val="24"/>
          <w:szCs w:val="24"/>
        </w:rPr>
        <w:t xml:space="preserve">In order to look into the unaddressed needs of those within prisons, the following plan is being proposed. </w:t>
      </w:r>
    </w:p>
    <w:p w:rsidR="006F19DC" w:rsidRDefault="006F19DC" w:rsidP="00432116">
      <w:pPr>
        <w:rPr>
          <w:b/>
          <w:sz w:val="24"/>
          <w:szCs w:val="24"/>
        </w:rPr>
      </w:pPr>
      <w:r>
        <w:rPr>
          <w:b/>
          <w:sz w:val="24"/>
          <w:szCs w:val="24"/>
        </w:rPr>
        <w:t>Aim</w:t>
      </w:r>
    </w:p>
    <w:p w:rsidR="006F19DC" w:rsidRDefault="006F19DC" w:rsidP="00432116">
      <w:pPr>
        <w:rPr>
          <w:sz w:val="24"/>
          <w:szCs w:val="24"/>
        </w:rPr>
      </w:pPr>
      <w:r>
        <w:rPr>
          <w:sz w:val="24"/>
          <w:szCs w:val="24"/>
        </w:rPr>
        <w:t xml:space="preserve">The overarching aim of the plan is to ensure that the mental health needs of </w:t>
      </w:r>
      <w:r w:rsidR="00132EF4">
        <w:rPr>
          <w:sz w:val="24"/>
          <w:szCs w:val="24"/>
        </w:rPr>
        <w:t xml:space="preserve">individuals in prisons are met through – </w:t>
      </w:r>
      <w:r w:rsidR="00132EF4" w:rsidRPr="00132EF4">
        <w:rPr>
          <w:b/>
          <w:sz w:val="24"/>
          <w:szCs w:val="24"/>
        </w:rPr>
        <w:t>“prevention, promotion and intervention”.</w:t>
      </w:r>
    </w:p>
    <w:p w:rsidR="006F19DC" w:rsidRDefault="006F19DC" w:rsidP="00432116">
      <w:pPr>
        <w:rPr>
          <w:b/>
          <w:sz w:val="24"/>
          <w:szCs w:val="24"/>
        </w:rPr>
      </w:pPr>
      <w:r>
        <w:rPr>
          <w:b/>
          <w:sz w:val="24"/>
          <w:szCs w:val="24"/>
        </w:rPr>
        <w:t>Objectives:</w:t>
      </w:r>
    </w:p>
    <w:p w:rsidR="006F19DC" w:rsidRPr="00132EF4" w:rsidRDefault="00132EF4" w:rsidP="006F19DC">
      <w:pPr>
        <w:pStyle w:val="ListParagraph"/>
        <w:numPr>
          <w:ilvl w:val="0"/>
          <w:numId w:val="2"/>
        </w:numPr>
        <w:rPr>
          <w:b/>
          <w:sz w:val="24"/>
          <w:szCs w:val="24"/>
        </w:rPr>
      </w:pPr>
      <w:r>
        <w:rPr>
          <w:sz w:val="24"/>
          <w:szCs w:val="24"/>
        </w:rPr>
        <w:t xml:space="preserve">To ensure early identification of mental health problems among prisoners. </w:t>
      </w:r>
    </w:p>
    <w:p w:rsidR="00132EF4" w:rsidRPr="00132EF4" w:rsidRDefault="00132EF4" w:rsidP="006F19DC">
      <w:pPr>
        <w:pStyle w:val="ListParagraph"/>
        <w:numPr>
          <w:ilvl w:val="0"/>
          <w:numId w:val="2"/>
        </w:numPr>
        <w:rPr>
          <w:b/>
          <w:sz w:val="24"/>
          <w:szCs w:val="24"/>
        </w:rPr>
      </w:pPr>
      <w:r>
        <w:rPr>
          <w:sz w:val="24"/>
          <w:szCs w:val="24"/>
        </w:rPr>
        <w:t>To provide meaningful treatment to prisoners while they are serving their sentence.</w:t>
      </w:r>
    </w:p>
    <w:p w:rsidR="00132EF4" w:rsidRPr="00132EF4" w:rsidRDefault="00132EF4" w:rsidP="006F19DC">
      <w:pPr>
        <w:pStyle w:val="ListParagraph"/>
        <w:numPr>
          <w:ilvl w:val="0"/>
          <w:numId w:val="2"/>
        </w:numPr>
        <w:rPr>
          <w:b/>
          <w:sz w:val="24"/>
          <w:szCs w:val="24"/>
        </w:rPr>
      </w:pPr>
      <w:r>
        <w:rPr>
          <w:sz w:val="24"/>
          <w:szCs w:val="24"/>
        </w:rPr>
        <w:t xml:space="preserve">To offer specialised support to those needing additional attention related to specific issues, such as addiction.  </w:t>
      </w:r>
    </w:p>
    <w:p w:rsidR="00132EF4" w:rsidRPr="00132EF4" w:rsidRDefault="00132EF4" w:rsidP="006F19DC">
      <w:pPr>
        <w:pStyle w:val="ListParagraph"/>
        <w:numPr>
          <w:ilvl w:val="0"/>
          <w:numId w:val="2"/>
        </w:numPr>
        <w:rPr>
          <w:b/>
          <w:sz w:val="24"/>
          <w:szCs w:val="24"/>
        </w:rPr>
      </w:pPr>
      <w:r>
        <w:rPr>
          <w:sz w:val="24"/>
          <w:szCs w:val="24"/>
        </w:rPr>
        <w:t xml:space="preserve">To ensure continuity and follow up of treatment after they are released from the prison. </w:t>
      </w:r>
    </w:p>
    <w:p w:rsidR="00132EF4" w:rsidRPr="00132EF4" w:rsidRDefault="00132EF4" w:rsidP="006F19DC">
      <w:pPr>
        <w:pStyle w:val="ListParagraph"/>
        <w:numPr>
          <w:ilvl w:val="0"/>
          <w:numId w:val="2"/>
        </w:numPr>
        <w:rPr>
          <w:b/>
          <w:sz w:val="24"/>
          <w:szCs w:val="24"/>
        </w:rPr>
      </w:pPr>
      <w:r>
        <w:rPr>
          <w:sz w:val="24"/>
          <w:szCs w:val="24"/>
        </w:rPr>
        <w:t>To conduct mental health promotion activities for enhancing well-being</w:t>
      </w:r>
    </w:p>
    <w:p w:rsidR="00132EF4" w:rsidRPr="00132EF4" w:rsidRDefault="00132EF4" w:rsidP="006F19DC">
      <w:pPr>
        <w:pStyle w:val="ListParagraph"/>
        <w:numPr>
          <w:ilvl w:val="0"/>
          <w:numId w:val="2"/>
        </w:numPr>
        <w:rPr>
          <w:b/>
          <w:sz w:val="24"/>
          <w:szCs w:val="24"/>
        </w:rPr>
      </w:pPr>
      <w:r>
        <w:rPr>
          <w:sz w:val="24"/>
          <w:szCs w:val="24"/>
        </w:rPr>
        <w:t xml:space="preserve">To ensure the provision of basic amenities to the prisoners. </w:t>
      </w:r>
    </w:p>
    <w:p w:rsidR="00DC2A29" w:rsidRPr="00F43FF9" w:rsidRDefault="00132EF4" w:rsidP="00DC2A29">
      <w:pPr>
        <w:pStyle w:val="ListParagraph"/>
        <w:numPr>
          <w:ilvl w:val="0"/>
          <w:numId w:val="2"/>
        </w:numPr>
        <w:rPr>
          <w:b/>
          <w:sz w:val="24"/>
          <w:szCs w:val="24"/>
        </w:rPr>
      </w:pPr>
      <w:r>
        <w:rPr>
          <w:sz w:val="24"/>
          <w:szCs w:val="24"/>
        </w:rPr>
        <w:t xml:space="preserve">To </w:t>
      </w:r>
      <w:r w:rsidR="00DC2A29">
        <w:rPr>
          <w:sz w:val="24"/>
          <w:szCs w:val="24"/>
        </w:rPr>
        <w:t xml:space="preserve">emplace a “mental health board” within the prisons to ensure protection and promotion of the rights of the prisoners – mental health users. Additionally, to ensure continuous quality assessment of prisons in order to prevent violation of human rights. </w:t>
      </w:r>
    </w:p>
    <w:p w:rsidR="00DC2A29" w:rsidRDefault="00DC2A29" w:rsidP="00DC2A29">
      <w:pPr>
        <w:rPr>
          <w:b/>
          <w:sz w:val="24"/>
          <w:szCs w:val="24"/>
        </w:rPr>
      </w:pPr>
      <w:r>
        <w:rPr>
          <w:b/>
          <w:sz w:val="24"/>
          <w:szCs w:val="24"/>
        </w:rPr>
        <w:t>Strategies and activities</w:t>
      </w:r>
    </w:p>
    <w:p w:rsidR="00E759B8" w:rsidRDefault="00DC2A29" w:rsidP="00DC2A29">
      <w:pPr>
        <w:rPr>
          <w:sz w:val="24"/>
          <w:szCs w:val="24"/>
        </w:rPr>
      </w:pPr>
      <w:r>
        <w:rPr>
          <w:sz w:val="24"/>
          <w:szCs w:val="24"/>
        </w:rPr>
        <w:t xml:space="preserve">The above mentioned objectives will be achieved through the following strategies and activities. </w:t>
      </w:r>
    </w:p>
    <w:p w:rsidR="00DC2A29" w:rsidRDefault="00200B19" w:rsidP="00DC2A29">
      <w:pPr>
        <w:rPr>
          <w:b/>
          <w:i/>
          <w:sz w:val="24"/>
          <w:szCs w:val="24"/>
        </w:rPr>
      </w:pPr>
      <w:r>
        <w:rPr>
          <w:b/>
          <w:i/>
          <w:sz w:val="24"/>
          <w:szCs w:val="24"/>
        </w:rPr>
        <w:t>Early identification of problems</w:t>
      </w:r>
    </w:p>
    <w:p w:rsidR="00200B19" w:rsidRDefault="00200B19" w:rsidP="00200B19">
      <w:pPr>
        <w:rPr>
          <w:sz w:val="24"/>
          <w:szCs w:val="24"/>
        </w:rPr>
      </w:pPr>
      <w:r>
        <w:rPr>
          <w:sz w:val="24"/>
          <w:szCs w:val="24"/>
        </w:rPr>
        <w:t xml:space="preserve">An early identification of problems can mitigate the issue and catch it at the right time, for intervention. Early identification </w:t>
      </w:r>
      <w:r w:rsidR="00F06F15">
        <w:rPr>
          <w:sz w:val="24"/>
          <w:szCs w:val="24"/>
        </w:rPr>
        <w:t>of problems could be conducted in the following ways:</w:t>
      </w:r>
    </w:p>
    <w:p w:rsidR="00F06F15" w:rsidRDefault="00F06F15" w:rsidP="00F06F15">
      <w:pPr>
        <w:pStyle w:val="ListParagraph"/>
        <w:numPr>
          <w:ilvl w:val="0"/>
          <w:numId w:val="2"/>
        </w:numPr>
        <w:rPr>
          <w:sz w:val="24"/>
          <w:szCs w:val="24"/>
        </w:rPr>
      </w:pPr>
      <w:r>
        <w:rPr>
          <w:i/>
          <w:sz w:val="24"/>
          <w:szCs w:val="24"/>
        </w:rPr>
        <w:lastRenderedPageBreak/>
        <w:t xml:space="preserve">Careful intake screening: </w:t>
      </w:r>
      <w:r>
        <w:rPr>
          <w:sz w:val="24"/>
          <w:szCs w:val="24"/>
        </w:rPr>
        <w:t xml:space="preserve">Conducting an all-inclusive health assessment when a person enters the prison is essential. Such an intake screening could look specifically into mental health status of the individuals, past experiences, as well as a suicide risk assessment. This is especially in the context of those individuals, who come into prisons with mental health issues. </w:t>
      </w:r>
      <w:r w:rsidR="00CC48FD">
        <w:rPr>
          <w:sz w:val="24"/>
          <w:szCs w:val="24"/>
        </w:rPr>
        <w:t xml:space="preserve">Such a screening would also be helpful in identifying individuals who are being incarcerated due to a mental health issue. </w:t>
      </w:r>
    </w:p>
    <w:p w:rsidR="001318B4" w:rsidRDefault="00F06F15" w:rsidP="00F06F15">
      <w:pPr>
        <w:pStyle w:val="ListParagraph"/>
        <w:numPr>
          <w:ilvl w:val="0"/>
          <w:numId w:val="2"/>
        </w:numPr>
        <w:rPr>
          <w:sz w:val="24"/>
          <w:szCs w:val="24"/>
        </w:rPr>
      </w:pPr>
      <w:r>
        <w:rPr>
          <w:i/>
          <w:sz w:val="24"/>
          <w:szCs w:val="24"/>
        </w:rPr>
        <w:t xml:space="preserve">Regular examination and follow up: </w:t>
      </w:r>
      <w:r>
        <w:rPr>
          <w:sz w:val="24"/>
          <w:szCs w:val="24"/>
        </w:rPr>
        <w:t xml:space="preserve">This </w:t>
      </w:r>
      <w:r w:rsidR="001318B4">
        <w:rPr>
          <w:sz w:val="24"/>
          <w:szCs w:val="24"/>
        </w:rPr>
        <w:t xml:space="preserve">needs to be conducted to examine whether the condition of the prisoners has worsened over a period of time. Regular examination and follow up helps in tracking the health status of individuals and provide help if needed. </w:t>
      </w:r>
    </w:p>
    <w:p w:rsidR="00E759B8" w:rsidRDefault="001318B4" w:rsidP="00F06F15">
      <w:pPr>
        <w:pStyle w:val="ListParagraph"/>
        <w:numPr>
          <w:ilvl w:val="0"/>
          <w:numId w:val="2"/>
        </w:numPr>
        <w:rPr>
          <w:sz w:val="24"/>
          <w:szCs w:val="24"/>
        </w:rPr>
      </w:pPr>
      <w:r>
        <w:rPr>
          <w:i/>
          <w:sz w:val="24"/>
          <w:szCs w:val="24"/>
        </w:rPr>
        <w:t>Out-reach within prisons:</w:t>
      </w:r>
      <w:r>
        <w:rPr>
          <w:sz w:val="24"/>
          <w:szCs w:val="24"/>
        </w:rPr>
        <w:t xml:space="preserve"> Additionally, having “help desks” or “drop in/check in centres” </w:t>
      </w:r>
      <w:r w:rsidR="00E759B8">
        <w:rPr>
          <w:sz w:val="24"/>
          <w:szCs w:val="24"/>
        </w:rPr>
        <w:t xml:space="preserve">within the prisons, which they could approach if they begin to feel “unwell”. Assurance of anonymity, would help in facilitating access to these centres within the prisons. </w:t>
      </w:r>
    </w:p>
    <w:p w:rsidR="00F43FF9" w:rsidRDefault="00F43FF9" w:rsidP="00F06F15">
      <w:pPr>
        <w:pStyle w:val="ListParagraph"/>
        <w:numPr>
          <w:ilvl w:val="0"/>
          <w:numId w:val="2"/>
        </w:numPr>
        <w:rPr>
          <w:sz w:val="24"/>
          <w:szCs w:val="24"/>
        </w:rPr>
      </w:pPr>
      <w:r>
        <w:rPr>
          <w:i/>
          <w:sz w:val="24"/>
          <w:szCs w:val="24"/>
        </w:rPr>
        <w:t>Education and awareness:</w:t>
      </w:r>
      <w:r>
        <w:rPr>
          <w:sz w:val="24"/>
          <w:szCs w:val="24"/>
        </w:rPr>
        <w:t xml:space="preserve"> Providing education and awareness to the prisoners</w:t>
      </w:r>
      <w:r w:rsidR="00306E09">
        <w:rPr>
          <w:sz w:val="24"/>
          <w:szCs w:val="24"/>
        </w:rPr>
        <w:t xml:space="preserve"> regarding mental health issues; their rights regarding treatment, access to health care, quality standard of living; </w:t>
      </w:r>
      <w:r>
        <w:rPr>
          <w:sz w:val="24"/>
          <w:szCs w:val="24"/>
        </w:rPr>
        <w:t xml:space="preserve">and identifying early warning signs and triggers would be essential. This is a method of empowering the individuals to understand their problems, take charge and seek help if and when needed. </w:t>
      </w:r>
    </w:p>
    <w:p w:rsidR="00A372F2" w:rsidRPr="00A372F2" w:rsidRDefault="00A372F2" w:rsidP="00A372F2">
      <w:pPr>
        <w:pStyle w:val="ListParagraph"/>
        <w:rPr>
          <w:sz w:val="24"/>
          <w:szCs w:val="24"/>
        </w:rPr>
      </w:pPr>
      <w:r>
        <w:rPr>
          <w:sz w:val="24"/>
          <w:szCs w:val="24"/>
        </w:rPr>
        <w:t xml:space="preserve">Education and awareness programs could also be conducted in the community to help identifying problems at the earliest stage possible and mitigate the issue of incarceration of individuals with mental health problems. Spreading an important message – “those with mental health issues need treatment not imprisonment” would be essential. </w:t>
      </w:r>
    </w:p>
    <w:p w:rsidR="00F06F15" w:rsidRDefault="00F06F15" w:rsidP="00E759B8">
      <w:pPr>
        <w:rPr>
          <w:b/>
          <w:i/>
          <w:sz w:val="24"/>
          <w:szCs w:val="24"/>
        </w:rPr>
      </w:pPr>
      <w:r w:rsidRPr="00E759B8">
        <w:rPr>
          <w:sz w:val="24"/>
          <w:szCs w:val="24"/>
        </w:rPr>
        <w:t xml:space="preserve"> </w:t>
      </w:r>
      <w:r w:rsidR="00F43FF9">
        <w:rPr>
          <w:b/>
          <w:i/>
          <w:sz w:val="24"/>
          <w:szCs w:val="24"/>
        </w:rPr>
        <w:t>Providing meaningful specialised services</w:t>
      </w:r>
    </w:p>
    <w:p w:rsidR="00F43FF9" w:rsidRDefault="00F43FF9" w:rsidP="00306E09">
      <w:pPr>
        <w:pStyle w:val="ListParagraph"/>
        <w:numPr>
          <w:ilvl w:val="0"/>
          <w:numId w:val="2"/>
        </w:numPr>
        <w:rPr>
          <w:sz w:val="24"/>
          <w:szCs w:val="24"/>
        </w:rPr>
      </w:pPr>
      <w:r w:rsidRPr="00306E09">
        <w:rPr>
          <w:sz w:val="24"/>
          <w:szCs w:val="24"/>
        </w:rPr>
        <w:t>Meaningful treatment within pr</w:t>
      </w:r>
      <w:r w:rsidR="00306E09" w:rsidRPr="00306E09">
        <w:rPr>
          <w:sz w:val="24"/>
          <w:szCs w:val="24"/>
        </w:rPr>
        <w:t xml:space="preserve">isons could be provided by having mental health professionals within the </w:t>
      </w:r>
      <w:r w:rsidR="00306E09">
        <w:rPr>
          <w:sz w:val="24"/>
          <w:szCs w:val="24"/>
        </w:rPr>
        <w:t xml:space="preserve">prison who would be available to not only offer medication but also offer support to help an individual recover. The professionals would be responsible in overseeing the treatment of distressed individuals and provide regular support and follow up. </w:t>
      </w:r>
    </w:p>
    <w:p w:rsidR="00306E09" w:rsidRDefault="00306E09" w:rsidP="00306E09">
      <w:pPr>
        <w:pStyle w:val="ListParagraph"/>
        <w:numPr>
          <w:ilvl w:val="0"/>
          <w:numId w:val="2"/>
        </w:numPr>
        <w:rPr>
          <w:sz w:val="24"/>
          <w:szCs w:val="24"/>
        </w:rPr>
      </w:pPr>
      <w:r>
        <w:rPr>
          <w:sz w:val="24"/>
          <w:szCs w:val="24"/>
        </w:rPr>
        <w:t>Additionally, individuals from the prison population (those found to be recovering better and having a desire for providing support) could be trained as peer support workers – not only helping in detecting early signs, but also easing access to services for those who need help. These individuals could also run peer support groups based on their struggles, experiences and the opportunities for growth. Additionally, these individuals could be particularly helpful in suicide prevention.</w:t>
      </w:r>
    </w:p>
    <w:p w:rsidR="00EC578F" w:rsidRDefault="00306E09" w:rsidP="00EC578F">
      <w:pPr>
        <w:pStyle w:val="ListParagraph"/>
        <w:numPr>
          <w:ilvl w:val="0"/>
          <w:numId w:val="2"/>
        </w:numPr>
        <w:rPr>
          <w:sz w:val="24"/>
          <w:szCs w:val="24"/>
        </w:rPr>
      </w:pPr>
      <w:r>
        <w:rPr>
          <w:sz w:val="24"/>
          <w:szCs w:val="24"/>
        </w:rPr>
        <w:t>For those dependent on substances, specialised groups could be ru</w:t>
      </w:r>
      <w:r w:rsidR="00EC578F">
        <w:rPr>
          <w:sz w:val="24"/>
          <w:szCs w:val="24"/>
        </w:rPr>
        <w:t>n within the prison with a focus on specific issues faced by individuals.</w:t>
      </w:r>
    </w:p>
    <w:p w:rsidR="00A372F2" w:rsidRDefault="00EC578F" w:rsidP="002325BD">
      <w:pPr>
        <w:pStyle w:val="ListParagraph"/>
        <w:numPr>
          <w:ilvl w:val="0"/>
          <w:numId w:val="2"/>
        </w:numPr>
        <w:rPr>
          <w:sz w:val="24"/>
          <w:szCs w:val="24"/>
        </w:rPr>
      </w:pPr>
      <w:r>
        <w:rPr>
          <w:sz w:val="24"/>
          <w:szCs w:val="24"/>
        </w:rPr>
        <w:t xml:space="preserve">The treatment offered to those with mental health issues would be have to tailored according to the needs of these individuals, integrated into a well-formulated treatment and recovery plan. </w:t>
      </w:r>
    </w:p>
    <w:p w:rsidR="002325BD" w:rsidRPr="002325BD" w:rsidRDefault="002325BD" w:rsidP="002325BD">
      <w:pPr>
        <w:pStyle w:val="ListParagraph"/>
        <w:rPr>
          <w:sz w:val="24"/>
          <w:szCs w:val="24"/>
        </w:rPr>
      </w:pPr>
    </w:p>
    <w:p w:rsidR="00EC578F" w:rsidRDefault="00EC578F" w:rsidP="00EC578F">
      <w:pPr>
        <w:rPr>
          <w:b/>
          <w:i/>
          <w:sz w:val="24"/>
          <w:szCs w:val="24"/>
        </w:rPr>
      </w:pPr>
      <w:r>
        <w:rPr>
          <w:b/>
          <w:i/>
          <w:sz w:val="24"/>
          <w:szCs w:val="24"/>
        </w:rPr>
        <w:lastRenderedPageBreak/>
        <w:t>Continuity and follow up</w:t>
      </w:r>
    </w:p>
    <w:p w:rsidR="00CC48FD" w:rsidRDefault="00EC578F" w:rsidP="00EC578F">
      <w:pPr>
        <w:rPr>
          <w:sz w:val="24"/>
          <w:szCs w:val="24"/>
        </w:rPr>
      </w:pPr>
      <w:r>
        <w:rPr>
          <w:sz w:val="24"/>
          <w:szCs w:val="24"/>
        </w:rPr>
        <w:t>Continuity and follow up of treatment after release from the prison is extremely essential.</w:t>
      </w:r>
      <w:r w:rsidR="00CC48FD">
        <w:rPr>
          <w:sz w:val="24"/>
          <w:szCs w:val="24"/>
        </w:rPr>
        <w:t xml:space="preserve"> Connecting users to the nearest mental health treatment centre and support groups in the community is essential. Encouraging follow up along with psycho-education would be necessary at the time of discharge. The individuals could also be encouraged to assume daily responsibilities and reconnect with their support systems</w:t>
      </w:r>
      <w:r w:rsidR="008F0FA2">
        <w:rPr>
          <w:sz w:val="24"/>
          <w:szCs w:val="24"/>
        </w:rPr>
        <w:t xml:space="preserve">. A systematised follow up plan/ release plan </w:t>
      </w:r>
      <w:r w:rsidR="00CC48FD">
        <w:rPr>
          <w:sz w:val="24"/>
          <w:szCs w:val="24"/>
        </w:rPr>
        <w:t xml:space="preserve">could help in breaking the cycle of isolation, mental ill health and imprisonment. </w:t>
      </w:r>
    </w:p>
    <w:p w:rsidR="00CC48FD" w:rsidRDefault="00CC48FD" w:rsidP="00EC578F">
      <w:pPr>
        <w:rPr>
          <w:b/>
          <w:i/>
          <w:sz w:val="24"/>
          <w:szCs w:val="24"/>
        </w:rPr>
      </w:pPr>
      <w:r>
        <w:rPr>
          <w:b/>
          <w:i/>
          <w:sz w:val="24"/>
          <w:szCs w:val="24"/>
        </w:rPr>
        <w:t>Mental health promotion</w:t>
      </w:r>
    </w:p>
    <w:p w:rsidR="00CC48FD" w:rsidRDefault="00CC48FD" w:rsidP="00EC578F">
      <w:pPr>
        <w:rPr>
          <w:sz w:val="24"/>
          <w:szCs w:val="24"/>
        </w:rPr>
      </w:pPr>
      <w:r>
        <w:rPr>
          <w:sz w:val="24"/>
          <w:szCs w:val="24"/>
        </w:rPr>
        <w:t xml:space="preserve">Within the prison community, it would be essential to not only address mental health problems but also look at enhancing health. Since, the prison population largely consists of those “at risk” for developing mental health issues, providing a space to these individuals to talk about their problems and day to day lives would be important in helping them feel connected to a community. Providing recreational activities, learning of diverse skills, encouraging exercise and following a healthy routine, are aspects of promoting mental health. </w:t>
      </w:r>
    </w:p>
    <w:p w:rsidR="002325BD" w:rsidRDefault="002325BD" w:rsidP="00DC2A29">
      <w:pPr>
        <w:rPr>
          <w:b/>
          <w:i/>
          <w:sz w:val="24"/>
          <w:szCs w:val="24"/>
        </w:rPr>
      </w:pPr>
      <w:r>
        <w:rPr>
          <w:b/>
          <w:i/>
          <w:sz w:val="24"/>
          <w:szCs w:val="24"/>
        </w:rPr>
        <w:t>Mental health body</w:t>
      </w:r>
    </w:p>
    <w:p w:rsidR="008F0FA2" w:rsidRDefault="002325BD" w:rsidP="00DC2A29">
      <w:pPr>
        <w:rPr>
          <w:sz w:val="24"/>
          <w:szCs w:val="24"/>
        </w:rPr>
      </w:pPr>
      <w:r>
        <w:rPr>
          <w:sz w:val="24"/>
          <w:szCs w:val="24"/>
        </w:rPr>
        <w:t xml:space="preserve">Such a body would comprise of mental health professionals, peer supporters and judges – not </w:t>
      </w:r>
      <w:r w:rsidR="008F0FA2">
        <w:rPr>
          <w:sz w:val="24"/>
          <w:szCs w:val="24"/>
        </w:rPr>
        <w:t xml:space="preserve">only responsible for regular quality assessments, but also for submission of reports to higher authorities regarding the prison and its efforts. This body would also be responsible for developing policies at the level of the prison to ensure that adequate standards of living and health are met. Such a body would have sub-commissions overlooking quality assurance, provision of amenities to prisoners, and protection and promotion of human rights standards within the prison. </w:t>
      </w:r>
    </w:p>
    <w:p w:rsidR="008F0FA2" w:rsidRDefault="008F0FA2" w:rsidP="00DC2A29">
      <w:pPr>
        <w:rPr>
          <w:sz w:val="24"/>
          <w:szCs w:val="24"/>
        </w:rPr>
      </w:pPr>
    </w:p>
    <w:p w:rsidR="002325BD" w:rsidRPr="008F0FA2" w:rsidRDefault="002325BD" w:rsidP="00DC2A29">
      <w:pPr>
        <w:rPr>
          <w:sz w:val="24"/>
          <w:szCs w:val="24"/>
        </w:rPr>
      </w:pPr>
      <w:r>
        <w:rPr>
          <w:sz w:val="24"/>
          <w:szCs w:val="24"/>
        </w:rPr>
        <w:t xml:space="preserve"> </w:t>
      </w:r>
      <w:r w:rsidR="008F0FA2">
        <w:rPr>
          <w:sz w:val="24"/>
          <w:szCs w:val="24"/>
        </w:rPr>
        <w:t xml:space="preserve">Along with these efforts within the prison population, it would be essential to have out-reach programs within the community, such that mental health services are available and accessible at the nearest centre. Development of </w:t>
      </w:r>
      <w:r w:rsidR="008F0FA2">
        <w:rPr>
          <w:i/>
          <w:sz w:val="24"/>
          <w:szCs w:val="24"/>
        </w:rPr>
        <w:t xml:space="preserve">crisis intervention teams </w:t>
      </w:r>
      <w:r w:rsidR="008F0FA2">
        <w:rPr>
          <w:sz w:val="24"/>
          <w:szCs w:val="24"/>
        </w:rPr>
        <w:t xml:space="preserve">could also help in controlling these situations and providing support at the time it is needed, without leading to incarceration. Provision of </w:t>
      </w:r>
      <w:r w:rsidR="008F0FA2">
        <w:rPr>
          <w:i/>
          <w:sz w:val="24"/>
          <w:szCs w:val="24"/>
        </w:rPr>
        <w:t xml:space="preserve">assisted outpatient treatment </w:t>
      </w:r>
      <w:r w:rsidR="00DC009A">
        <w:rPr>
          <w:sz w:val="24"/>
          <w:szCs w:val="24"/>
        </w:rPr>
        <w:t>which involves delivering treatment to at-risk individuals in the communi</w:t>
      </w:r>
      <w:r w:rsidR="000E3D0F">
        <w:rPr>
          <w:sz w:val="24"/>
          <w:szCs w:val="24"/>
        </w:rPr>
        <w:t xml:space="preserve">ty, is another important point of intervention. </w:t>
      </w:r>
    </w:p>
    <w:sectPr w:rsidR="002325BD" w:rsidRPr="008F0F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BA4337"/>
    <w:multiLevelType w:val="hybridMultilevel"/>
    <w:tmpl w:val="3C8ACA0A"/>
    <w:lvl w:ilvl="0" w:tplc="9350DD02">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9AD0F15"/>
    <w:multiLevelType w:val="multilevel"/>
    <w:tmpl w:val="A418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2B"/>
    <w:rsid w:val="000E3D0F"/>
    <w:rsid w:val="001318B4"/>
    <w:rsid w:val="00132EF4"/>
    <w:rsid w:val="00176448"/>
    <w:rsid w:val="00200B19"/>
    <w:rsid w:val="002325BD"/>
    <w:rsid w:val="00306E09"/>
    <w:rsid w:val="00432116"/>
    <w:rsid w:val="00443A20"/>
    <w:rsid w:val="004C43E4"/>
    <w:rsid w:val="006F19DC"/>
    <w:rsid w:val="0078162B"/>
    <w:rsid w:val="008F0FA2"/>
    <w:rsid w:val="00A372F2"/>
    <w:rsid w:val="00CC48FD"/>
    <w:rsid w:val="00DC009A"/>
    <w:rsid w:val="00DC2A29"/>
    <w:rsid w:val="00DE48F0"/>
    <w:rsid w:val="00E759B8"/>
    <w:rsid w:val="00E95641"/>
    <w:rsid w:val="00EC578F"/>
    <w:rsid w:val="00F06F15"/>
    <w:rsid w:val="00F43F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5A433-CB0B-472F-BD2C-B91E9812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62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78162B"/>
  </w:style>
  <w:style w:type="paragraph" w:styleId="ListParagraph">
    <w:name w:val="List Paragraph"/>
    <w:basedOn w:val="Normal"/>
    <w:uiPriority w:val="34"/>
    <w:qFormat/>
    <w:rsid w:val="006F1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15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 608</dc:creator>
  <cp:keywords/>
  <dc:description/>
  <cp:lastModifiedBy>YOGA 608</cp:lastModifiedBy>
  <cp:revision>3</cp:revision>
  <dcterms:created xsi:type="dcterms:W3CDTF">2015-06-02T04:15:00Z</dcterms:created>
  <dcterms:modified xsi:type="dcterms:W3CDTF">2015-06-05T17:09:00Z</dcterms:modified>
</cp:coreProperties>
</file>