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A0F" w:rsidRPr="004B348D" w:rsidRDefault="004B348D" w:rsidP="004B348D">
      <w:pPr>
        <w:tabs>
          <w:tab w:val="left" w:pos="3570"/>
          <w:tab w:val="center" w:pos="4680"/>
        </w:tabs>
        <w:spacing w:after="0" w:line="240" w:lineRule="auto"/>
        <w:rPr>
          <w:b/>
        </w:rPr>
      </w:pPr>
      <w:r w:rsidRPr="004B348D">
        <w:rPr>
          <w:b/>
        </w:rPr>
        <w:tab/>
      </w:r>
      <w:r w:rsidRPr="004B348D">
        <w:rPr>
          <w:b/>
        </w:rPr>
        <w:tab/>
      </w:r>
      <w:r w:rsidR="00412A0F" w:rsidRPr="004B348D">
        <w:rPr>
          <w:b/>
        </w:rPr>
        <w:t>Module 8 assignment</w:t>
      </w:r>
    </w:p>
    <w:p w:rsidR="006D75C2" w:rsidRPr="004B348D" w:rsidRDefault="006D75C2" w:rsidP="00187BB8">
      <w:pPr>
        <w:spacing w:after="0" w:line="240" w:lineRule="auto"/>
        <w:jc w:val="center"/>
        <w:rPr>
          <w:b/>
        </w:rPr>
      </w:pPr>
      <w:r w:rsidRPr="004B348D">
        <w:rPr>
          <w:b/>
        </w:rPr>
        <w:t>Shalini John</w:t>
      </w:r>
    </w:p>
    <w:p w:rsidR="006D75C2" w:rsidRDefault="006D75C2" w:rsidP="00187BB8">
      <w:pPr>
        <w:spacing w:after="0" w:line="240" w:lineRule="auto"/>
        <w:jc w:val="center"/>
        <w:rPr>
          <w:b/>
          <w:u w:val="single"/>
        </w:rPr>
      </w:pPr>
    </w:p>
    <w:p w:rsidR="00E1002E" w:rsidRDefault="00E1002E" w:rsidP="00187BB8">
      <w:pPr>
        <w:spacing w:after="0" w:line="240" w:lineRule="auto"/>
        <w:jc w:val="center"/>
        <w:rPr>
          <w:b/>
          <w:u w:val="single"/>
        </w:rPr>
      </w:pPr>
      <w:r w:rsidRPr="00187BB8">
        <w:rPr>
          <w:b/>
          <w:u w:val="single"/>
        </w:rPr>
        <w:t>MENTAL HEALTH CARE FOR ALL IN PRISONS</w:t>
      </w:r>
    </w:p>
    <w:p w:rsidR="00911324" w:rsidRDefault="00911324" w:rsidP="00187BB8">
      <w:pPr>
        <w:spacing w:after="0" w:line="240" w:lineRule="auto"/>
      </w:pPr>
    </w:p>
    <w:p w:rsidR="00960DEB" w:rsidRDefault="00DC5AD2" w:rsidP="00960DEB">
      <w:pPr>
        <w:spacing w:after="0" w:line="240" w:lineRule="auto"/>
      </w:pPr>
      <w:r>
        <w:t>The fundamental belief</w:t>
      </w:r>
      <w:r w:rsidR="005B7579">
        <w:t xml:space="preserve"> </w:t>
      </w:r>
      <w:r w:rsidR="00154F95">
        <w:t xml:space="preserve">of this draft </w:t>
      </w:r>
      <w:r w:rsidR="00786587">
        <w:t xml:space="preserve">is that </w:t>
      </w:r>
      <w:r w:rsidR="004F4844">
        <w:t>all people,</w:t>
      </w:r>
      <w:r w:rsidR="00CC31F0">
        <w:t xml:space="preserve"> be it in general </w:t>
      </w:r>
      <w:r w:rsidR="00837B91">
        <w:t>popula</w:t>
      </w:r>
      <w:r w:rsidR="0046444D">
        <w:t xml:space="preserve">tion or </w:t>
      </w:r>
      <w:r w:rsidR="00B3641F">
        <w:t xml:space="preserve">marginalized group like the </w:t>
      </w:r>
      <w:r w:rsidR="0046444D">
        <w:t xml:space="preserve">prison population, </w:t>
      </w:r>
      <w:r w:rsidR="00D03D36">
        <w:t xml:space="preserve">are entitled to </w:t>
      </w:r>
      <w:r w:rsidR="00051AA7">
        <w:t xml:space="preserve">effective mental health services as guaranteed by the law. </w:t>
      </w:r>
      <w:r w:rsidR="00DD49C2">
        <w:t xml:space="preserve">Therefore, people will </w:t>
      </w:r>
      <w:r w:rsidR="0046444D">
        <w:t xml:space="preserve">have </w:t>
      </w:r>
      <w:r w:rsidR="00837B91">
        <w:t xml:space="preserve">to be </w:t>
      </w:r>
      <w:r w:rsidR="006704A8">
        <w:t xml:space="preserve">assessed and </w:t>
      </w:r>
      <w:r w:rsidR="00837B91">
        <w:t xml:space="preserve">offered </w:t>
      </w:r>
      <w:r w:rsidR="009F3F63">
        <w:t xml:space="preserve">timely </w:t>
      </w:r>
      <w:r w:rsidR="00837B91">
        <w:t>mental health services</w:t>
      </w:r>
      <w:r w:rsidR="002F484E">
        <w:t xml:space="preserve"> when needed</w:t>
      </w:r>
      <w:r w:rsidR="00837B91">
        <w:t>.</w:t>
      </w:r>
      <w:r w:rsidR="003234A9">
        <w:t xml:space="preserve"> </w:t>
      </w:r>
      <w:r w:rsidR="00960DEB">
        <w:t xml:space="preserve">The CRPD will form the bedrock </w:t>
      </w:r>
      <w:r w:rsidR="00BF7D7C">
        <w:t xml:space="preserve">of the </w:t>
      </w:r>
      <w:r w:rsidR="00A94CF1">
        <w:t xml:space="preserve">strategies and will ensure </w:t>
      </w:r>
      <w:r w:rsidR="005F2A93">
        <w:t xml:space="preserve">human rights listed in the following article. </w:t>
      </w:r>
    </w:p>
    <w:p w:rsidR="00960DEB" w:rsidRPr="00FD30FF" w:rsidRDefault="00960DEB" w:rsidP="00960DEB">
      <w:pPr>
        <w:spacing w:after="0" w:line="240" w:lineRule="auto"/>
      </w:pPr>
      <w:r w:rsidRPr="00FD30FF">
        <w:rPr>
          <w:lang w:val="en-GB"/>
        </w:rPr>
        <w:t>Article 12: the right of persons with disabilities to have equal recognition under the law and to make their own decisions</w:t>
      </w:r>
    </w:p>
    <w:p w:rsidR="00960DEB" w:rsidRPr="00FD30FF" w:rsidRDefault="00960DEB" w:rsidP="00960DEB">
      <w:pPr>
        <w:spacing w:after="0" w:line="240" w:lineRule="auto"/>
      </w:pPr>
      <w:r w:rsidRPr="00FD30FF">
        <w:rPr>
          <w:lang w:val="en-GB"/>
        </w:rPr>
        <w:t>Article 13: the right to have access to justice</w:t>
      </w:r>
    </w:p>
    <w:p w:rsidR="00960DEB" w:rsidRPr="00FD30FF" w:rsidRDefault="00960DEB" w:rsidP="00960DEB">
      <w:pPr>
        <w:spacing w:after="0" w:line="240" w:lineRule="auto"/>
      </w:pPr>
      <w:r w:rsidRPr="00FD30FF">
        <w:rPr>
          <w:lang w:val="en-GB"/>
        </w:rPr>
        <w:t>Article 14: the right to not have liberty taken away arbitrarily or unlawfully, or on the basis of disability status alone</w:t>
      </w:r>
    </w:p>
    <w:p w:rsidR="00960DEB" w:rsidRPr="00FD30FF" w:rsidRDefault="00960DEB" w:rsidP="00960DEB">
      <w:pPr>
        <w:spacing w:after="0" w:line="240" w:lineRule="auto"/>
      </w:pPr>
      <w:r w:rsidRPr="00FD30FF">
        <w:rPr>
          <w:lang w:val="en-GB"/>
        </w:rPr>
        <w:t>Article 15: freedom from torture or cruel, inhuman or degrading treatment</w:t>
      </w:r>
    </w:p>
    <w:p w:rsidR="00960DEB" w:rsidRPr="00FD30FF" w:rsidRDefault="00960DEB" w:rsidP="00960DEB">
      <w:pPr>
        <w:spacing w:after="0" w:line="240" w:lineRule="auto"/>
      </w:pPr>
      <w:r w:rsidRPr="00FD30FF">
        <w:rPr>
          <w:lang w:val="en-GB"/>
        </w:rPr>
        <w:t>Article 16: freedom from exploitation, violence and abuse</w:t>
      </w:r>
    </w:p>
    <w:p w:rsidR="00960DEB" w:rsidRPr="00FD30FF" w:rsidRDefault="00960DEB" w:rsidP="00960DEB">
      <w:pPr>
        <w:spacing w:after="0" w:line="240" w:lineRule="auto"/>
      </w:pPr>
      <w:r w:rsidRPr="00FD30FF">
        <w:rPr>
          <w:lang w:val="en-GB"/>
        </w:rPr>
        <w:t>Article 17: people with disabilities always have the right to refuse treatment as a reflection of people’s right to mental integrity</w:t>
      </w:r>
    </w:p>
    <w:p w:rsidR="00960DEB" w:rsidRDefault="00960DEB" w:rsidP="00960DEB">
      <w:pPr>
        <w:spacing w:after="0" w:line="240" w:lineRule="auto"/>
      </w:pPr>
      <w:r w:rsidRPr="00FD30FF">
        <w:rPr>
          <w:lang w:val="en-GB"/>
        </w:rPr>
        <w:t>Article 25: health care must be provided on the basis of free and informed consent</w:t>
      </w:r>
      <w:r w:rsidRPr="00FD30FF">
        <w:t xml:space="preserve"> </w:t>
      </w:r>
    </w:p>
    <w:p w:rsidR="00224E4A" w:rsidRDefault="00224E4A" w:rsidP="00187BB8">
      <w:pPr>
        <w:spacing w:after="0" w:line="240" w:lineRule="auto"/>
      </w:pPr>
    </w:p>
    <w:p w:rsidR="00911324" w:rsidRPr="00F0691E" w:rsidRDefault="00911324" w:rsidP="00187BB8">
      <w:pPr>
        <w:spacing w:after="0" w:line="240" w:lineRule="auto"/>
        <w:rPr>
          <w:u w:val="single"/>
        </w:rPr>
      </w:pPr>
      <w:r w:rsidRPr="00F0691E">
        <w:rPr>
          <w:u w:val="single"/>
        </w:rPr>
        <w:t>O</w:t>
      </w:r>
      <w:r w:rsidR="0059269F" w:rsidRPr="00F0691E">
        <w:rPr>
          <w:u w:val="single"/>
        </w:rPr>
        <w:t>B</w:t>
      </w:r>
      <w:r w:rsidRPr="00F0691E">
        <w:rPr>
          <w:u w:val="single"/>
        </w:rPr>
        <w:t>JECTIVES</w:t>
      </w:r>
    </w:p>
    <w:p w:rsidR="00633BD3" w:rsidRDefault="00633BD3" w:rsidP="00633BD3">
      <w:pPr>
        <w:pStyle w:val="ListParagraph"/>
        <w:numPr>
          <w:ilvl w:val="0"/>
          <w:numId w:val="8"/>
        </w:numPr>
        <w:spacing w:after="0" w:line="240" w:lineRule="auto"/>
      </w:pPr>
      <w:r>
        <w:t>To address the issue of psychiatric morbidity amongst prison inmates</w:t>
      </w:r>
    </w:p>
    <w:p w:rsidR="00633BD3" w:rsidRDefault="00A86670" w:rsidP="00633BD3">
      <w:pPr>
        <w:pStyle w:val="ListParagraph"/>
        <w:numPr>
          <w:ilvl w:val="0"/>
          <w:numId w:val="8"/>
        </w:numPr>
        <w:spacing w:after="0" w:line="240" w:lineRule="auto"/>
      </w:pPr>
      <w:r>
        <w:t xml:space="preserve">To </w:t>
      </w:r>
      <w:r w:rsidR="00BA393C">
        <w:t xml:space="preserve">create a sustainable </w:t>
      </w:r>
      <w:r w:rsidR="001C753D">
        <w:t>fram</w:t>
      </w:r>
      <w:r w:rsidR="00985E58">
        <w:t xml:space="preserve">ework to </w:t>
      </w:r>
      <w:r>
        <w:t>provide efficient, effective, acce</w:t>
      </w:r>
      <w:r w:rsidR="002836F7">
        <w:t xml:space="preserve">ssible, resourceful </w:t>
      </w:r>
      <w:r w:rsidR="00A939F8">
        <w:t xml:space="preserve">mental health </w:t>
      </w:r>
      <w:r w:rsidR="002836F7">
        <w:t xml:space="preserve">services to </w:t>
      </w:r>
      <w:r>
        <w:t>prison inmates</w:t>
      </w:r>
    </w:p>
    <w:p w:rsidR="00B219DF" w:rsidRDefault="00DD3FD2" w:rsidP="00633BD3">
      <w:pPr>
        <w:pStyle w:val="ListParagraph"/>
        <w:numPr>
          <w:ilvl w:val="0"/>
          <w:numId w:val="8"/>
        </w:numPr>
        <w:spacing w:after="0" w:line="240" w:lineRule="auto"/>
      </w:pPr>
      <w:r>
        <w:t>To ensure that</w:t>
      </w:r>
      <w:r w:rsidR="00FA7856">
        <w:t xml:space="preserve"> human</w:t>
      </w:r>
      <w:r>
        <w:t xml:space="preserve"> rights</w:t>
      </w:r>
      <w:r w:rsidR="00FA7856" w:rsidRPr="00FA7856">
        <w:t xml:space="preserve"> </w:t>
      </w:r>
      <w:r w:rsidR="00FA7856">
        <w:t>of prisoners, as enlisted in CRPD &amp; ICCSR,</w:t>
      </w:r>
      <w:r>
        <w:t xml:space="preserve"> </w:t>
      </w:r>
      <w:r w:rsidR="006D01A9">
        <w:t>are</w:t>
      </w:r>
      <w:r w:rsidR="00B22B5D">
        <w:t xml:space="preserve"> protected</w:t>
      </w:r>
    </w:p>
    <w:p w:rsidR="00B22B5D" w:rsidRDefault="00B22B5D" w:rsidP="00C53E65">
      <w:pPr>
        <w:pStyle w:val="ListParagraph"/>
        <w:spacing w:after="0" w:line="240" w:lineRule="auto"/>
      </w:pPr>
    </w:p>
    <w:p w:rsidR="00C53E65" w:rsidRPr="00F0691E" w:rsidRDefault="00C53E65" w:rsidP="00C53E65">
      <w:pPr>
        <w:spacing w:after="0" w:line="240" w:lineRule="auto"/>
        <w:rPr>
          <w:u w:val="single"/>
        </w:rPr>
      </w:pPr>
      <w:r w:rsidRPr="00F0691E">
        <w:rPr>
          <w:u w:val="single"/>
        </w:rPr>
        <w:t>STRATEGIES</w:t>
      </w:r>
    </w:p>
    <w:p w:rsidR="00B219DF" w:rsidRDefault="00B219DF" w:rsidP="0011395A">
      <w:pPr>
        <w:spacing w:after="0" w:line="240" w:lineRule="auto"/>
      </w:pPr>
      <w:r>
        <w:t xml:space="preserve">In order to create effective frameworks to address these mental health needs of people in prisons, </w:t>
      </w:r>
      <w:r w:rsidR="003A0243">
        <w:t>there are two major types</w:t>
      </w:r>
      <w:r>
        <w:t xml:space="preserve"> of social interventions that can be made</w:t>
      </w:r>
      <w:r w:rsidR="00577660">
        <w:t>,</w:t>
      </w:r>
      <w:r>
        <w:t xml:space="preserve"> namely:</w:t>
      </w:r>
      <w:r w:rsidR="00C62C6E">
        <w:t xml:space="preserve"> I</w:t>
      </w:r>
      <w:r w:rsidR="00686C2A">
        <w:t xml:space="preserve">nterventions in the </w:t>
      </w:r>
      <w:r w:rsidR="004D20E6">
        <w:t xml:space="preserve">legal </w:t>
      </w:r>
      <w:r w:rsidR="00686C2A">
        <w:t xml:space="preserve">&amp; health </w:t>
      </w:r>
      <w:r>
        <w:t>system</w:t>
      </w:r>
      <w:r w:rsidR="009720F9">
        <w:t>s</w:t>
      </w:r>
      <w:r>
        <w:t xml:space="preserve"> </w:t>
      </w:r>
      <w:r w:rsidR="0011395A">
        <w:t xml:space="preserve">and </w:t>
      </w:r>
      <w:r w:rsidR="007715B5">
        <w:t>i</w:t>
      </w:r>
      <w:r>
        <w:t xml:space="preserve">nterventions in the prison conditions </w:t>
      </w:r>
    </w:p>
    <w:p w:rsidR="00427433" w:rsidRDefault="00427433" w:rsidP="00187BB8">
      <w:pPr>
        <w:spacing w:after="0" w:line="240" w:lineRule="auto"/>
      </w:pPr>
    </w:p>
    <w:p w:rsidR="003E22E1" w:rsidRDefault="00571854" w:rsidP="003F7D55">
      <w:pPr>
        <w:pStyle w:val="ListParagraph"/>
        <w:numPr>
          <w:ilvl w:val="0"/>
          <w:numId w:val="13"/>
        </w:numPr>
        <w:spacing w:after="0" w:line="240" w:lineRule="auto"/>
        <w:rPr>
          <w:b/>
        </w:rPr>
      </w:pPr>
      <w:r>
        <w:rPr>
          <w:b/>
        </w:rPr>
        <w:t xml:space="preserve">A. </w:t>
      </w:r>
      <w:r w:rsidR="00B61EDE" w:rsidRPr="00B61EDE">
        <w:rPr>
          <w:b/>
        </w:rPr>
        <w:t>Interventions</w:t>
      </w:r>
      <w:r w:rsidR="00222DE0">
        <w:rPr>
          <w:b/>
        </w:rPr>
        <w:t xml:space="preserve"> in the legal</w:t>
      </w:r>
      <w:r w:rsidR="003E22E1" w:rsidRPr="00B61EDE">
        <w:rPr>
          <w:b/>
        </w:rPr>
        <w:t xml:space="preserve"> system</w:t>
      </w:r>
    </w:p>
    <w:p w:rsidR="002B3092" w:rsidRDefault="00F16E1B" w:rsidP="00B61EDE">
      <w:pPr>
        <w:pStyle w:val="ListParagraph"/>
        <w:spacing w:after="0" w:line="240" w:lineRule="auto"/>
        <w:ind w:left="0"/>
      </w:pPr>
      <w:r>
        <w:t xml:space="preserve">The earliest intervention that can be made to address the needs to people suffering from mental </w:t>
      </w:r>
      <w:r w:rsidR="002B3092">
        <w:t>illness,</w:t>
      </w:r>
      <w:r>
        <w:t xml:space="preserve"> who might find their way into the criminal justice system, is by the police and judges. </w:t>
      </w:r>
      <w:r w:rsidR="002B3092">
        <w:t xml:space="preserve">At this juncture if the state personnel are trained in basic mental health concepts then they can </w:t>
      </w:r>
      <w:r w:rsidR="007205B6">
        <w:t>serv</w:t>
      </w:r>
      <w:r w:rsidR="00E16163">
        <w:t>i</w:t>
      </w:r>
      <w:r w:rsidR="007205B6">
        <w:t>ce as the first point of contact where ‘</w:t>
      </w:r>
      <w:r w:rsidR="00D57A70">
        <w:t xml:space="preserve">mental health </w:t>
      </w:r>
      <w:r w:rsidR="007205B6">
        <w:t>assessment’ can be carried out.</w:t>
      </w:r>
      <w:r w:rsidR="00E16163">
        <w:t xml:space="preserve"> Such an intervention can be crucial sinc</w:t>
      </w:r>
      <w:r w:rsidR="00D57A70">
        <w:t>e people will not be wrongly take</w:t>
      </w:r>
      <w:r w:rsidR="00E16163">
        <w:t xml:space="preserve">n into custody or </w:t>
      </w:r>
      <w:r w:rsidR="00D57A70">
        <w:t>brought up for trial in case they are suffering f</w:t>
      </w:r>
      <w:r w:rsidR="009D013C">
        <w:t xml:space="preserve">rom a mental health conditions. </w:t>
      </w:r>
      <w:r w:rsidR="0090263F">
        <w:t>Therefore, training of the police staff as well as the magistrates</w:t>
      </w:r>
      <w:r w:rsidR="00621EF4">
        <w:t xml:space="preserve"> and judges </w:t>
      </w:r>
      <w:r w:rsidR="001F58C1">
        <w:t>is extremely important.</w:t>
      </w:r>
      <w:r w:rsidR="0090263F">
        <w:t xml:space="preserve"> </w:t>
      </w:r>
      <w:r w:rsidR="00D57A70">
        <w:t xml:space="preserve"> </w:t>
      </w:r>
    </w:p>
    <w:p w:rsidR="009027BF" w:rsidRDefault="009027BF" w:rsidP="00B61EDE">
      <w:pPr>
        <w:pStyle w:val="ListParagraph"/>
        <w:spacing w:after="0" w:line="240" w:lineRule="auto"/>
        <w:ind w:left="0"/>
      </w:pPr>
    </w:p>
    <w:p w:rsidR="009027BF" w:rsidRDefault="001462B9" w:rsidP="00B61EDE">
      <w:pPr>
        <w:pStyle w:val="ListParagraph"/>
        <w:spacing w:after="0" w:line="240" w:lineRule="auto"/>
        <w:ind w:left="0"/>
      </w:pPr>
      <w:r>
        <w:t xml:space="preserve">Another </w:t>
      </w:r>
      <w:r w:rsidR="008212DB">
        <w:t xml:space="preserve">important stage at which </w:t>
      </w:r>
      <w:r w:rsidR="00E94F30">
        <w:t>mental health interventions can be through the legal system can be through issuing of probation orde</w:t>
      </w:r>
      <w:r w:rsidR="00107D37">
        <w:t>rs, community treatment orders and hospital</w:t>
      </w:r>
      <w:r w:rsidR="00E94F30">
        <w:t xml:space="preserve"> orders</w:t>
      </w:r>
      <w:r w:rsidR="00465293">
        <w:t xml:space="preserve"> when a prisoner is in need for </w:t>
      </w:r>
      <w:r w:rsidR="00B43DEE">
        <w:t>mental health services</w:t>
      </w:r>
      <w:r w:rsidR="00E94F30">
        <w:t>.</w:t>
      </w:r>
      <w:r w:rsidR="00107D37">
        <w:t xml:space="preserve"> Periodic </w:t>
      </w:r>
      <w:r w:rsidR="00465293">
        <w:t>assessment</w:t>
      </w:r>
      <w:r w:rsidR="001C292F">
        <w:t>s</w:t>
      </w:r>
      <w:r w:rsidR="00CD681E">
        <w:t xml:space="preserve"> will</w:t>
      </w:r>
      <w:r w:rsidR="00107D37">
        <w:t xml:space="preserve"> ensure ‘fitness to be sentenced’</w:t>
      </w:r>
      <w:r w:rsidR="00BE4CF9">
        <w:t xml:space="preserve"> criteria is met.</w:t>
      </w:r>
    </w:p>
    <w:p w:rsidR="00BE4CF9" w:rsidRDefault="00BE4CF9" w:rsidP="00B61EDE">
      <w:pPr>
        <w:pStyle w:val="ListParagraph"/>
        <w:spacing w:after="0" w:line="240" w:lineRule="auto"/>
        <w:ind w:left="0"/>
      </w:pPr>
    </w:p>
    <w:p w:rsidR="00BE4CF9" w:rsidRDefault="00BE4CF9" w:rsidP="00BE4CF9">
      <w:pPr>
        <w:spacing w:after="0" w:line="240" w:lineRule="auto"/>
      </w:pPr>
      <w:r>
        <w:t xml:space="preserve">Yet another method can be appointments of the mental health courts so that cases </w:t>
      </w:r>
      <w:r w:rsidR="00C77112">
        <w:t xml:space="preserve">which include non-serious offenders who exhibit mental illness </w:t>
      </w:r>
      <w:r>
        <w:t xml:space="preserve">can be ‘diverted’ appropriately to mental health facilities </w:t>
      </w:r>
    </w:p>
    <w:p w:rsidR="00792D69" w:rsidRDefault="00792D69" w:rsidP="00B61EDE">
      <w:pPr>
        <w:pStyle w:val="ListParagraph"/>
        <w:spacing w:after="0" w:line="240" w:lineRule="auto"/>
        <w:ind w:left="0"/>
        <w:rPr>
          <w:b/>
        </w:rPr>
      </w:pPr>
    </w:p>
    <w:p w:rsidR="00B61EDE" w:rsidRDefault="0073240A" w:rsidP="00B61EDE">
      <w:pPr>
        <w:pStyle w:val="ListParagraph"/>
        <w:spacing w:after="0" w:line="240" w:lineRule="auto"/>
        <w:ind w:left="0"/>
        <w:rPr>
          <w:b/>
        </w:rPr>
      </w:pPr>
      <w:r>
        <w:rPr>
          <w:b/>
        </w:rPr>
        <w:lastRenderedPageBreak/>
        <w:tab/>
        <w:t xml:space="preserve">B. </w:t>
      </w:r>
      <w:r w:rsidR="00222DE0">
        <w:rPr>
          <w:b/>
        </w:rPr>
        <w:t>Intervention in the health</w:t>
      </w:r>
      <w:r w:rsidR="00B61EDE">
        <w:rPr>
          <w:b/>
        </w:rPr>
        <w:t xml:space="preserve"> system</w:t>
      </w:r>
    </w:p>
    <w:p w:rsidR="00063B7F" w:rsidRDefault="002C78B3" w:rsidP="00063B7F">
      <w:pPr>
        <w:pStyle w:val="ListParagraph"/>
        <w:spacing w:after="0" w:line="240" w:lineRule="auto"/>
        <w:ind w:left="0"/>
      </w:pPr>
      <w:r>
        <w:t xml:space="preserve">Firstly, </w:t>
      </w:r>
      <w:r w:rsidR="00364CAE">
        <w:t>e</w:t>
      </w:r>
      <w:r w:rsidR="00BD2B81">
        <w:t xml:space="preserve">ffective </w:t>
      </w:r>
      <w:r w:rsidR="00BD2B81" w:rsidRPr="009027BF">
        <w:rPr>
          <w:u w:val="single"/>
        </w:rPr>
        <w:t>p</w:t>
      </w:r>
      <w:r w:rsidR="00063B7F" w:rsidRPr="009027BF">
        <w:rPr>
          <w:u w:val="single"/>
        </w:rPr>
        <w:t>ublic health system</w:t>
      </w:r>
      <w:r w:rsidR="00BD2B81">
        <w:t xml:space="preserve"> of a country is important to address </w:t>
      </w:r>
      <w:r w:rsidR="00493A32">
        <w:t xml:space="preserve">health concerns </w:t>
      </w:r>
      <w:r w:rsidR="00C22289">
        <w:t xml:space="preserve">of a large population of the country. </w:t>
      </w:r>
      <w:r w:rsidR="008D534E">
        <w:t>Th</w:t>
      </w:r>
      <w:r w:rsidR="003A5504">
        <w:t xml:space="preserve">is is particularly important for mental health. The more integrated the mental health services </w:t>
      </w:r>
      <w:r w:rsidR="009A4E86">
        <w:t xml:space="preserve">are </w:t>
      </w:r>
      <w:r w:rsidR="003A5504">
        <w:t>within the larger public heal</w:t>
      </w:r>
      <w:r w:rsidR="008D534E">
        <w:t>th system the greater are the c</w:t>
      </w:r>
      <w:r w:rsidR="00D6622E">
        <w:t xml:space="preserve">hances of treatment adherence and less stigma related to seeking treatment for mental illness. </w:t>
      </w:r>
      <w:r w:rsidR="0021682C">
        <w:t xml:space="preserve">If the </w:t>
      </w:r>
      <w:r w:rsidR="004F587F">
        <w:t xml:space="preserve">public health services are efficient then people who have been </w:t>
      </w:r>
      <w:r w:rsidR="002C4F4F">
        <w:t xml:space="preserve">in conflict with the law and </w:t>
      </w:r>
      <w:r w:rsidR="004F587F">
        <w:t>picked up by the police</w:t>
      </w:r>
      <w:r w:rsidR="00396C84">
        <w:t xml:space="preserve"> can be </w:t>
      </w:r>
      <w:r>
        <w:t>navigated</w:t>
      </w:r>
      <w:r w:rsidR="00396C84">
        <w:t xml:space="preserve"> towards these services.</w:t>
      </w:r>
      <w:r w:rsidR="004F587F">
        <w:t xml:space="preserve"> </w:t>
      </w:r>
      <w:r w:rsidR="009F4112">
        <w:t xml:space="preserve">Secondly, </w:t>
      </w:r>
      <w:r w:rsidR="00970FD6">
        <w:t xml:space="preserve">reforms can be made in </w:t>
      </w:r>
      <w:r w:rsidR="00970FD6" w:rsidRPr="000160C6">
        <w:rPr>
          <w:u w:val="single"/>
        </w:rPr>
        <w:t>the i</w:t>
      </w:r>
      <w:r w:rsidR="00063B7F" w:rsidRPr="000160C6">
        <w:rPr>
          <w:u w:val="single"/>
        </w:rPr>
        <w:t>n-prison health system</w:t>
      </w:r>
      <w:r w:rsidR="004F0C76" w:rsidRPr="000160C6">
        <w:rPr>
          <w:u w:val="single"/>
        </w:rPr>
        <w:t>s</w:t>
      </w:r>
      <w:r w:rsidR="004F0C76">
        <w:t xml:space="preserve">. </w:t>
      </w:r>
      <w:r w:rsidR="005E7EE5">
        <w:t xml:space="preserve">Provisions </w:t>
      </w:r>
      <w:r w:rsidR="00B82DA5">
        <w:t>for assessment and accessible treatment within the prisons can also help address the mental health issues in the inmates which may develop after entering the prisons and may be a consequence of staying for prolonged periods in prison.</w:t>
      </w:r>
    </w:p>
    <w:p w:rsidR="00AF21C8" w:rsidRDefault="00AF21C8" w:rsidP="00B61EDE">
      <w:pPr>
        <w:pStyle w:val="ListParagraph"/>
        <w:spacing w:after="0" w:line="240" w:lineRule="auto"/>
        <w:ind w:left="0"/>
        <w:rPr>
          <w:b/>
        </w:rPr>
      </w:pPr>
    </w:p>
    <w:p w:rsidR="00B61EDE" w:rsidRDefault="00EB188C" w:rsidP="00AF21C8">
      <w:pPr>
        <w:pStyle w:val="ListParagraph"/>
        <w:numPr>
          <w:ilvl w:val="0"/>
          <w:numId w:val="13"/>
        </w:numPr>
        <w:spacing w:after="0" w:line="240" w:lineRule="auto"/>
        <w:rPr>
          <w:b/>
        </w:rPr>
      </w:pPr>
      <w:r>
        <w:rPr>
          <w:b/>
        </w:rPr>
        <w:t xml:space="preserve">Intervention in prison </w:t>
      </w:r>
      <w:r w:rsidR="00114B38">
        <w:rPr>
          <w:b/>
        </w:rPr>
        <w:t>conditions</w:t>
      </w:r>
    </w:p>
    <w:p w:rsidR="00DA53A1" w:rsidRDefault="000160C6" w:rsidP="00B61EDE">
      <w:pPr>
        <w:pStyle w:val="ListParagraph"/>
        <w:spacing w:after="0" w:line="240" w:lineRule="auto"/>
        <w:ind w:left="0"/>
      </w:pPr>
      <w:r>
        <w:t xml:space="preserve">Several </w:t>
      </w:r>
      <w:r w:rsidR="00B93469">
        <w:t xml:space="preserve">interventions can be made </w:t>
      </w:r>
      <w:r w:rsidR="003615A4">
        <w:t>to improve living conditions in the prison</w:t>
      </w:r>
      <w:r w:rsidR="005611C2">
        <w:t xml:space="preserve"> which are in conformity </w:t>
      </w:r>
      <w:r w:rsidR="00DA53A1">
        <w:t>with the international standards</w:t>
      </w:r>
    </w:p>
    <w:p w:rsidR="00876E69" w:rsidRDefault="00876E69" w:rsidP="00B61EDE">
      <w:pPr>
        <w:pStyle w:val="ListParagraph"/>
        <w:spacing w:after="0" w:line="240" w:lineRule="auto"/>
        <w:ind w:left="0"/>
      </w:pPr>
    </w:p>
    <w:p w:rsidR="00114B38" w:rsidRDefault="00114B38" w:rsidP="00B61EDE">
      <w:pPr>
        <w:pStyle w:val="ListParagraph"/>
        <w:spacing w:after="0" w:line="240" w:lineRule="auto"/>
        <w:ind w:left="0"/>
      </w:pPr>
      <w:r>
        <w:t xml:space="preserve">Psycho-education, reiterating adherence to international standards for protecting human rights) </w:t>
      </w:r>
    </w:p>
    <w:p w:rsidR="00843A2B" w:rsidRPr="00B61EDE" w:rsidRDefault="00843A2B" w:rsidP="00B61EDE">
      <w:pPr>
        <w:pStyle w:val="ListParagraph"/>
        <w:spacing w:after="0" w:line="240" w:lineRule="auto"/>
        <w:ind w:left="0"/>
        <w:rPr>
          <w:b/>
        </w:rPr>
      </w:pPr>
    </w:p>
    <w:p w:rsidR="00F0691E" w:rsidRDefault="00843A2B" w:rsidP="00F0691E">
      <w:pPr>
        <w:spacing w:after="0" w:line="240" w:lineRule="auto"/>
        <w:rPr>
          <w:u w:val="single"/>
        </w:rPr>
      </w:pPr>
      <w:r w:rsidRPr="00F0691E">
        <w:rPr>
          <w:u w:val="single"/>
        </w:rPr>
        <w:t>PLANS</w:t>
      </w:r>
    </w:p>
    <w:p w:rsidR="00F0691E" w:rsidRDefault="00766A03" w:rsidP="00F0691E">
      <w:pPr>
        <w:spacing w:after="0" w:line="240" w:lineRule="auto"/>
      </w:pPr>
      <w:r>
        <w:t xml:space="preserve">Interventions in the </w:t>
      </w:r>
      <w:r w:rsidR="00F0691E">
        <w:t>legal system</w:t>
      </w:r>
    </w:p>
    <w:p w:rsidR="00F0691E" w:rsidRDefault="00A77147" w:rsidP="00F0691E">
      <w:pPr>
        <w:pStyle w:val="ListParagraph"/>
        <w:numPr>
          <w:ilvl w:val="0"/>
          <w:numId w:val="14"/>
        </w:numPr>
        <w:spacing w:after="0" w:line="240" w:lineRule="auto"/>
      </w:pPr>
      <w:r>
        <w:t>T</w:t>
      </w:r>
      <w:r w:rsidR="006203F3">
        <w:t xml:space="preserve">raining </w:t>
      </w:r>
      <w:r w:rsidR="00B5064A">
        <w:t xml:space="preserve">and assessment </w:t>
      </w:r>
      <w:r w:rsidR="006203F3">
        <w:t>of police</w:t>
      </w:r>
      <w:r>
        <w:t xml:space="preserve"> staff</w:t>
      </w:r>
      <w:r w:rsidR="006203F3">
        <w:t xml:space="preserve"> in mental health and mental illness</w:t>
      </w:r>
    </w:p>
    <w:p w:rsidR="00283119" w:rsidRDefault="00283119" w:rsidP="00283119">
      <w:pPr>
        <w:pStyle w:val="ListParagraph"/>
        <w:numPr>
          <w:ilvl w:val="0"/>
          <w:numId w:val="14"/>
        </w:numPr>
        <w:spacing w:after="0" w:line="240" w:lineRule="auto"/>
      </w:pPr>
      <w:r>
        <w:t xml:space="preserve">Training </w:t>
      </w:r>
      <w:r w:rsidR="00EA1E37">
        <w:t xml:space="preserve">and assessment </w:t>
      </w:r>
      <w:r>
        <w:t>of magistrates and judges in mental health and mental illness</w:t>
      </w:r>
    </w:p>
    <w:p w:rsidR="00283119" w:rsidRDefault="006A72C6" w:rsidP="006A72C6">
      <w:pPr>
        <w:pStyle w:val="ListParagraph"/>
        <w:spacing w:after="0" w:line="240" w:lineRule="auto"/>
      </w:pPr>
      <w:r>
        <w:t xml:space="preserve">(These trainings can be at two levels </w:t>
      </w:r>
      <w:r w:rsidR="00816CC3">
        <w:t>–</w:t>
      </w:r>
      <w:r>
        <w:t xml:space="preserve"> </w:t>
      </w:r>
      <w:r w:rsidR="00876E69">
        <w:t>either academic university/institute degree training or</w:t>
      </w:r>
      <w:r w:rsidR="00F32499">
        <w:t xml:space="preserve"> post graduation continuing professional development training)</w:t>
      </w:r>
      <w:r w:rsidR="00752FF8">
        <w:t xml:space="preserve"> </w:t>
      </w:r>
    </w:p>
    <w:p w:rsidR="00F369F6" w:rsidRPr="00F0691E" w:rsidRDefault="00F369F6" w:rsidP="00F369F6">
      <w:pPr>
        <w:numPr>
          <w:ilvl w:val="0"/>
          <w:numId w:val="16"/>
        </w:numPr>
        <w:spacing w:after="0" w:line="240" w:lineRule="auto"/>
      </w:pPr>
      <w:r>
        <w:t>To provide a</w:t>
      </w:r>
      <w:r w:rsidRPr="00F02342">
        <w:t>uthority and mechanism for the transfer of prisoners to general hospital psychiatric facilities at all stages of the criminal proceedings (arrest, prosecution, trial, imprisonment).</w:t>
      </w:r>
    </w:p>
    <w:p w:rsidR="000A1B7F" w:rsidRDefault="00B45478" w:rsidP="000A1B7F">
      <w:pPr>
        <w:pStyle w:val="ListParagraph"/>
        <w:numPr>
          <w:ilvl w:val="0"/>
          <w:numId w:val="16"/>
        </w:numPr>
        <w:spacing w:after="0" w:line="240" w:lineRule="auto"/>
      </w:pPr>
      <w:r>
        <w:t xml:space="preserve">Execution of probation orders, CTO’s and </w:t>
      </w:r>
      <w:r w:rsidR="008E067E">
        <w:t>hospital o</w:t>
      </w:r>
      <w:r w:rsidR="008571F7">
        <w:t>r</w:t>
      </w:r>
      <w:r w:rsidR="008E067E">
        <w:t>ders</w:t>
      </w:r>
    </w:p>
    <w:p w:rsidR="00467807" w:rsidRDefault="00467807" w:rsidP="000A1B7F">
      <w:pPr>
        <w:pStyle w:val="ListParagraph"/>
        <w:numPr>
          <w:ilvl w:val="0"/>
          <w:numId w:val="16"/>
        </w:numPr>
        <w:spacing w:after="0" w:line="240" w:lineRule="auto"/>
      </w:pPr>
      <w:r>
        <w:t xml:space="preserve">Provision for legal </w:t>
      </w:r>
      <w:r w:rsidR="003A0B6C">
        <w:t xml:space="preserve">aid and legal </w:t>
      </w:r>
      <w:r w:rsidR="00754F49">
        <w:t xml:space="preserve">counsel </w:t>
      </w:r>
      <w:r w:rsidR="001169A5">
        <w:t xml:space="preserve">for inmates </w:t>
      </w:r>
      <w:r w:rsidR="00CF6426">
        <w:t xml:space="preserve">who </w:t>
      </w:r>
      <w:r w:rsidR="00793937">
        <w:t xml:space="preserve">wish to </w:t>
      </w:r>
      <w:r w:rsidR="00384BD7">
        <w:t xml:space="preserve">address </w:t>
      </w:r>
      <w:r w:rsidR="00EA57B6">
        <w:t xml:space="preserve">their mental health needs </w:t>
      </w:r>
      <w:r w:rsidR="00D70210">
        <w:t xml:space="preserve">by evoking </w:t>
      </w:r>
      <w:r w:rsidR="002F67E5">
        <w:t xml:space="preserve">legal </w:t>
      </w:r>
      <w:r w:rsidR="00674F4C">
        <w:t>provisions.</w:t>
      </w:r>
    </w:p>
    <w:p w:rsidR="002402EE" w:rsidRDefault="002402EE" w:rsidP="000A1B7F">
      <w:pPr>
        <w:pStyle w:val="ListParagraph"/>
        <w:numPr>
          <w:ilvl w:val="0"/>
          <w:numId w:val="16"/>
        </w:numPr>
        <w:spacing w:after="0" w:line="240" w:lineRule="auto"/>
      </w:pPr>
      <w:r>
        <w:t>Formation of mental health courts</w:t>
      </w:r>
      <w:r w:rsidR="00F0032D">
        <w:t xml:space="preserve"> to </w:t>
      </w:r>
      <w:r w:rsidR="009721A4">
        <w:t xml:space="preserve">create </w:t>
      </w:r>
      <w:r w:rsidR="009B5006">
        <w:t xml:space="preserve">alternates </w:t>
      </w:r>
      <w:r w:rsidR="008B1F36">
        <w:t xml:space="preserve">at </w:t>
      </w:r>
      <w:r w:rsidR="00AE7511">
        <w:t>earlier stages</w:t>
      </w:r>
      <w:r w:rsidR="008B1F36">
        <w:t xml:space="preserve"> of the criminal justice systems</w:t>
      </w:r>
      <w:r w:rsidR="00AE7511">
        <w:t xml:space="preserve"> </w:t>
      </w:r>
    </w:p>
    <w:p w:rsidR="000A1B7F" w:rsidRDefault="000A1B7F" w:rsidP="00876E69">
      <w:pPr>
        <w:pStyle w:val="ListParagraph"/>
        <w:spacing w:after="0" w:line="240" w:lineRule="auto"/>
        <w:ind w:left="0"/>
      </w:pPr>
    </w:p>
    <w:p w:rsidR="00876E69" w:rsidRDefault="00BD77D4" w:rsidP="00876E69">
      <w:pPr>
        <w:pStyle w:val="ListParagraph"/>
        <w:spacing w:after="0" w:line="240" w:lineRule="auto"/>
        <w:ind w:left="0"/>
      </w:pPr>
      <w:r>
        <w:t xml:space="preserve">Interventions in the </w:t>
      </w:r>
      <w:r w:rsidR="00876E69">
        <w:t>health systems</w:t>
      </w:r>
    </w:p>
    <w:p w:rsidR="00016A46" w:rsidRDefault="00054DA4" w:rsidP="00095B62">
      <w:pPr>
        <w:pStyle w:val="ListParagraph"/>
        <w:numPr>
          <w:ilvl w:val="0"/>
          <w:numId w:val="18"/>
        </w:numPr>
        <w:spacing w:after="0" w:line="240" w:lineRule="auto"/>
      </w:pPr>
      <w:r>
        <w:t xml:space="preserve">Regular </w:t>
      </w:r>
      <w:r w:rsidR="008F4C03">
        <w:t>s</w:t>
      </w:r>
      <w:r w:rsidR="00CB407A">
        <w:t>creening for mental illness in prisons</w:t>
      </w:r>
      <w:r w:rsidR="00B805B7">
        <w:t xml:space="preserve"> through </w:t>
      </w:r>
      <w:r w:rsidR="00873E0F">
        <w:t xml:space="preserve">appointment </w:t>
      </w:r>
      <w:r w:rsidR="00EC5942">
        <w:t xml:space="preserve">mental health professionals. </w:t>
      </w:r>
    </w:p>
    <w:p w:rsidR="00CB407A" w:rsidRDefault="00210459" w:rsidP="00095B62">
      <w:pPr>
        <w:pStyle w:val="ListParagraph"/>
        <w:numPr>
          <w:ilvl w:val="0"/>
          <w:numId w:val="18"/>
        </w:numPr>
        <w:spacing w:after="0" w:line="240" w:lineRule="auto"/>
      </w:pPr>
      <w:r>
        <w:t xml:space="preserve">If there is paucity of staff </w:t>
      </w:r>
      <w:r w:rsidR="00CB43DC">
        <w:t xml:space="preserve">then </w:t>
      </w:r>
      <w:r w:rsidR="00F15FDE">
        <w:t xml:space="preserve">collaboration can be made with </w:t>
      </w:r>
      <w:r w:rsidR="00016A46">
        <w:t xml:space="preserve">local </w:t>
      </w:r>
      <w:r w:rsidR="00D212F2">
        <w:t>pr</w:t>
      </w:r>
      <w:r w:rsidR="00850B11">
        <w:t>imary care hospitals, universities</w:t>
      </w:r>
      <w:r w:rsidR="00D212F2">
        <w:t xml:space="preserve"> and </w:t>
      </w:r>
      <w:r w:rsidR="00850B11">
        <w:t xml:space="preserve">mental health </w:t>
      </w:r>
      <w:r w:rsidR="00D212F2">
        <w:t>training institutes</w:t>
      </w:r>
      <w:r w:rsidR="00850B11">
        <w:t xml:space="preserve"> to conduct </w:t>
      </w:r>
      <w:r w:rsidR="000C0D45">
        <w:t>mental health camps</w:t>
      </w:r>
      <w:r w:rsidR="00D212F2">
        <w:t xml:space="preserve"> </w:t>
      </w:r>
      <w:r w:rsidR="000C0D45">
        <w:t xml:space="preserve">for </w:t>
      </w:r>
      <w:r w:rsidR="00363C7B">
        <w:t>assessments.</w:t>
      </w:r>
    </w:p>
    <w:p w:rsidR="005B5E83" w:rsidRDefault="005B5E83" w:rsidP="00095B62">
      <w:pPr>
        <w:pStyle w:val="ListParagraph"/>
        <w:numPr>
          <w:ilvl w:val="0"/>
          <w:numId w:val="18"/>
        </w:numPr>
        <w:spacing w:after="0" w:line="240" w:lineRule="auto"/>
      </w:pPr>
      <w:r>
        <w:t xml:space="preserve">Create mechanism </w:t>
      </w:r>
      <w:r w:rsidR="00AA53A8">
        <w:t xml:space="preserve">in prisons </w:t>
      </w:r>
      <w:r w:rsidR="00AF2E0A">
        <w:t xml:space="preserve">for </w:t>
      </w:r>
      <w:r w:rsidR="00D10E7D">
        <w:t>‘</w:t>
      </w:r>
      <w:r w:rsidR="00AF2E0A">
        <w:t>self referral</w:t>
      </w:r>
      <w:r w:rsidR="00D10E7D">
        <w:t>’</w:t>
      </w:r>
      <w:r w:rsidR="00AF2E0A">
        <w:t xml:space="preserve"> </w:t>
      </w:r>
      <w:r w:rsidR="002F0CCE">
        <w:t>by</w:t>
      </w:r>
      <w:r w:rsidR="00AA7C0C">
        <w:t xml:space="preserve"> inmates</w:t>
      </w:r>
      <w:r w:rsidR="00B24567">
        <w:t xml:space="preserve"> or on the basis </w:t>
      </w:r>
      <w:r w:rsidR="00C67329">
        <w:t>of inputs form the family.</w:t>
      </w:r>
    </w:p>
    <w:p w:rsidR="001F7E65" w:rsidRDefault="00CB407A" w:rsidP="00095B62">
      <w:pPr>
        <w:pStyle w:val="ListParagraph"/>
        <w:numPr>
          <w:ilvl w:val="0"/>
          <w:numId w:val="18"/>
        </w:numPr>
        <w:spacing w:after="0" w:line="240" w:lineRule="auto"/>
      </w:pPr>
      <w:r>
        <w:t xml:space="preserve"> </w:t>
      </w:r>
      <w:r w:rsidR="00C1691F">
        <w:t xml:space="preserve">Deploying trained mental health professionals in the prisons who can deliver </w:t>
      </w:r>
      <w:r w:rsidR="004115FE">
        <w:t>various kinds</w:t>
      </w:r>
      <w:r w:rsidR="00C1691F">
        <w:t xml:space="preserve"> of </w:t>
      </w:r>
      <w:r w:rsidR="00A1469D">
        <w:t xml:space="preserve">pharmacological </w:t>
      </w:r>
      <w:r w:rsidR="009E115E">
        <w:t>a</w:t>
      </w:r>
      <w:r w:rsidR="00A1469D">
        <w:t xml:space="preserve">nd psychosocial </w:t>
      </w:r>
      <w:r w:rsidR="00C1691F">
        <w:t>treatments</w:t>
      </w:r>
      <w:r w:rsidR="00355FB9">
        <w:t xml:space="preserve"> </w:t>
      </w:r>
      <w:r w:rsidR="009E115E">
        <w:t xml:space="preserve">in varied </w:t>
      </w:r>
      <w:r w:rsidR="00967E2E">
        <w:t xml:space="preserve">formats </w:t>
      </w:r>
      <w:r w:rsidR="00355FB9">
        <w:t>such as</w:t>
      </w:r>
      <w:r w:rsidR="004115FE">
        <w:t xml:space="preserve"> – inpatient services, crisis interventions (any sort of mental health emergencies), group programs (including yoga, vipassana</w:t>
      </w:r>
      <w:r w:rsidR="009F301B">
        <w:t xml:space="preserve">). </w:t>
      </w:r>
      <w:r w:rsidR="004115FE">
        <w:t xml:space="preserve">For those prisoner inmates who exhibit more severe forms of mental illness residential programs can be arranged. Outpatient services can be </w:t>
      </w:r>
      <w:r w:rsidR="00355FB9">
        <w:t xml:space="preserve">organized </w:t>
      </w:r>
      <w:r w:rsidR="004115FE">
        <w:t xml:space="preserve">for prisoners who have ongoing mental health concerns and who are now in the general population. Treatment </w:t>
      </w:r>
      <w:r w:rsidR="005028C0">
        <w:t>will n</w:t>
      </w:r>
      <w:r w:rsidR="00095B62">
        <w:t xml:space="preserve">ot just in prison but also after </w:t>
      </w:r>
      <w:r w:rsidR="00B104B9">
        <w:t xml:space="preserve">prison care and provision for follow up treatment at the </w:t>
      </w:r>
      <w:r w:rsidR="00F42296">
        <w:t xml:space="preserve">prison </w:t>
      </w:r>
      <w:r w:rsidR="001923B7">
        <w:t xml:space="preserve">if required. </w:t>
      </w:r>
    </w:p>
    <w:p w:rsidR="009F301B" w:rsidRDefault="009F301B" w:rsidP="009F301B">
      <w:pPr>
        <w:pStyle w:val="ListParagraph"/>
        <w:numPr>
          <w:ilvl w:val="0"/>
          <w:numId w:val="18"/>
        </w:numPr>
        <w:spacing w:after="0" w:line="240" w:lineRule="auto"/>
      </w:pPr>
      <w:r>
        <w:lastRenderedPageBreak/>
        <w:t xml:space="preserve">Adaptive </w:t>
      </w:r>
      <w:r w:rsidR="00F24EF9">
        <w:t xml:space="preserve">coping </w:t>
      </w:r>
      <w:r>
        <w:t>skills program and social skills building</w:t>
      </w:r>
      <w:r w:rsidR="00094009">
        <w:t xml:space="preserve"> programs can be </w:t>
      </w:r>
      <w:r w:rsidR="00A242FC">
        <w:t>administered</w:t>
      </w:r>
      <w:r w:rsidR="0000243B">
        <w:t xml:space="preserve"> to aid reintegration into the community</w:t>
      </w:r>
      <w:r w:rsidR="00094009">
        <w:t xml:space="preserve"> </w:t>
      </w:r>
    </w:p>
    <w:p w:rsidR="00195888" w:rsidRDefault="00195888" w:rsidP="00095B62">
      <w:pPr>
        <w:pStyle w:val="ListParagraph"/>
        <w:numPr>
          <w:ilvl w:val="0"/>
          <w:numId w:val="18"/>
        </w:numPr>
        <w:spacing w:after="0" w:line="240" w:lineRule="auto"/>
      </w:pPr>
      <w:r>
        <w:t>Regular psycho</w:t>
      </w:r>
      <w:r w:rsidR="00F51DB6">
        <w:t>-</w:t>
      </w:r>
      <w:r>
        <w:t xml:space="preserve">education programs for inmates </w:t>
      </w:r>
      <w:r w:rsidR="004D62DA">
        <w:t>to make them aware of</w:t>
      </w:r>
      <w:r w:rsidR="00F51DB6">
        <w:t xml:space="preserve"> mental health and illnesses</w:t>
      </w:r>
      <w:r w:rsidR="004D62DA">
        <w:t>s</w:t>
      </w:r>
    </w:p>
    <w:p w:rsidR="00BE4EC8" w:rsidRDefault="00BE4EC8" w:rsidP="00095B62">
      <w:pPr>
        <w:pStyle w:val="ListParagraph"/>
        <w:numPr>
          <w:ilvl w:val="0"/>
          <w:numId w:val="18"/>
        </w:numPr>
        <w:spacing w:after="0" w:line="240" w:lineRule="auto"/>
      </w:pPr>
      <w:r>
        <w:t xml:space="preserve">Vocational rehabilitation is very important especially for </w:t>
      </w:r>
      <w:r w:rsidR="00C15208">
        <w:t xml:space="preserve">juvenile </w:t>
      </w:r>
      <w:r w:rsidR="00240F58">
        <w:t xml:space="preserve">offenders who find their </w:t>
      </w:r>
      <w:r w:rsidR="00870701">
        <w:t xml:space="preserve">way into the criminal system. </w:t>
      </w:r>
      <w:r w:rsidR="00094D08">
        <w:t xml:space="preserve">Given the age </w:t>
      </w:r>
      <w:r w:rsidR="00F55C9E">
        <w:t>the scope of rehabilitation and reintegration into the community is the high wit</w:t>
      </w:r>
      <w:r w:rsidR="00C35747">
        <w:t xml:space="preserve">h younger prison population. </w:t>
      </w:r>
    </w:p>
    <w:p w:rsidR="00D65854" w:rsidRDefault="00D65854" w:rsidP="00095B62">
      <w:pPr>
        <w:pStyle w:val="ListParagraph"/>
        <w:numPr>
          <w:ilvl w:val="0"/>
          <w:numId w:val="18"/>
        </w:numPr>
        <w:spacing w:after="0" w:line="240" w:lineRule="auto"/>
      </w:pPr>
      <w:r>
        <w:t xml:space="preserve">Prisoner’s family will also be helped and assisted in understanding </w:t>
      </w:r>
      <w:r w:rsidR="000E1290">
        <w:t xml:space="preserve">the </w:t>
      </w:r>
      <w:r w:rsidR="002612C5">
        <w:t xml:space="preserve">mental health </w:t>
      </w:r>
      <w:r w:rsidR="00945F1C">
        <w:t xml:space="preserve">aspects </w:t>
      </w:r>
      <w:r w:rsidR="00D3545F">
        <w:t xml:space="preserve">along with legal </w:t>
      </w:r>
      <w:r w:rsidR="00EF030E">
        <w:t xml:space="preserve">ramifications of the </w:t>
      </w:r>
      <w:r w:rsidR="008A038D">
        <w:t xml:space="preserve">criminal </w:t>
      </w:r>
      <w:r w:rsidR="00CB31C5">
        <w:t>acts of the person concerned</w:t>
      </w:r>
    </w:p>
    <w:p w:rsidR="000A1B7F" w:rsidRDefault="000A1B7F" w:rsidP="00C25ABE">
      <w:pPr>
        <w:pStyle w:val="ListParagraph"/>
        <w:spacing w:after="0" w:line="240" w:lineRule="auto"/>
        <w:ind w:left="0"/>
      </w:pPr>
    </w:p>
    <w:p w:rsidR="00C25ABE" w:rsidRDefault="00C25ABE" w:rsidP="00C25ABE">
      <w:pPr>
        <w:pStyle w:val="ListParagraph"/>
        <w:spacing w:after="0" w:line="240" w:lineRule="auto"/>
        <w:ind w:left="0"/>
      </w:pPr>
      <w:r>
        <w:t>Interventions in prison systems</w:t>
      </w:r>
    </w:p>
    <w:p w:rsidR="001F7E65" w:rsidRDefault="001F7E65" w:rsidP="001F7E65">
      <w:pPr>
        <w:pStyle w:val="ListParagraph"/>
        <w:numPr>
          <w:ilvl w:val="0"/>
          <w:numId w:val="2"/>
        </w:numPr>
        <w:spacing w:after="0" w:line="240" w:lineRule="auto"/>
      </w:pPr>
      <w:r>
        <w:t xml:space="preserve">Training of prison staff </w:t>
      </w:r>
      <w:r w:rsidR="00C11A8F">
        <w:t xml:space="preserve">to </w:t>
      </w:r>
      <w:r w:rsidR="00CE61F2">
        <w:t xml:space="preserve">detect </w:t>
      </w:r>
      <w:r w:rsidR="00116794">
        <w:t xml:space="preserve">signs </w:t>
      </w:r>
      <w:r w:rsidR="003B79ED">
        <w:t xml:space="preserve">of major mental illnesses  - </w:t>
      </w:r>
      <w:r w:rsidR="00DB6816">
        <w:t xml:space="preserve">Severe depressions, psychosis, </w:t>
      </w:r>
      <w:r w:rsidR="00D10356">
        <w:t>substance abuse</w:t>
      </w:r>
    </w:p>
    <w:p w:rsidR="00D43E57" w:rsidRDefault="00551973" w:rsidP="001F7E65">
      <w:pPr>
        <w:pStyle w:val="ListParagraph"/>
        <w:numPr>
          <w:ilvl w:val="0"/>
          <w:numId w:val="2"/>
        </w:numPr>
        <w:spacing w:after="0" w:line="240" w:lineRule="auto"/>
      </w:pPr>
      <w:r>
        <w:t>Especial</w:t>
      </w:r>
      <w:r w:rsidR="00D43E57">
        <w:t xml:space="preserve"> training </w:t>
      </w:r>
      <w:r w:rsidR="002D2591">
        <w:t>for prison staff in suicide watch</w:t>
      </w:r>
    </w:p>
    <w:p w:rsidR="001F7E65" w:rsidRDefault="006B41A7" w:rsidP="001F7E65">
      <w:pPr>
        <w:pStyle w:val="ListParagraph"/>
        <w:numPr>
          <w:ilvl w:val="0"/>
          <w:numId w:val="6"/>
        </w:numPr>
        <w:spacing w:after="0" w:line="240" w:lineRule="auto"/>
      </w:pPr>
      <w:r>
        <w:t xml:space="preserve">Treatment </w:t>
      </w:r>
      <w:r w:rsidR="00CC6C24">
        <w:t>p</w:t>
      </w:r>
      <w:r w:rsidR="001F7E65">
        <w:t>rovisions for special groups like elderly prisoners, women and young offenders</w:t>
      </w:r>
      <w:r w:rsidR="00520561">
        <w:t xml:space="preserve"> who might be more vulnerable </w:t>
      </w:r>
      <w:r w:rsidR="00740FBF">
        <w:t>to mental illness</w:t>
      </w:r>
      <w:r w:rsidR="00CC6C24">
        <w:t>, on apriority basis</w:t>
      </w:r>
    </w:p>
    <w:p w:rsidR="001F7E65" w:rsidRDefault="00001D64" w:rsidP="001F7E65">
      <w:pPr>
        <w:pStyle w:val="ListParagraph"/>
        <w:numPr>
          <w:ilvl w:val="0"/>
          <w:numId w:val="2"/>
        </w:numPr>
        <w:spacing w:after="0" w:line="240" w:lineRule="auto"/>
      </w:pPr>
      <w:r>
        <w:t>Separate sections can be created to segregate prisoners charged with minor offences and those convicted for serious and grave crimes</w:t>
      </w:r>
    </w:p>
    <w:p w:rsidR="006259EC" w:rsidRDefault="00740DAC" w:rsidP="001F7E65">
      <w:pPr>
        <w:pStyle w:val="ListParagraph"/>
        <w:numPr>
          <w:ilvl w:val="0"/>
          <w:numId w:val="2"/>
        </w:numPr>
        <w:spacing w:after="0" w:line="240" w:lineRule="auto"/>
      </w:pPr>
      <w:r>
        <w:t xml:space="preserve">Create </w:t>
      </w:r>
      <w:r w:rsidR="00AB7041">
        <w:t xml:space="preserve">provisions for recreational </w:t>
      </w:r>
      <w:r w:rsidR="00F04D06">
        <w:t>activities</w:t>
      </w:r>
      <w:r w:rsidR="00AB7041">
        <w:t xml:space="preserve"> </w:t>
      </w:r>
      <w:r w:rsidR="00196F87">
        <w:t>such as</w:t>
      </w:r>
      <w:r w:rsidR="00F04D06">
        <w:t xml:space="preserve"> indoor and outdoor spo</w:t>
      </w:r>
      <w:r w:rsidR="00C73E64">
        <w:t xml:space="preserve">rts, </w:t>
      </w:r>
      <w:r w:rsidR="00D546DF">
        <w:t xml:space="preserve">groups </w:t>
      </w:r>
      <w:r w:rsidR="00BC34F5">
        <w:t xml:space="preserve">viewing of </w:t>
      </w:r>
      <w:r w:rsidR="00510C02">
        <w:t>films;</w:t>
      </w:r>
      <w:r w:rsidR="00D546DF">
        <w:t xml:space="preserve"> </w:t>
      </w:r>
      <w:r w:rsidR="00510C02">
        <w:t>creation of a library</w:t>
      </w:r>
      <w:r w:rsidR="00180A74">
        <w:t xml:space="preserve">. </w:t>
      </w:r>
    </w:p>
    <w:p w:rsidR="00001D64" w:rsidRDefault="00180A74" w:rsidP="001F7E65">
      <w:pPr>
        <w:pStyle w:val="ListParagraph"/>
        <w:numPr>
          <w:ilvl w:val="0"/>
          <w:numId w:val="2"/>
        </w:numPr>
        <w:spacing w:after="0" w:line="240" w:lineRule="auto"/>
      </w:pPr>
      <w:r>
        <w:t xml:space="preserve">Other </w:t>
      </w:r>
      <w:r w:rsidR="002F0A0E">
        <w:t>activities</w:t>
      </w:r>
      <w:r>
        <w:t xml:space="preserve"> like </w:t>
      </w:r>
      <w:r w:rsidR="002F0A0E">
        <w:t xml:space="preserve">which can </w:t>
      </w:r>
      <w:r w:rsidR="00836A01">
        <w:t xml:space="preserve">help </w:t>
      </w:r>
      <w:r w:rsidR="008554AB">
        <w:t xml:space="preserve">them express their </w:t>
      </w:r>
      <w:r w:rsidR="00331B94">
        <w:t xml:space="preserve">impulses </w:t>
      </w:r>
      <w:r w:rsidR="00CA6965">
        <w:t xml:space="preserve">more </w:t>
      </w:r>
      <w:r w:rsidR="006259EC">
        <w:t xml:space="preserve">creatively and in a socially acceptable manner through </w:t>
      </w:r>
      <w:r w:rsidR="001724F8">
        <w:t>art (</w:t>
      </w:r>
      <w:r w:rsidR="004724E0">
        <w:t xml:space="preserve">painting, crafts, </w:t>
      </w:r>
      <w:r w:rsidR="0020630D">
        <w:t>pottery)</w:t>
      </w:r>
    </w:p>
    <w:p w:rsidR="004223F0" w:rsidRDefault="004223F0" w:rsidP="001F7E65">
      <w:pPr>
        <w:pStyle w:val="ListParagraph"/>
        <w:numPr>
          <w:ilvl w:val="0"/>
          <w:numId w:val="2"/>
        </w:numPr>
        <w:spacing w:after="0" w:line="240" w:lineRule="auto"/>
      </w:pPr>
      <w:r>
        <w:t xml:space="preserve">Engaging </w:t>
      </w:r>
      <w:r w:rsidR="00396EAD">
        <w:t xml:space="preserve">inmates </w:t>
      </w:r>
      <w:r w:rsidR="003F11D2">
        <w:t xml:space="preserve">in a routine or </w:t>
      </w:r>
      <w:r w:rsidR="00112619">
        <w:t>time bound schedule</w:t>
      </w:r>
      <w:r w:rsidR="0064057F">
        <w:t xml:space="preserve"> but this should be in accordance with international human right standards</w:t>
      </w:r>
    </w:p>
    <w:p w:rsidR="00653752" w:rsidRDefault="00653752" w:rsidP="00653752">
      <w:pPr>
        <w:pStyle w:val="ListParagraph"/>
        <w:numPr>
          <w:ilvl w:val="0"/>
          <w:numId w:val="2"/>
        </w:numPr>
        <w:spacing w:after="0" w:line="240" w:lineRule="auto"/>
      </w:pPr>
      <w:r>
        <w:t>Living conditions in every prison and allied institution meant for the custody, care, treatment and rehabilitation of offenders shall be compatible with human dignity in all aspects such as accommodation, hygiene, sanitation, food, clothing, medical facilities, etc. All factors responsible for vitiating the atmosphere of these institutions shall be identified and dealt with effectively</w:t>
      </w:r>
    </w:p>
    <w:p w:rsidR="00653752" w:rsidRDefault="002523FB" w:rsidP="00653752">
      <w:pPr>
        <w:pStyle w:val="ListParagraph"/>
        <w:numPr>
          <w:ilvl w:val="0"/>
          <w:numId w:val="2"/>
        </w:numPr>
        <w:spacing w:after="0" w:line="240" w:lineRule="auto"/>
      </w:pPr>
      <w:r>
        <w:t xml:space="preserve">Surprise </w:t>
      </w:r>
      <w:r w:rsidR="00E87813">
        <w:t xml:space="preserve">inspection of the functioning </w:t>
      </w:r>
      <w:r w:rsidR="00991170">
        <w:t xml:space="preserve">the prison but </w:t>
      </w:r>
      <w:r w:rsidR="00D77C6B">
        <w:t>relevant authorities</w:t>
      </w:r>
    </w:p>
    <w:p w:rsidR="00653752" w:rsidRDefault="001D0105" w:rsidP="00653752">
      <w:pPr>
        <w:pStyle w:val="ListParagraph"/>
        <w:numPr>
          <w:ilvl w:val="0"/>
          <w:numId w:val="2"/>
        </w:numPr>
        <w:spacing w:after="0" w:line="240" w:lineRule="auto"/>
      </w:pPr>
      <w:r>
        <w:t xml:space="preserve">Strict </w:t>
      </w:r>
      <w:r w:rsidR="00FD1432">
        <w:t xml:space="preserve">consequences </w:t>
      </w:r>
      <w:r w:rsidR="00B62AF0">
        <w:t>for the prison staff</w:t>
      </w:r>
      <w:r w:rsidR="008D25E4">
        <w:t xml:space="preserve"> in cases of </w:t>
      </w:r>
      <w:r w:rsidR="00B82C62">
        <w:t>substances</w:t>
      </w:r>
      <w:r w:rsidR="003B2C29">
        <w:t xml:space="preserve"> being smuggled into the prison including suspension </w:t>
      </w:r>
      <w:r w:rsidR="007E49E7">
        <w:t>from work</w:t>
      </w:r>
      <w:r w:rsidR="00653752" w:rsidRPr="00653752">
        <w:t xml:space="preserve"> </w:t>
      </w:r>
    </w:p>
    <w:p w:rsidR="00653752" w:rsidRDefault="00653752" w:rsidP="00653752">
      <w:pPr>
        <w:pStyle w:val="ListParagraph"/>
        <w:numPr>
          <w:ilvl w:val="0"/>
          <w:numId w:val="2"/>
        </w:numPr>
        <w:spacing w:after="0" w:line="240" w:lineRule="auto"/>
      </w:pPr>
      <w:r>
        <w:t>Children (under 18 years of age) shall in no case be sent to prisons. All children confined in prisons at present shall be transferred forthwith to appropriate institutions, meant exclusively for children with facilities for their care, education, training and rehabilitation. Benefit of non-institutional facilities shall, whenever possible, be extended to such children.</w:t>
      </w:r>
    </w:p>
    <w:p w:rsidR="004B464D" w:rsidRDefault="00ED049D" w:rsidP="00653752">
      <w:pPr>
        <w:pStyle w:val="ListParagraph"/>
        <w:numPr>
          <w:ilvl w:val="0"/>
          <w:numId w:val="2"/>
        </w:numPr>
        <w:spacing w:after="0" w:line="240" w:lineRule="auto"/>
      </w:pPr>
      <w:r>
        <w:t xml:space="preserve">While a prisoner </w:t>
      </w:r>
      <w:r w:rsidR="00DD0125">
        <w:t xml:space="preserve">is in custody </w:t>
      </w:r>
      <w:r w:rsidR="00002E2A">
        <w:t xml:space="preserve">fresh </w:t>
      </w:r>
      <w:r w:rsidR="001012A3">
        <w:t xml:space="preserve">charges can be added </w:t>
      </w:r>
    </w:p>
    <w:p w:rsidR="00E846F5" w:rsidRDefault="00E846F5" w:rsidP="00D65854">
      <w:pPr>
        <w:pStyle w:val="ListParagraph"/>
        <w:spacing w:after="0" w:line="240" w:lineRule="auto"/>
      </w:pPr>
    </w:p>
    <w:p w:rsidR="005C0178" w:rsidRDefault="00792D69" w:rsidP="00264F46">
      <w:pPr>
        <w:spacing w:after="0" w:line="240" w:lineRule="auto"/>
      </w:pPr>
      <w:r>
        <w:t xml:space="preserve">These interventions </w:t>
      </w:r>
      <w:r w:rsidR="00F24093">
        <w:t xml:space="preserve">in the correctional services </w:t>
      </w:r>
      <w:r>
        <w:t>can be ex</w:t>
      </w:r>
      <w:r w:rsidR="001E5699">
        <w:t>e</w:t>
      </w:r>
      <w:r>
        <w:t xml:space="preserve">cuted through various </w:t>
      </w:r>
      <w:r w:rsidR="00947CAF">
        <w:t xml:space="preserve">national and regional policies in collaboration with central and state </w:t>
      </w:r>
      <w:r w:rsidR="007A0B42">
        <w:t xml:space="preserve">health </w:t>
      </w:r>
      <w:r w:rsidR="0036656A">
        <w:t>ministries</w:t>
      </w:r>
      <w:r w:rsidR="007A0B42">
        <w:t xml:space="preserve"> and welfare department</w:t>
      </w:r>
      <w:r w:rsidR="00D369E1">
        <w:t>.</w:t>
      </w:r>
      <w:r w:rsidR="00D369E1" w:rsidRPr="00D369E1">
        <w:t xml:space="preserve"> </w:t>
      </w:r>
      <w:r w:rsidR="00D369E1">
        <w:t xml:space="preserve">Amendments can be made to existing prison acts to incorporate some of these recommendations. </w:t>
      </w:r>
      <w:r w:rsidR="0018715C">
        <w:t>Along with these recommendations, it is important to c</w:t>
      </w:r>
      <w:r w:rsidR="001E1704">
        <w:t>arry out systematic research</w:t>
      </w:r>
      <w:r w:rsidR="005247EB">
        <w:t xml:space="preserve"> to </w:t>
      </w:r>
      <w:r w:rsidR="006C6D08">
        <w:t xml:space="preserve">study the impact of </w:t>
      </w:r>
      <w:r w:rsidR="0066148E">
        <w:t xml:space="preserve">interventions. This will help create </w:t>
      </w:r>
      <w:r w:rsidR="00D554B2">
        <w:t>database and evidence of treatments that have been effective which can then be utilized to scale up interventions across various</w:t>
      </w:r>
      <w:r w:rsidR="005A64AF">
        <w:t xml:space="preserve">. Thus it is essential to apply </w:t>
      </w:r>
      <w:r w:rsidR="00081BF0">
        <w:t xml:space="preserve">a </w:t>
      </w:r>
      <w:r w:rsidR="005C0178">
        <w:t xml:space="preserve">bio-psycho-social rehabilitative model for prisoner rehabilitation and </w:t>
      </w:r>
      <w:r w:rsidR="00FE44C3">
        <w:t xml:space="preserve">their </w:t>
      </w:r>
      <w:r w:rsidR="005C0178">
        <w:t>integration</w:t>
      </w:r>
      <w:r w:rsidR="00FE44C3">
        <w:t xml:space="preserve"> into the community.</w:t>
      </w:r>
    </w:p>
    <w:p w:rsidR="005C0178" w:rsidRPr="00187BB8" w:rsidRDefault="005C0178" w:rsidP="00F02342">
      <w:pPr>
        <w:spacing w:after="0" w:line="240" w:lineRule="auto"/>
      </w:pPr>
    </w:p>
    <w:sectPr w:rsidR="005C0178" w:rsidRPr="00187BB8" w:rsidSect="00E706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0342"/>
    <w:multiLevelType w:val="hybridMultilevel"/>
    <w:tmpl w:val="D552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33C76"/>
    <w:multiLevelType w:val="hybridMultilevel"/>
    <w:tmpl w:val="928EF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CF2742"/>
    <w:multiLevelType w:val="hybridMultilevel"/>
    <w:tmpl w:val="7A86D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EC649B"/>
    <w:multiLevelType w:val="hybridMultilevel"/>
    <w:tmpl w:val="A7502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CF36C5"/>
    <w:multiLevelType w:val="hybridMultilevel"/>
    <w:tmpl w:val="7AA81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3B167C"/>
    <w:multiLevelType w:val="hybridMultilevel"/>
    <w:tmpl w:val="0EAE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F62F1"/>
    <w:multiLevelType w:val="hybridMultilevel"/>
    <w:tmpl w:val="0478F118"/>
    <w:lvl w:ilvl="0" w:tplc="FF5870D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67A25"/>
    <w:multiLevelType w:val="hybridMultilevel"/>
    <w:tmpl w:val="4A52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DA332B"/>
    <w:multiLevelType w:val="hybridMultilevel"/>
    <w:tmpl w:val="8BD61814"/>
    <w:lvl w:ilvl="0" w:tplc="FB603340">
      <w:start w:val="2"/>
      <w:numFmt w:val="decimal"/>
      <w:lvlText w:val="%1."/>
      <w:lvlJc w:val="left"/>
      <w:pPr>
        <w:tabs>
          <w:tab w:val="num" w:pos="720"/>
        </w:tabs>
        <w:ind w:left="720" w:hanging="360"/>
      </w:pPr>
    </w:lvl>
    <w:lvl w:ilvl="1" w:tplc="A9E40316" w:tentative="1">
      <w:start w:val="1"/>
      <w:numFmt w:val="decimal"/>
      <w:lvlText w:val="%2."/>
      <w:lvlJc w:val="left"/>
      <w:pPr>
        <w:tabs>
          <w:tab w:val="num" w:pos="1440"/>
        </w:tabs>
        <w:ind w:left="1440" w:hanging="360"/>
      </w:pPr>
    </w:lvl>
    <w:lvl w:ilvl="2" w:tplc="C46286D6" w:tentative="1">
      <w:start w:val="1"/>
      <w:numFmt w:val="decimal"/>
      <w:lvlText w:val="%3."/>
      <w:lvlJc w:val="left"/>
      <w:pPr>
        <w:tabs>
          <w:tab w:val="num" w:pos="2160"/>
        </w:tabs>
        <w:ind w:left="2160" w:hanging="360"/>
      </w:pPr>
    </w:lvl>
    <w:lvl w:ilvl="3" w:tplc="629C5004" w:tentative="1">
      <w:start w:val="1"/>
      <w:numFmt w:val="decimal"/>
      <w:lvlText w:val="%4."/>
      <w:lvlJc w:val="left"/>
      <w:pPr>
        <w:tabs>
          <w:tab w:val="num" w:pos="2880"/>
        </w:tabs>
        <w:ind w:left="2880" w:hanging="360"/>
      </w:pPr>
    </w:lvl>
    <w:lvl w:ilvl="4" w:tplc="3DC656D4" w:tentative="1">
      <w:start w:val="1"/>
      <w:numFmt w:val="decimal"/>
      <w:lvlText w:val="%5."/>
      <w:lvlJc w:val="left"/>
      <w:pPr>
        <w:tabs>
          <w:tab w:val="num" w:pos="3600"/>
        </w:tabs>
        <w:ind w:left="3600" w:hanging="360"/>
      </w:pPr>
    </w:lvl>
    <w:lvl w:ilvl="5" w:tplc="74E4DE0A" w:tentative="1">
      <w:start w:val="1"/>
      <w:numFmt w:val="decimal"/>
      <w:lvlText w:val="%6."/>
      <w:lvlJc w:val="left"/>
      <w:pPr>
        <w:tabs>
          <w:tab w:val="num" w:pos="4320"/>
        </w:tabs>
        <w:ind w:left="4320" w:hanging="360"/>
      </w:pPr>
    </w:lvl>
    <w:lvl w:ilvl="6" w:tplc="B36CC772" w:tentative="1">
      <w:start w:val="1"/>
      <w:numFmt w:val="decimal"/>
      <w:lvlText w:val="%7."/>
      <w:lvlJc w:val="left"/>
      <w:pPr>
        <w:tabs>
          <w:tab w:val="num" w:pos="5040"/>
        </w:tabs>
        <w:ind w:left="5040" w:hanging="360"/>
      </w:pPr>
    </w:lvl>
    <w:lvl w:ilvl="7" w:tplc="D902CF78" w:tentative="1">
      <w:start w:val="1"/>
      <w:numFmt w:val="decimal"/>
      <w:lvlText w:val="%8."/>
      <w:lvlJc w:val="left"/>
      <w:pPr>
        <w:tabs>
          <w:tab w:val="num" w:pos="5760"/>
        </w:tabs>
        <w:ind w:left="5760" w:hanging="360"/>
      </w:pPr>
    </w:lvl>
    <w:lvl w:ilvl="8" w:tplc="DF741E60" w:tentative="1">
      <w:start w:val="1"/>
      <w:numFmt w:val="decimal"/>
      <w:lvlText w:val="%9."/>
      <w:lvlJc w:val="left"/>
      <w:pPr>
        <w:tabs>
          <w:tab w:val="num" w:pos="6480"/>
        </w:tabs>
        <w:ind w:left="6480" w:hanging="360"/>
      </w:pPr>
    </w:lvl>
  </w:abstractNum>
  <w:abstractNum w:abstractNumId="9">
    <w:nsid w:val="49D41E52"/>
    <w:multiLevelType w:val="hybridMultilevel"/>
    <w:tmpl w:val="DA60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212DE4"/>
    <w:multiLevelType w:val="hybridMultilevel"/>
    <w:tmpl w:val="67AED61A"/>
    <w:lvl w:ilvl="0" w:tplc="59080624">
      <w:start w:val="1"/>
      <w:numFmt w:val="bullet"/>
      <w:lvlText w:val=""/>
      <w:lvlJc w:val="left"/>
      <w:pPr>
        <w:tabs>
          <w:tab w:val="num" w:pos="720"/>
        </w:tabs>
        <w:ind w:left="720" w:hanging="360"/>
      </w:pPr>
      <w:rPr>
        <w:rFonts w:ascii="Wingdings" w:hAnsi="Wingdings" w:hint="default"/>
      </w:rPr>
    </w:lvl>
    <w:lvl w:ilvl="1" w:tplc="EB9C66D0">
      <w:start w:val="1"/>
      <w:numFmt w:val="bullet"/>
      <w:lvlText w:val=""/>
      <w:lvlJc w:val="left"/>
      <w:pPr>
        <w:tabs>
          <w:tab w:val="num" w:pos="1440"/>
        </w:tabs>
        <w:ind w:left="1440" w:hanging="360"/>
      </w:pPr>
      <w:rPr>
        <w:rFonts w:ascii="Wingdings" w:hAnsi="Wingdings" w:hint="default"/>
      </w:rPr>
    </w:lvl>
    <w:lvl w:ilvl="2" w:tplc="BB1EF6C6" w:tentative="1">
      <w:start w:val="1"/>
      <w:numFmt w:val="bullet"/>
      <w:lvlText w:val=""/>
      <w:lvlJc w:val="left"/>
      <w:pPr>
        <w:tabs>
          <w:tab w:val="num" w:pos="2160"/>
        </w:tabs>
        <w:ind w:left="2160" w:hanging="360"/>
      </w:pPr>
      <w:rPr>
        <w:rFonts w:ascii="Wingdings" w:hAnsi="Wingdings" w:hint="default"/>
      </w:rPr>
    </w:lvl>
    <w:lvl w:ilvl="3" w:tplc="CD0826B6" w:tentative="1">
      <w:start w:val="1"/>
      <w:numFmt w:val="bullet"/>
      <w:lvlText w:val=""/>
      <w:lvlJc w:val="left"/>
      <w:pPr>
        <w:tabs>
          <w:tab w:val="num" w:pos="2880"/>
        </w:tabs>
        <w:ind w:left="2880" w:hanging="360"/>
      </w:pPr>
      <w:rPr>
        <w:rFonts w:ascii="Wingdings" w:hAnsi="Wingdings" w:hint="default"/>
      </w:rPr>
    </w:lvl>
    <w:lvl w:ilvl="4" w:tplc="87E84478" w:tentative="1">
      <w:start w:val="1"/>
      <w:numFmt w:val="bullet"/>
      <w:lvlText w:val=""/>
      <w:lvlJc w:val="left"/>
      <w:pPr>
        <w:tabs>
          <w:tab w:val="num" w:pos="3600"/>
        </w:tabs>
        <w:ind w:left="3600" w:hanging="360"/>
      </w:pPr>
      <w:rPr>
        <w:rFonts w:ascii="Wingdings" w:hAnsi="Wingdings" w:hint="default"/>
      </w:rPr>
    </w:lvl>
    <w:lvl w:ilvl="5" w:tplc="014AC34A" w:tentative="1">
      <w:start w:val="1"/>
      <w:numFmt w:val="bullet"/>
      <w:lvlText w:val=""/>
      <w:lvlJc w:val="left"/>
      <w:pPr>
        <w:tabs>
          <w:tab w:val="num" w:pos="4320"/>
        </w:tabs>
        <w:ind w:left="4320" w:hanging="360"/>
      </w:pPr>
      <w:rPr>
        <w:rFonts w:ascii="Wingdings" w:hAnsi="Wingdings" w:hint="default"/>
      </w:rPr>
    </w:lvl>
    <w:lvl w:ilvl="6" w:tplc="8048A982" w:tentative="1">
      <w:start w:val="1"/>
      <w:numFmt w:val="bullet"/>
      <w:lvlText w:val=""/>
      <w:lvlJc w:val="left"/>
      <w:pPr>
        <w:tabs>
          <w:tab w:val="num" w:pos="5040"/>
        </w:tabs>
        <w:ind w:left="5040" w:hanging="360"/>
      </w:pPr>
      <w:rPr>
        <w:rFonts w:ascii="Wingdings" w:hAnsi="Wingdings" w:hint="default"/>
      </w:rPr>
    </w:lvl>
    <w:lvl w:ilvl="7" w:tplc="5EE614DE" w:tentative="1">
      <w:start w:val="1"/>
      <w:numFmt w:val="bullet"/>
      <w:lvlText w:val=""/>
      <w:lvlJc w:val="left"/>
      <w:pPr>
        <w:tabs>
          <w:tab w:val="num" w:pos="5760"/>
        </w:tabs>
        <w:ind w:left="5760" w:hanging="360"/>
      </w:pPr>
      <w:rPr>
        <w:rFonts w:ascii="Wingdings" w:hAnsi="Wingdings" w:hint="default"/>
      </w:rPr>
    </w:lvl>
    <w:lvl w:ilvl="8" w:tplc="EEB8B3FE" w:tentative="1">
      <w:start w:val="1"/>
      <w:numFmt w:val="bullet"/>
      <w:lvlText w:val=""/>
      <w:lvlJc w:val="left"/>
      <w:pPr>
        <w:tabs>
          <w:tab w:val="num" w:pos="6480"/>
        </w:tabs>
        <w:ind w:left="6480" w:hanging="360"/>
      </w:pPr>
      <w:rPr>
        <w:rFonts w:ascii="Wingdings" w:hAnsi="Wingdings" w:hint="default"/>
      </w:rPr>
    </w:lvl>
  </w:abstractNum>
  <w:abstractNum w:abstractNumId="11">
    <w:nsid w:val="515A3372"/>
    <w:multiLevelType w:val="hybridMultilevel"/>
    <w:tmpl w:val="CB5C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086A88"/>
    <w:multiLevelType w:val="multilevel"/>
    <w:tmpl w:val="0C126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8C1452"/>
    <w:multiLevelType w:val="hybridMultilevel"/>
    <w:tmpl w:val="F7C25F1A"/>
    <w:lvl w:ilvl="0" w:tplc="7D4E7EF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D60096"/>
    <w:multiLevelType w:val="hybridMultilevel"/>
    <w:tmpl w:val="67F8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BC2106"/>
    <w:multiLevelType w:val="hybridMultilevel"/>
    <w:tmpl w:val="06FE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241774"/>
    <w:multiLevelType w:val="hybridMultilevel"/>
    <w:tmpl w:val="EA289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867559"/>
    <w:multiLevelType w:val="hybridMultilevel"/>
    <w:tmpl w:val="EE74974E"/>
    <w:lvl w:ilvl="0" w:tplc="FF5870D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3"/>
  </w:num>
  <w:num w:numId="4">
    <w:abstractNumId w:val="17"/>
  </w:num>
  <w:num w:numId="5">
    <w:abstractNumId w:val="15"/>
  </w:num>
  <w:num w:numId="6">
    <w:abstractNumId w:val="5"/>
  </w:num>
  <w:num w:numId="7">
    <w:abstractNumId w:val="6"/>
  </w:num>
  <w:num w:numId="8">
    <w:abstractNumId w:val="11"/>
  </w:num>
  <w:num w:numId="9">
    <w:abstractNumId w:val="4"/>
  </w:num>
  <w:num w:numId="10">
    <w:abstractNumId w:val="16"/>
  </w:num>
  <w:num w:numId="11">
    <w:abstractNumId w:val="10"/>
  </w:num>
  <w:num w:numId="12">
    <w:abstractNumId w:val="8"/>
  </w:num>
  <w:num w:numId="13">
    <w:abstractNumId w:val="0"/>
  </w:num>
  <w:num w:numId="14">
    <w:abstractNumId w:val="14"/>
  </w:num>
  <w:num w:numId="15">
    <w:abstractNumId w:val="2"/>
  </w:num>
  <w:num w:numId="16">
    <w:abstractNumId w:val="7"/>
  </w:num>
  <w:num w:numId="17">
    <w:abstractNumId w:val="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574AA3"/>
    <w:rsid w:val="00001D64"/>
    <w:rsid w:val="0000243B"/>
    <w:rsid w:val="00002E2A"/>
    <w:rsid w:val="000160C6"/>
    <w:rsid w:val="00016A46"/>
    <w:rsid w:val="000176B6"/>
    <w:rsid w:val="00051AA7"/>
    <w:rsid w:val="00054DA4"/>
    <w:rsid w:val="00063B7F"/>
    <w:rsid w:val="000812FC"/>
    <w:rsid w:val="00081BF0"/>
    <w:rsid w:val="00094009"/>
    <w:rsid w:val="00094D08"/>
    <w:rsid w:val="00095B62"/>
    <w:rsid w:val="000A1B7F"/>
    <w:rsid w:val="000A5F34"/>
    <w:rsid w:val="000B56FA"/>
    <w:rsid w:val="000B6651"/>
    <w:rsid w:val="000C0D45"/>
    <w:rsid w:val="000E1290"/>
    <w:rsid w:val="000F36E4"/>
    <w:rsid w:val="000F38C9"/>
    <w:rsid w:val="001012A3"/>
    <w:rsid w:val="00107D37"/>
    <w:rsid w:val="00110BA8"/>
    <w:rsid w:val="00112619"/>
    <w:rsid w:val="0011395A"/>
    <w:rsid w:val="00114B38"/>
    <w:rsid w:val="00116794"/>
    <w:rsid w:val="001169A5"/>
    <w:rsid w:val="001462B9"/>
    <w:rsid w:val="00151D46"/>
    <w:rsid w:val="00154E4F"/>
    <w:rsid w:val="00154F95"/>
    <w:rsid w:val="00157AB1"/>
    <w:rsid w:val="00160D47"/>
    <w:rsid w:val="0017244A"/>
    <w:rsid w:val="001724F8"/>
    <w:rsid w:val="00180A74"/>
    <w:rsid w:val="0018715C"/>
    <w:rsid w:val="00187BB8"/>
    <w:rsid w:val="001923B7"/>
    <w:rsid w:val="00195888"/>
    <w:rsid w:val="00196F87"/>
    <w:rsid w:val="001A1F0B"/>
    <w:rsid w:val="001C292F"/>
    <w:rsid w:val="001C5494"/>
    <w:rsid w:val="001C753D"/>
    <w:rsid w:val="001D0105"/>
    <w:rsid w:val="001E1066"/>
    <w:rsid w:val="001E1704"/>
    <w:rsid w:val="001E2CFB"/>
    <w:rsid w:val="001E5699"/>
    <w:rsid w:val="001F58C1"/>
    <w:rsid w:val="001F7E65"/>
    <w:rsid w:val="00204E97"/>
    <w:rsid w:val="0020630D"/>
    <w:rsid w:val="00207821"/>
    <w:rsid w:val="00210459"/>
    <w:rsid w:val="0021682C"/>
    <w:rsid w:val="00221CCA"/>
    <w:rsid w:val="00222DE0"/>
    <w:rsid w:val="00224E4A"/>
    <w:rsid w:val="002402EE"/>
    <w:rsid w:val="00240F58"/>
    <w:rsid w:val="00243314"/>
    <w:rsid w:val="002523FB"/>
    <w:rsid w:val="002612C5"/>
    <w:rsid w:val="00264F46"/>
    <w:rsid w:val="002665E5"/>
    <w:rsid w:val="00283119"/>
    <w:rsid w:val="002836F7"/>
    <w:rsid w:val="002B3092"/>
    <w:rsid w:val="002C4F4F"/>
    <w:rsid w:val="002C78B3"/>
    <w:rsid w:val="002D2591"/>
    <w:rsid w:val="002F0146"/>
    <w:rsid w:val="002F0A0E"/>
    <w:rsid w:val="002F0CCE"/>
    <w:rsid w:val="002F484E"/>
    <w:rsid w:val="002F67E5"/>
    <w:rsid w:val="00321139"/>
    <w:rsid w:val="003234A9"/>
    <w:rsid w:val="00331B94"/>
    <w:rsid w:val="00336549"/>
    <w:rsid w:val="00336994"/>
    <w:rsid w:val="003462CE"/>
    <w:rsid w:val="00355FB9"/>
    <w:rsid w:val="0035775B"/>
    <w:rsid w:val="003615A4"/>
    <w:rsid w:val="00363C7B"/>
    <w:rsid w:val="00364CAE"/>
    <w:rsid w:val="0036656A"/>
    <w:rsid w:val="00383F39"/>
    <w:rsid w:val="00384BD7"/>
    <w:rsid w:val="00396C84"/>
    <w:rsid w:val="00396EAD"/>
    <w:rsid w:val="00397D6F"/>
    <w:rsid w:val="003A0243"/>
    <w:rsid w:val="003A0B6C"/>
    <w:rsid w:val="003A5504"/>
    <w:rsid w:val="003B037C"/>
    <w:rsid w:val="003B2C29"/>
    <w:rsid w:val="003B79ED"/>
    <w:rsid w:val="003E22E1"/>
    <w:rsid w:val="003F11D2"/>
    <w:rsid w:val="003F311F"/>
    <w:rsid w:val="003F7607"/>
    <w:rsid w:val="003F7D55"/>
    <w:rsid w:val="004115FE"/>
    <w:rsid w:val="004127B0"/>
    <w:rsid w:val="00412A0F"/>
    <w:rsid w:val="0041300A"/>
    <w:rsid w:val="004223F0"/>
    <w:rsid w:val="00427433"/>
    <w:rsid w:val="0043490C"/>
    <w:rsid w:val="00437B2B"/>
    <w:rsid w:val="004449FD"/>
    <w:rsid w:val="00445941"/>
    <w:rsid w:val="0046265F"/>
    <w:rsid w:val="0046444D"/>
    <w:rsid w:val="00464DAC"/>
    <w:rsid w:val="00465293"/>
    <w:rsid w:val="00467807"/>
    <w:rsid w:val="004724E0"/>
    <w:rsid w:val="00493A32"/>
    <w:rsid w:val="004B348D"/>
    <w:rsid w:val="004B464D"/>
    <w:rsid w:val="004C5F53"/>
    <w:rsid w:val="004D20E6"/>
    <w:rsid w:val="004D62DA"/>
    <w:rsid w:val="004F0C76"/>
    <w:rsid w:val="004F2AC4"/>
    <w:rsid w:val="004F4844"/>
    <w:rsid w:val="004F587F"/>
    <w:rsid w:val="005011B9"/>
    <w:rsid w:val="005028C0"/>
    <w:rsid w:val="0050351C"/>
    <w:rsid w:val="00506F9A"/>
    <w:rsid w:val="00510C02"/>
    <w:rsid w:val="00520561"/>
    <w:rsid w:val="005247EB"/>
    <w:rsid w:val="005400E3"/>
    <w:rsid w:val="00551973"/>
    <w:rsid w:val="005611C2"/>
    <w:rsid w:val="00561454"/>
    <w:rsid w:val="00571854"/>
    <w:rsid w:val="00574AA3"/>
    <w:rsid w:val="005761DE"/>
    <w:rsid w:val="00577660"/>
    <w:rsid w:val="005818E8"/>
    <w:rsid w:val="00584CF9"/>
    <w:rsid w:val="0059269F"/>
    <w:rsid w:val="005A64AF"/>
    <w:rsid w:val="005B5E83"/>
    <w:rsid w:val="005B7579"/>
    <w:rsid w:val="005C0178"/>
    <w:rsid w:val="005C5E48"/>
    <w:rsid w:val="005E30D1"/>
    <w:rsid w:val="005E68A2"/>
    <w:rsid w:val="005E74C0"/>
    <w:rsid w:val="005E7EE5"/>
    <w:rsid w:val="005F2A93"/>
    <w:rsid w:val="005F601F"/>
    <w:rsid w:val="006203F3"/>
    <w:rsid w:val="00621EF4"/>
    <w:rsid w:val="006259EC"/>
    <w:rsid w:val="00633BD3"/>
    <w:rsid w:val="0064057F"/>
    <w:rsid w:val="00653752"/>
    <w:rsid w:val="0066148E"/>
    <w:rsid w:val="006704A8"/>
    <w:rsid w:val="00674F4C"/>
    <w:rsid w:val="00685EE7"/>
    <w:rsid w:val="00686C2A"/>
    <w:rsid w:val="00695070"/>
    <w:rsid w:val="006A72C6"/>
    <w:rsid w:val="006B41A7"/>
    <w:rsid w:val="006C39DC"/>
    <w:rsid w:val="006C6D08"/>
    <w:rsid w:val="006D01A9"/>
    <w:rsid w:val="006D75C2"/>
    <w:rsid w:val="006E536B"/>
    <w:rsid w:val="00700CE1"/>
    <w:rsid w:val="00703108"/>
    <w:rsid w:val="007205B6"/>
    <w:rsid w:val="0072061D"/>
    <w:rsid w:val="0073240A"/>
    <w:rsid w:val="00740DAC"/>
    <w:rsid w:val="00740FBF"/>
    <w:rsid w:val="007419D0"/>
    <w:rsid w:val="00752FF8"/>
    <w:rsid w:val="00754F49"/>
    <w:rsid w:val="00766A03"/>
    <w:rsid w:val="00771487"/>
    <w:rsid w:val="007715B5"/>
    <w:rsid w:val="00786587"/>
    <w:rsid w:val="00792D69"/>
    <w:rsid w:val="00793937"/>
    <w:rsid w:val="007A0B42"/>
    <w:rsid w:val="007C21A3"/>
    <w:rsid w:val="007C4CBA"/>
    <w:rsid w:val="007D2A4E"/>
    <w:rsid w:val="007E49E7"/>
    <w:rsid w:val="007E7E9A"/>
    <w:rsid w:val="007F3C9A"/>
    <w:rsid w:val="00816CC3"/>
    <w:rsid w:val="008212DB"/>
    <w:rsid w:val="00836A01"/>
    <w:rsid w:val="00837B91"/>
    <w:rsid w:val="00843A2B"/>
    <w:rsid w:val="00850B11"/>
    <w:rsid w:val="008554AB"/>
    <w:rsid w:val="008571F7"/>
    <w:rsid w:val="00870701"/>
    <w:rsid w:val="00873E0F"/>
    <w:rsid w:val="00876E69"/>
    <w:rsid w:val="00883ACA"/>
    <w:rsid w:val="00890D98"/>
    <w:rsid w:val="008A038D"/>
    <w:rsid w:val="008B1F36"/>
    <w:rsid w:val="008C3A97"/>
    <w:rsid w:val="008C7077"/>
    <w:rsid w:val="008D25E4"/>
    <w:rsid w:val="008D473C"/>
    <w:rsid w:val="008D534E"/>
    <w:rsid w:val="008E067E"/>
    <w:rsid w:val="008E3643"/>
    <w:rsid w:val="008F1409"/>
    <w:rsid w:val="008F4C03"/>
    <w:rsid w:val="0090263F"/>
    <w:rsid w:val="009027BF"/>
    <w:rsid w:val="00911324"/>
    <w:rsid w:val="009122AC"/>
    <w:rsid w:val="00917283"/>
    <w:rsid w:val="009376A1"/>
    <w:rsid w:val="009415C4"/>
    <w:rsid w:val="00945F1C"/>
    <w:rsid w:val="00947CAF"/>
    <w:rsid w:val="00960DEB"/>
    <w:rsid w:val="00967E2E"/>
    <w:rsid w:val="00970FD6"/>
    <w:rsid w:val="009720F9"/>
    <w:rsid w:val="009721A4"/>
    <w:rsid w:val="00974E78"/>
    <w:rsid w:val="00985E58"/>
    <w:rsid w:val="00991170"/>
    <w:rsid w:val="00996A33"/>
    <w:rsid w:val="009A0C1C"/>
    <w:rsid w:val="009A4E86"/>
    <w:rsid w:val="009B5006"/>
    <w:rsid w:val="009D013C"/>
    <w:rsid w:val="009E115E"/>
    <w:rsid w:val="009F2192"/>
    <w:rsid w:val="009F301B"/>
    <w:rsid w:val="009F3F63"/>
    <w:rsid w:val="009F4112"/>
    <w:rsid w:val="00A1469D"/>
    <w:rsid w:val="00A20979"/>
    <w:rsid w:val="00A242FC"/>
    <w:rsid w:val="00A3461E"/>
    <w:rsid w:val="00A35CA0"/>
    <w:rsid w:val="00A4778E"/>
    <w:rsid w:val="00A70F6D"/>
    <w:rsid w:val="00A77147"/>
    <w:rsid w:val="00A86670"/>
    <w:rsid w:val="00A939F8"/>
    <w:rsid w:val="00A94CF1"/>
    <w:rsid w:val="00A952A5"/>
    <w:rsid w:val="00AA5091"/>
    <w:rsid w:val="00AA53A8"/>
    <w:rsid w:val="00AA7C0C"/>
    <w:rsid w:val="00AB7041"/>
    <w:rsid w:val="00AC4B3D"/>
    <w:rsid w:val="00AD7A18"/>
    <w:rsid w:val="00AE7511"/>
    <w:rsid w:val="00AF200A"/>
    <w:rsid w:val="00AF21C8"/>
    <w:rsid w:val="00AF2E0A"/>
    <w:rsid w:val="00B104B9"/>
    <w:rsid w:val="00B173C7"/>
    <w:rsid w:val="00B219DF"/>
    <w:rsid w:val="00B22B5D"/>
    <w:rsid w:val="00B24567"/>
    <w:rsid w:val="00B336D2"/>
    <w:rsid w:val="00B3512C"/>
    <w:rsid w:val="00B3641F"/>
    <w:rsid w:val="00B43DEE"/>
    <w:rsid w:val="00B45478"/>
    <w:rsid w:val="00B5064A"/>
    <w:rsid w:val="00B5324F"/>
    <w:rsid w:val="00B61EDE"/>
    <w:rsid w:val="00B62AF0"/>
    <w:rsid w:val="00B708BA"/>
    <w:rsid w:val="00B70B8B"/>
    <w:rsid w:val="00B805B7"/>
    <w:rsid w:val="00B82C62"/>
    <w:rsid w:val="00B82DA5"/>
    <w:rsid w:val="00B93469"/>
    <w:rsid w:val="00B9747C"/>
    <w:rsid w:val="00BA393C"/>
    <w:rsid w:val="00BB0FB9"/>
    <w:rsid w:val="00BC34F5"/>
    <w:rsid w:val="00BD2B81"/>
    <w:rsid w:val="00BD77D4"/>
    <w:rsid w:val="00BE2974"/>
    <w:rsid w:val="00BE4CF9"/>
    <w:rsid w:val="00BE4EC8"/>
    <w:rsid w:val="00BF7D7C"/>
    <w:rsid w:val="00C11A8F"/>
    <w:rsid w:val="00C15208"/>
    <w:rsid w:val="00C155A4"/>
    <w:rsid w:val="00C1691F"/>
    <w:rsid w:val="00C22289"/>
    <w:rsid w:val="00C235D8"/>
    <w:rsid w:val="00C25ABE"/>
    <w:rsid w:val="00C35747"/>
    <w:rsid w:val="00C37038"/>
    <w:rsid w:val="00C46D88"/>
    <w:rsid w:val="00C518DC"/>
    <w:rsid w:val="00C5196B"/>
    <w:rsid w:val="00C52B0A"/>
    <w:rsid w:val="00C53E65"/>
    <w:rsid w:val="00C62C6E"/>
    <w:rsid w:val="00C6722F"/>
    <w:rsid w:val="00C67329"/>
    <w:rsid w:val="00C73E64"/>
    <w:rsid w:val="00C77112"/>
    <w:rsid w:val="00C852D6"/>
    <w:rsid w:val="00C87A13"/>
    <w:rsid w:val="00C9021A"/>
    <w:rsid w:val="00C90E3B"/>
    <w:rsid w:val="00CA3F87"/>
    <w:rsid w:val="00CA6965"/>
    <w:rsid w:val="00CB31C5"/>
    <w:rsid w:val="00CB407A"/>
    <w:rsid w:val="00CB43DC"/>
    <w:rsid w:val="00CB699F"/>
    <w:rsid w:val="00CC31F0"/>
    <w:rsid w:val="00CC6C24"/>
    <w:rsid w:val="00CD681E"/>
    <w:rsid w:val="00CD74A9"/>
    <w:rsid w:val="00CE61F2"/>
    <w:rsid w:val="00CF1634"/>
    <w:rsid w:val="00CF6426"/>
    <w:rsid w:val="00D03D36"/>
    <w:rsid w:val="00D10356"/>
    <w:rsid w:val="00D10E7D"/>
    <w:rsid w:val="00D21035"/>
    <w:rsid w:val="00D212F2"/>
    <w:rsid w:val="00D21FA7"/>
    <w:rsid w:val="00D24CFA"/>
    <w:rsid w:val="00D3545F"/>
    <w:rsid w:val="00D369E1"/>
    <w:rsid w:val="00D43E57"/>
    <w:rsid w:val="00D465E1"/>
    <w:rsid w:val="00D546DF"/>
    <w:rsid w:val="00D554B2"/>
    <w:rsid w:val="00D57A70"/>
    <w:rsid w:val="00D61291"/>
    <w:rsid w:val="00D65854"/>
    <w:rsid w:val="00D6622E"/>
    <w:rsid w:val="00D70210"/>
    <w:rsid w:val="00D77C6B"/>
    <w:rsid w:val="00D87A17"/>
    <w:rsid w:val="00DA4143"/>
    <w:rsid w:val="00DA53A1"/>
    <w:rsid w:val="00DA6452"/>
    <w:rsid w:val="00DB6816"/>
    <w:rsid w:val="00DC5AD2"/>
    <w:rsid w:val="00DD0125"/>
    <w:rsid w:val="00DD3FD2"/>
    <w:rsid w:val="00DD46F6"/>
    <w:rsid w:val="00DD49C2"/>
    <w:rsid w:val="00E1002E"/>
    <w:rsid w:val="00E16163"/>
    <w:rsid w:val="00E40063"/>
    <w:rsid w:val="00E4007C"/>
    <w:rsid w:val="00E4523C"/>
    <w:rsid w:val="00E4772D"/>
    <w:rsid w:val="00E70670"/>
    <w:rsid w:val="00E71EDC"/>
    <w:rsid w:val="00E72CEF"/>
    <w:rsid w:val="00E75BA9"/>
    <w:rsid w:val="00E7765D"/>
    <w:rsid w:val="00E846F5"/>
    <w:rsid w:val="00E87813"/>
    <w:rsid w:val="00E94F30"/>
    <w:rsid w:val="00E9590A"/>
    <w:rsid w:val="00EA1E37"/>
    <w:rsid w:val="00EA57B6"/>
    <w:rsid w:val="00EB188C"/>
    <w:rsid w:val="00EC4B03"/>
    <w:rsid w:val="00EC5942"/>
    <w:rsid w:val="00ED049D"/>
    <w:rsid w:val="00ED6486"/>
    <w:rsid w:val="00ED6D76"/>
    <w:rsid w:val="00EF030E"/>
    <w:rsid w:val="00EF5827"/>
    <w:rsid w:val="00F0032D"/>
    <w:rsid w:val="00F02342"/>
    <w:rsid w:val="00F04D06"/>
    <w:rsid w:val="00F0691E"/>
    <w:rsid w:val="00F10893"/>
    <w:rsid w:val="00F15FDE"/>
    <w:rsid w:val="00F16E1B"/>
    <w:rsid w:val="00F21C8E"/>
    <w:rsid w:val="00F24093"/>
    <w:rsid w:val="00F24EF9"/>
    <w:rsid w:val="00F32499"/>
    <w:rsid w:val="00F369F6"/>
    <w:rsid w:val="00F42296"/>
    <w:rsid w:val="00F51DB6"/>
    <w:rsid w:val="00F55C9E"/>
    <w:rsid w:val="00F7254D"/>
    <w:rsid w:val="00F92398"/>
    <w:rsid w:val="00F92FE4"/>
    <w:rsid w:val="00FA7279"/>
    <w:rsid w:val="00FA7856"/>
    <w:rsid w:val="00FB7220"/>
    <w:rsid w:val="00FC3337"/>
    <w:rsid w:val="00FD1432"/>
    <w:rsid w:val="00FD30FF"/>
    <w:rsid w:val="00FE2971"/>
    <w:rsid w:val="00FE44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67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4A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4AA3"/>
  </w:style>
  <w:style w:type="paragraph" w:styleId="ListParagraph">
    <w:name w:val="List Paragraph"/>
    <w:basedOn w:val="Normal"/>
    <w:uiPriority w:val="34"/>
    <w:qFormat/>
    <w:rsid w:val="0059269F"/>
    <w:pPr>
      <w:ind w:left="720"/>
      <w:contextualSpacing/>
    </w:pPr>
  </w:style>
</w:styles>
</file>

<file path=word/webSettings.xml><?xml version="1.0" encoding="utf-8"?>
<w:webSettings xmlns:r="http://schemas.openxmlformats.org/officeDocument/2006/relationships" xmlns:w="http://schemas.openxmlformats.org/wordprocessingml/2006/main">
  <w:divs>
    <w:div w:id="207300508">
      <w:bodyDiv w:val="1"/>
      <w:marLeft w:val="0"/>
      <w:marRight w:val="0"/>
      <w:marTop w:val="0"/>
      <w:marBottom w:val="0"/>
      <w:divBdr>
        <w:top w:val="none" w:sz="0" w:space="0" w:color="auto"/>
        <w:left w:val="none" w:sz="0" w:space="0" w:color="auto"/>
        <w:bottom w:val="none" w:sz="0" w:space="0" w:color="auto"/>
        <w:right w:val="none" w:sz="0" w:space="0" w:color="auto"/>
      </w:divBdr>
    </w:div>
    <w:div w:id="328338633">
      <w:bodyDiv w:val="1"/>
      <w:marLeft w:val="0"/>
      <w:marRight w:val="0"/>
      <w:marTop w:val="0"/>
      <w:marBottom w:val="0"/>
      <w:divBdr>
        <w:top w:val="none" w:sz="0" w:space="0" w:color="auto"/>
        <w:left w:val="none" w:sz="0" w:space="0" w:color="auto"/>
        <w:bottom w:val="none" w:sz="0" w:space="0" w:color="auto"/>
        <w:right w:val="none" w:sz="0" w:space="0" w:color="auto"/>
      </w:divBdr>
      <w:divsChild>
        <w:div w:id="1289433365">
          <w:marLeft w:val="965"/>
          <w:marRight w:val="0"/>
          <w:marTop w:val="115"/>
          <w:marBottom w:val="0"/>
          <w:divBdr>
            <w:top w:val="none" w:sz="0" w:space="0" w:color="auto"/>
            <w:left w:val="none" w:sz="0" w:space="0" w:color="auto"/>
            <w:bottom w:val="none" w:sz="0" w:space="0" w:color="auto"/>
            <w:right w:val="none" w:sz="0" w:space="0" w:color="auto"/>
          </w:divBdr>
        </w:div>
        <w:div w:id="2013988371">
          <w:marLeft w:val="965"/>
          <w:marRight w:val="0"/>
          <w:marTop w:val="115"/>
          <w:marBottom w:val="0"/>
          <w:divBdr>
            <w:top w:val="none" w:sz="0" w:space="0" w:color="auto"/>
            <w:left w:val="none" w:sz="0" w:space="0" w:color="auto"/>
            <w:bottom w:val="none" w:sz="0" w:space="0" w:color="auto"/>
            <w:right w:val="none" w:sz="0" w:space="0" w:color="auto"/>
          </w:divBdr>
        </w:div>
      </w:divsChild>
    </w:div>
    <w:div w:id="769160222">
      <w:bodyDiv w:val="1"/>
      <w:marLeft w:val="0"/>
      <w:marRight w:val="0"/>
      <w:marTop w:val="0"/>
      <w:marBottom w:val="0"/>
      <w:divBdr>
        <w:top w:val="none" w:sz="0" w:space="0" w:color="auto"/>
        <w:left w:val="none" w:sz="0" w:space="0" w:color="auto"/>
        <w:bottom w:val="none" w:sz="0" w:space="0" w:color="auto"/>
        <w:right w:val="none" w:sz="0" w:space="0" w:color="auto"/>
      </w:divBdr>
      <w:divsChild>
        <w:div w:id="1529755058">
          <w:marLeft w:val="1166"/>
          <w:marRight w:val="0"/>
          <w:marTop w:val="96"/>
          <w:marBottom w:val="0"/>
          <w:divBdr>
            <w:top w:val="none" w:sz="0" w:space="0" w:color="auto"/>
            <w:left w:val="none" w:sz="0" w:space="0" w:color="auto"/>
            <w:bottom w:val="none" w:sz="0" w:space="0" w:color="auto"/>
            <w:right w:val="none" w:sz="0" w:space="0" w:color="auto"/>
          </w:divBdr>
        </w:div>
        <w:div w:id="1930774910">
          <w:marLeft w:val="1166"/>
          <w:marRight w:val="0"/>
          <w:marTop w:val="96"/>
          <w:marBottom w:val="0"/>
          <w:divBdr>
            <w:top w:val="none" w:sz="0" w:space="0" w:color="auto"/>
            <w:left w:val="none" w:sz="0" w:space="0" w:color="auto"/>
            <w:bottom w:val="none" w:sz="0" w:space="0" w:color="auto"/>
            <w:right w:val="none" w:sz="0" w:space="0" w:color="auto"/>
          </w:divBdr>
        </w:div>
        <w:div w:id="329144920">
          <w:marLeft w:val="1166"/>
          <w:marRight w:val="0"/>
          <w:marTop w:val="96"/>
          <w:marBottom w:val="0"/>
          <w:divBdr>
            <w:top w:val="none" w:sz="0" w:space="0" w:color="auto"/>
            <w:left w:val="none" w:sz="0" w:space="0" w:color="auto"/>
            <w:bottom w:val="none" w:sz="0" w:space="0" w:color="auto"/>
            <w:right w:val="none" w:sz="0" w:space="0" w:color="auto"/>
          </w:divBdr>
        </w:div>
        <w:div w:id="1952203000">
          <w:marLeft w:val="1166"/>
          <w:marRight w:val="0"/>
          <w:marTop w:val="96"/>
          <w:marBottom w:val="0"/>
          <w:divBdr>
            <w:top w:val="none" w:sz="0" w:space="0" w:color="auto"/>
            <w:left w:val="none" w:sz="0" w:space="0" w:color="auto"/>
            <w:bottom w:val="none" w:sz="0" w:space="0" w:color="auto"/>
            <w:right w:val="none" w:sz="0" w:space="0" w:color="auto"/>
          </w:divBdr>
        </w:div>
        <w:div w:id="313292643">
          <w:marLeft w:val="1166"/>
          <w:marRight w:val="0"/>
          <w:marTop w:val="96"/>
          <w:marBottom w:val="0"/>
          <w:divBdr>
            <w:top w:val="none" w:sz="0" w:space="0" w:color="auto"/>
            <w:left w:val="none" w:sz="0" w:space="0" w:color="auto"/>
            <w:bottom w:val="none" w:sz="0" w:space="0" w:color="auto"/>
            <w:right w:val="none" w:sz="0" w:space="0" w:color="auto"/>
          </w:divBdr>
        </w:div>
        <w:div w:id="1033075834">
          <w:marLeft w:val="1166"/>
          <w:marRight w:val="0"/>
          <w:marTop w:val="96"/>
          <w:marBottom w:val="0"/>
          <w:divBdr>
            <w:top w:val="none" w:sz="0" w:space="0" w:color="auto"/>
            <w:left w:val="none" w:sz="0" w:space="0" w:color="auto"/>
            <w:bottom w:val="none" w:sz="0" w:space="0" w:color="auto"/>
            <w:right w:val="none" w:sz="0" w:space="0" w:color="auto"/>
          </w:divBdr>
        </w:div>
        <w:div w:id="2067026407">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3</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425</cp:revision>
  <dcterms:created xsi:type="dcterms:W3CDTF">2015-06-03T14:03:00Z</dcterms:created>
  <dcterms:modified xsi:type="dcterms:W3CDTF">2015-06-05T17:55:00Z</dcterms:modified>
</cp:coreProperties>
</file>