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050" w:rsidRPr="00EA5C57" w:rsidRDefault="008E1E1A">
      <w:pPr>
        <w:rPr>
          <w:rFonts w:ascii="Times New Roman" w:hAnsi="Times New Roman" w:cs="Times New Roman"/>
          <w:b/>
          <w:sz w:val="24"/>
          <w:szCs w:val="24"/>
        </w:rPr>
      </w:pPr>
      <w:r w:rsidRPr="00EA5C57">
        <w:rPr>
          <w:rFonts w:ascii="Times New Roman" w:hAnsi="Times New Roman" w:cs="Times New Roman"/>
          <w:b/>
          <w:sz w:val="24"/>
          <w:szCs w:val="24"/>
        </w:rPr>
        <w:t>Module 5 – access to mental healthcare</w:t>
      </w:r>
    </w:p>
    <w:p w:rsidR="008E1E1A" w:rsidRPr="00EA5C57" w:rsidRDefault="008E1E1A">
      <w:pPr>
        <w:rPr>
          <w:rFonts w:ascii="Times New Roman" w:hAnsi="Times New Roman" w:cs="Times New Roman"/>
          <w:b/>
          <w:sz w:val="24"/>
          <w:szCs w:val="24"/>
        </w:rPr>
      </w:pPr>
      <w:r w:rsidRPr="00EA5C57">
        <w:rPr>
          <w:rFonts w:ascii="Times New Roman" w:hAnsi="Times New Roman" w:cs="Times New Roman"/>
          <w:b/>
          <w:sz w:val="24"/>
          <w:szCs w:val="24"/>
        </w:rPr>
        <w:t>Assignment: Juan’s Testimony</w:t>
      </w:r>
    </w:p>
    <w:p w:rsidR="00A90436" w:rsidRDefault="008E1E1A">
      <w:pPr>
        <w:rPr>
          <w:rFonts w:ascii="Times New Roman" w:hAnsi="Times New Roman" w:cs="Times New Roman"/>
          <w:sz w:val="24"/>
          <w:szCs w:val="24"/>
        </w:rPr>
      </w:pPr>
      <w:r w:rsidRPr="00EA5C57">
        <w:rPr>
          <w:rFonts w:ascii="Times New Roman" w:hAnsi="Times New Roman" w:cs="Times New Roman"/>
          <w:sz w:val="24"/>
          <w:szCs w:val="24"/>
        </w:rPr>
        <w:t xml:space="preserve">In </w:t>
      </w:r>
      <w:r w:rsidR="00AA4EAE">
        <w:rPr>
          <w:rFonts w:ascii="Times New Roman" w:hAnsi="Times New Roman" w:cs="Times New Roman"/>
          <w:sz w:val="24"/>
          <w:szCs w:val="24"/>
        </w:rPr>
        <w:t xml:space="preserve">reviewing and studying on </w:t>
      </w:r>
      <w:r w:rsidRPr="00EA5C57">
        <w:rPr>
          <w:rFonts w:ascii="Times New Roman" w:hAnsi="Times New Roman" w:cs="Times New Roman"/>
          <w:sz w:val="24"/>
          <w:szCs w:val="24"/>
        </w:rPr>
        <w:t xml:space="preserve">Juan’s testimony I have noticed that </w:t>
      </w:r>
      <w:r w:rsidR="00C42BE3" w:rsidRPr="00EA5C57">
        <w:rPr>
          <w:rFonts w:ascii="Times New Roman" w:hAnsi="Times New Roman" w:cs="Times New Roman"/>
          <w:sz w:val="24"/>
          <w:szCs w:val="24"/>
        </w:rPr>
        <w:t xml:space="preserve">in </w:t>
      </w:r>
      <w:r w:rsidRPr="00EA5C57">
        <w:rPr>
          <w:rFonts w:ascii="Times New Roman" w:hAnsi="Times New Roman" w:cs="Times New Roman"/>
          <w:sz w:val="24"/>
          <w:szCs w:val="24"/>
        </w:rPr>
        <w:t xml:space="preserve">several </w:t>
      </w:r>
      <w:r w:rsidR="00C42BE3" w:rsidRPr="00EA5C57">
        <w:rPr>
          <w:rFonts w:ascii="Times New Roman" w:hAnsi="Times New Roman" w:cs="Times New Roman"/>
          <w:sz w:val="24"/>
          <w:szCs w:val="24"/>
        </w:rPr>
        <w:t xml:space="preserve">situations the </w:t>
      </w:r>
      <w:r w:rsidRPr="00EA5C57">
        <w:rPr>
          <w:rFonts w:ascii="Times New Roman" w:hAnsi="Times New Roman" w:cs="Times New Roman"/>
          <w:sz w:val="24"/>
          <w:szCs w:val="24"/>
        </w:rPr>
        <w:t>rights of him were infringed while other</w:t>
      </w:r>
      <w:r w:rsidR="00C42BE3" w:rsidRPr="00EA5C57">
        <w:rPr>
          <w:rFonts w:ascii="Times New Roman" w:hAnsi="Times New Roman" w:cs="Times New Roman"/>
          <w:sz w:val="24"/>
          <w:szCs w:val="24"/>
        </w:rPr>
        <w:t>s</w:t>
      </w:r>
      <w:r w:rsidRPr="00EA5C57">
        <w:rPr>
          <w:rFonts w:ascii="Times New Roman" w:hAnsi="Times New Roman" w:cs="Times New Roman"/>
          <w:sz w:val="24"/>
          <w:szCs w:val="24"/>
        </w:rPr>
        <w:t xml:space="preserve"> were fulfilled. </w:t>
      </w:r>
    </w:p>
    <w:p w:rsidR="008E1E1A" w:rsidRPr="00A90436" w:rsidRDefault="008E1E1A">
      <w:pPr>
        <w:rPr>
          <w:rFonts w:ascii="Times New Roman" w:hAnsi="Times New Roman" w:cs="Times New Roman"/>
          <w:b/>
          <w:sz w:val="24"/>
          <w:szCs w:val="24"/>
        </w:rPr>
      </w:pPr>
      <w:r w:rsidRPr="00A90436">
        <w:rPr>
          <w:rFonts w:ascii="Times New Roman" w:hAnsi="Times New Roman" w:cs="Times New Roman"/>
          <w:b/>
          <w:sz w:val="24"/>
          <w:szCs w:val="24"/>
        </w:rPr>
        <w:t xml:space="preserve">The </w:t>
      </w:r>
      <w:r w:rsidR="004A78FB" w:rsidRPr="00A90436">
        <w:rPr>
          <w:rFonts w:ascii="Times New Roman" w:hAnsi="Times New Roman" w:cs="Times New Roman"/>
          <w:b/>
          <w:sz w:val="24"/>
          <w:szCs w:val="24"/>
        </w:rPr>
        <w:t xml:space="preserve">situations where </w:t>
      </w:r>
      <w:r w:rsidRPr="00A90436">
        <w:rPr>
          <w:rFonts w:ascii="Times New Roman" w:hAnsi="Times New Roman" w:cs="Times New Roman"/>
          <w:b/>
          <w:sz w:val="24"/>
          <w:szCs w:val="24"/>
        </w:rPr>
        <w:t>rights</w:t>
      </w:r>
      <w:r w:rsidR="004A78FB" w:rsidRPr="00A90436">
        <w:rPr>
          <w:rFonts w:ascii="Times New Roman" w:hAnsi="Times New Roman" w:cs="Times New Roman"/>
          <w:b/>
          <w:sz w:val="24"/>
          <w:szCs w:val="24"/>
        </w:rPr>
        <w:t xml:space="preserve"> of Mr. Juan</w:t>
      </w:r>
      <w:r w:rsidRPr="00A90436">
        <w:rPr>
          <w:rFonts w:ascii="Times New Roman" w:hAnsi="Times New Roman" w:cs="Times New Roman"/>
          <w:b/>
          <w:sz w:val="24"/>
          <w:szCs w:val="24"/>
        </w:rPr>
        <w:t xml:space="preserve"> </w:t>
      </w:r>
      <w:r w:rsidR="004A78FB" w:rsidRPr="00A90436">
        <w:rPr>
          <w:rFonts w:ascii="Times New Roman" w:hAnsi="Times New Roman" w:cs="Times New Roman"/>
          <w:b/>
          <w:sz w:val="24"/>
          <w:szCs w:val="24"/>
        </w:rPr>
        <w:t xml:space="preserve">were </w:t>
      </w:r>
      <w:r w:rsidRPr="00A90436">
        <w:rPr>
          <w:rFonts w:ascii="Times New Roman" w:hAnsi="Times New Roman" w:cs="Times New Roman"/>
          <w:b/>
          <w:sz w:val="24"/>
          <w:szCs w:val="24"/>
        </w:rPr>
        <w:t>infringed are as follows:</w:t>
      </w:r>
      <w:r w:rsidRPr="00A90436">
        <w:rPr>
          <w:rFonts w:ascii="Times New Roman" w:hAnsi="Times New Roman" w:cs="Times New Roman"/>
          <w:b/>
          <w:sz w:val="24"/>
          <w:szCs w:val="24"/>
        </w:rPr>
        <w:tab/>
      </w:r>
    </w:p>
    <w:p w:rsidR="008E1E1A" w:rsidRPr="00EA5C57" w:rsidRDefault="00052105" w:rsidP="00641EF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right of “r</w:t>
      </w:r>
      <w:r w:rsidR="00641EFB" w:rsidRPr="00EA5C57">
        <w:rPr>
          <w:rFonts w:ascii="Times New Roman" w:hAnsi="Times New Roman" w:cs="Times New Roman"/>
          <w:sz w:val="24"/>
          <w:szCs w:val="24"/>
        </w:rPr>
        <w:t>espect</w:t>
      </w:r>
      <w:r w:rsidR="008E1E1A" w:rsidRPr="00EA5C57">
        <w:rPr>
          <w:rFonts w:ascii="Times New Roman" w:hAnsi="Times New Roman" w:cs="Times New Roman"/>
          <w:sz w:val="24"/>
          <w:szCs w:val="24"/>
        </w:rPr>
        <w:t xml:space="preserve"> for home and the family</w:t>
      </w:r>
      <w:r>
        <w:rPr>
          <w:rFonts w:ascii="Times New Roman" w:hAnsi="Times New Roman" w:cs="Times New Roman"/>
          <w:sz w:val="24"/>
          <w:szCs w:val="24"/>
        </w:rPr>
        <w:t>”</w:t>
      </w:r>
      <w:r w:rsidR="008E1E1A" w:rsidRPr="00EA5C57">
        <w:rPr>
          <w:rFonts w:ascii="Times New Roman" w:hAnsi="Times New Roman" w:cs="Times New Roman"/>
          <w:sz w:val="24"/>
          <w:szCs w:val="24"/>
        </w:rPr>
        <w:t xml:space="preserve"> – which is stated under the article 23.4 of CRPD that states </w:t>
      </w:r>
      <w:r w:rsidRPr="00EA5C57">
        <w:rPr>
          <w:rFonts w:ascii="Times New Roman" w:hAnsi="Times New Roman" w:cs="Times New Roman"/>
          <w:sz w:val="24"/>
          <w:szCs w:val="24"/>
        </w:rPr>
        <w:t>parties,</w:t>
      </w:r>
      <w:r w:rsidR="008E1E1A" w:rsidRPr="00EA5C57">
        <w:rPr>
          <w:rFonts w:ascii="Times New Roman" w:hAnsi="Times New Roman" w:cs="Times New Roman"/>
          <w:sz w:val="24"/>
          <w:szCs w:val="24"/>
        </w:rPr>
        <w:t xml:space="preserve"> shall ensure that a child shall not be separated from his or her parents against their will</w:t>
      </w:r>
      <w:r w:rsidR="00246182" w:rsidRPr="00EA5C57">
        <w:rPr>
          <w:rFonts w:ascii="Times New Roman" w:hAnsi="Times New Roman" w:cs="Times New Roman"/>
          <w:sz w:val="24"/>
          <w:szCs w:val="24"/>
        </w:rPr>
        <w:t>...</w:t>
      </w:r>
      <w:r w:rsidR="00641EFB" w:rsidRPr="00EA5C57">
        <w:rPr>
          <w:rFonts w:ascii="Times New Roman" w:hAnsi="Times New Roman" w:cs="Times New Roman"/>
          <w:sz w:val="24"/>
          <w:szCs w:val="24"/>
        </w:rPr>
        <w:t xml:space="preserve"> This right was infringed w</w:t>
      </w:r>
      <w:r w:rsidR="00EE2636">
        <w:rPr>
          <w:rFonts w:ascii="Times New Roman" w:hAnsi="Times New Roman" w:cs="Times New Roman"/>
          <w:sz w:val="24"/>
          <w:szCs w:val="24"/>
        </w:rPr>
        <w:t xml:space="preserve">hen Juan’s mama took him </w:t>
      </w:r>
      <w:r w:rsidR="00641EFB" w:rsidRPr="00EA5C57">
        <w:rPr>
          <w:rFonts w:ascii="Times New Roman" w:hAnsi="Times New Roman" w:cs="Times New Roman"/>
          <w:sz w:val="24"/>
          <w:szCs w:val="24"/>
        </w:rPr>
        <w:t>to the psychiatric hospital</w:t>
      </w:r>
      <w:r w:rsidR="00EE2636">
        <w:rPr>
          <w:rFonts w:ascii="Times New Roman" w:hAnsi="Times New Roman" w:cs="Times New Roman"/>
          <w:sz w:val="24"/>
          <w:szCs w:val="24"/>
        </w:rPr>
        <w:t xml:space="preserve"> against his will</w:t>
      </w:r>
      <w:r w:rsidR="00641EFB" w:rsidRPr="00EA5C57">
        <w:rPr>
          <w:rFonts w:ascii="Times New Roman" w:hAnsi="Times New Roman" w:cs="Times New Roman"/>
          <w:sz w:val="24"/>
          <w:szCs w:val="24"/>
        </w:rPr>
        <w:t>.</w:t>
      </w:r>
      <w:r w:rsidR="00C467C2">
        <w:rPr>
          <w:rFonts w:ascii="Times New Roman" w:hAnsi="Times New Roman" w:cs="Times New Roman"/>
          <w:sz w:val="24"/>
          <w:szCs w:val="24"/>
        </w:rPr>
        <w:t xml:space="preserve"> </w:t>
      </w:r>
      <w:r>
        <w:rPr>
          <w:rFonts w:ascii="Times New Roman" w:hAnsi="Times New Roman" w:cs="Times New Roman"/>
          <w:sz w:val="24"/>
          <w:szCs w:val="24"/>
        </w:rPr>
        <w:t>Likewise, a</w:t>
      </w:r>
      <w:r w:rsidR="00C467C2">
        <w:rPr>
          <w:rFonts w:ascii="Times New Roman" w:hAnsi="Times New Roman" w:cs="Times New Roman"/>
          <w:sz w:val="24"/>
          <w:szCs w:val="24"/>
        </w:rPr>
        <w:t xml:space="preserve">rticle 14. of CRPD puts before mention of the right “liberty and security of person”. </w:t>
      </w:r>
    </w:p>
    <w:p w:rsidR="00641EFB" w:rsidRPr="00EA5C57" w:rsidRDefault="00641EFB" w:rsidP="0014707E">
      <w:pPr>
        <w:pStyle w:val="ListParagraph"/>
        <w:numPr>
          <w:ilvl w:val="0"/>
          <w:numId w:val="1"/>
        </w:numPr>
        <w:spacing w:after="0"/>
        <w:rPr>
          <w:rFonts w:ascii="Times New Roman" w:hAnsi="Times New Roman" w:cs="Times New Roman"/>
          <w:sz w:val="24"/>
          <w:szCs w:val="24"/>
        </w:rPr>
      </w:pPr>
      <w:r w:rsidRPr="00EA5C57">
        <w:rPr>
          <w:rFonts w:ascii="Times New Roman" w:hAnsi="Times New Roman" w:cs="Times New Roman"/>
          <w:sz w:val="24"/>
          <w:szCs w:val="24"/>
        </w:rPr>
        <w:t xml:space="preserve">The right “protecting the integrity of the persons” </w:t>
      </w:r>
      <w:r w:rsidR="00052105">
        <w:rPr>
          <w:rFonts w:ascii="Times New Roman" w:hAnsi="Times New Roman" w:cs="Times New Roman"/>
          <w:sz w:val="24"/>
          <w:szCs w:val="24"/>
        </w:rPr>
        <w:t xml:space="preserve">was </w:t>
      </w:r>
      <w:r w:rsidRPr="00EA5C57">
        <w:rPr>
          <w:rFonts w:ascii="Times New Roman" w:hAnsi="Times New Roman" w:cs="Times New Roman"/>
          <w:sz w:val="24"/>
          <w:szCs w:val="24"/>
        </w:rPr>
        <w:t>infringed when the hospital workers locked Juan up, and when his family tied him up with a robe</w:t>
      </w:r>
      <w:r w:rsidR="00246182" w:rsidRPr="00EA5C57">
        <w:rPr>
          <w:rFonts w:ascii="Times New Roman" w:hAnsi="Times New Roman" w:cs="Times New Roman"/>
          <w:sz w:val="24"/>
          <w:szCs w:val="24"/>
        </w:rPr>
        <w:t xml:space="preserve"> and brought him back to the psychiatric hospital, when he escaped from the facility</w:t>
      </w:r>
      <w:r w:rsidRPr="00EA5C57">
        <w:rPr>
          <w:rFonts w:ascii="Times New Roman" w:hAnsi="Times New Roman" w:cs="Times New Roman"/>
          <w:sz w:val="24"/>
          <w:szCs w:val="24"/>
        </w:rPr>
        <w:t xml:space="preserve">. This right is stated </w:t>
      </w:r>
      <w:r w:rsidR="00052105">
        <w:rPr>
          <w:rFonts w:ascii="Times New Roman" w:hAnsi="Times New Roman" w:cs="Times New Roman"/>
          <w:sz w:val="24"/>
          <w:szCs w:val="24"/>
        </w:rPr>
        <w:t>under</w:t>
      </w:r>
      <w:r w:rsidRPr="00EA5C57">
        <w:rPr>
          <w:rFonts w:ascii="Times New Roman" w:hAnsi="Times New Roman" w:cs="Times New Roman"/>
          <w:sz w:val="24"/>
          <w:szCs w:val="24"/>
        </w:rPr>
        <w:t xml:space="preserve"> article 1 of CRPD, the purpose of the convention, to promote respect for the inherent dignity of persons with disabilities. Under article 3, and 8 of CRPD mention states parties have an obligations to foster r</w:t>
      </w:r>
      <w:r w:rsidR="00052105">
        <w:rPr>
          <w:rFonts w:ascii="Times New Roman" w:hAnsi="Times New Roman" w:cs="Times New Roman"/>
          <w:sz w:val="24"/>
          <w:szCs w:val="24"/>
        </w:rPr>
        <w:t>espect for the dignity of perso</w:t>
      </w:r>
      <w:r w:rsidRPr="00EA5C57">
        <w:rPr>
          <w:rFonts w:ascii="Times New Roman" w:hAnsi="Times New Roman" w:cs="Times New Roman"/>
          <w:sz w:val="24"/>
          <w:szCs w:val="24"/>
        </w:rPr>
        <w:t xml:space="preserve">ns with disabilities, and respect for inherent dignity. The right for protection of human dignity is stated also in articles 15, 16 and 17 of the same convention the CRPD, which are “freedom from torture or cruel, inhumane or degrading treatment or punishment”, “freedom from exploitation, violence and abuse” and “protecting integrity of the persons” respectively. </w:t>
      </w:r>
    </w:p>
    <w:p w:rsidR="00641EFB" w:rsidRPr="00EA5C57" w:rsidRDefault="00641EFB" w:rsidP="0014707E">
      <w:pPr>
        <w:spacing w:after="0"/>
        <w:ind w:left="720"/>
        <w:rPr>
          <w:rFonts w:ascii="Times New Roman" w:hAnsi="Times New Roman" w:cs="Times New Roman"/>
          <w:sz w:val="24"/>
          <w:szCs w:val="24"/>
        </w:rPr>
      </w:pPr>
      <w:r w:rsidRPr="00EA5C57">
        <w:rPr>
          <w:rFonts w:ascii="Times New Roman" w:hAnsi="Times New Roman" w:cs="Times New Roman"/>
          <w:sz w:val="24"/>
          <w:szCs w:val="24"/>
        </w:rPr>
        <w:t xml:space="preserve">In </w:t>
      </w:r>
      <w:r w:rsidR="002964D1" w:rsidRPr="00EA5C57">
        <w:rPr>
          <w:rFonts w:ascii="Times New Roman" w:hAnsi="Times New Roman" w:cs="Times New Roman"/>
          <w:sz w:val="24"/>
          <w:szCs w:val="24"/>
        </w:rPr>
        <w:t>addition, the gener</w:t>
      </w:r>
      <w:r w:rsidRPr="00EA5C57">
        <w:rPr>
          <w:rFonts w:ascii="Times New Roman" w:hAnsi="Times New Roman" w:cs="Times New Roman"/>
          <w:sz w:val="24"/>
          <w:szCs w:val="24"/>
        </w:rPr>
        <w:t>al comment 5 to the ICESCR mandates states that health services should be provided in a way to protect the “rights and dignity</w:t>
      </w:r>
      <w:r w:rsidR="002964D1" w:rsidRPr="00EA5C57">
        <w:rPr>
          <w:rFonts w:ascii="Times New Roman" w:hAnsi="Times New Roman" w:cs="Times New Roman"/>
          <w:sz w:val="24"/>
          <w:szCs w:val="24"/>
        </w:rPr>
        <w:t>”. The ICCRP protects the right to dignity, under article 10.1 which states that “All persons deprived of their liberty shall be treated with humanity and with respect for the inherent dignity of the human person”.</w:t>
      </w:r>
    </w:p>
    <w:p w:rsidR="00641EFB" w:rsidRPr="00EA5C57" w:rsidRDefault="002E5645" w:rsidP="0014707E">
      <w:pPr>
        <w:pStyle w:val="ListParagraph"/>
        <w:numPr>
          <w:ilvl w:val="0"/>
          <w:numId w:val="1"/>
        </w:numPr>
        <w:spacing w:after="0"/>
        <w:rPr>
          <w:rFonts w:ascii="Times New Roman" w:hAnsi="Times New Roman" w:cs="Times New Roman"/>
          <w:sz w:val="24"/>
          <w:szCs w:val="24"/>
        </w:rPr>
      </w:pPr>
      <w:r w:rsidRPr="00EA5C57">
        <w:rPr>
          <w:rFonts w:ascii="Times New Roman" w:hAnsi="Times New Roman" w:cs="Times New Roman"/>
          <w:sz w:val="24"/>
          <w:szCs w:val="24"/>
        </w:rPr>
        <w:t>According to Juan’s testimony the right to privacy was infringed</w:t>
      </w:r>
      <w:r w:rsidR="0014707E" w:rsidRPr="00EA5C57">
        <w:rPr>
          <w:rFonts w:ascii="Times New Roman" w:hAnsi="Times New Roman" w:cs="Times New Roman"/>
          <w:sz w:val="24"/>
          <w:szCs w:val="24"/>
        </w:rPr>
        <w:t>. He has no lockers for his clothes and belongings. The protection and respect for privacy is mentioned clearly under article 22 of CRPD “Respect for privacy”. This right can also be seen in article 12 of universal declaration of human rights UDHR, and article 17 of ICCPR.</w:t>
      </w:r>
    </w:p>
    <w:p w:rsidR="0014707E" w:rsidRPr="00EA5C57" w:rsidRDefault="0014707E" w:rsidP="00641EFB">
      <w:pPr>
        <w:pStyle w:val="ListParagraph"/>
        <w:numPr>
          <w:ilvl w:val="0"/>
          <w:numId w:val="1"/>
        </w:numPr>
        <w:rPr>
          <w:rFonts w:ascii="Times New Roman" w:hAnsi="Times New Roman" w:cs="Times New Roman"/>
          <w:sz w:val="24"/>
          <w:szCs w:val="24"/>
        </w:rPr>
      </w:pPr>
      <w:r w:rsidRPr="00EA5C57">
        <w:rPr>
          <w:rFonts w:ascii="Times New Roman" w:hAnsi="Times New Roman" w:cs="Times New Roman"/>
          <w:sz w:val="24"/>
          <w:szCs w:val="24"/>
        </w:rPr>
        <w:t xml:space="preserve">Most importantly the right to the highest attainable standard of physical and mental health was infringed in Juan’s. This right is promoted and protected under article 25 of CRPD, article 12 of ICESCR, and article 25.1 of UDHR. These international instruments emphasize the right to the highest attainable standard of mental health and access to health </w:t>
      </w:r>
      <w:r w:rsidR="002E6842" w:rsidRPr="00EA5C57">
        <w:rPr>
          <w:rFonts w:ascii="Times New Roman" w:hAnsi="Times New Roman" w:cs="Times New Roman"/>
          <w:sz w:val="24"/>
          <w:szCs w:val="24"/>
        </w:rPr>
        <w:t xml:space="preserve">without discrimination on the basis of disability. The CRPD goes on to state that parties to the convention “shall take all appropriate measures to ensure access for persons with disabilities to health services that are gender-sensitive, including health-related rehabilitation”. </w:t>
      </w:r>
    </w:p>
    <w:p w:rsidR="00C42BE3" w:rsidRPr="00EA5C57" w:rsidRDefault="00C42BE3" w:rsidP="00641EFB">
      <w:pPr>
        <w:pStyle w:val="ListParagraph"/>
        <w:numPr>
          <w:ilvl w:val="0"/>
          <w:numId w:val="1"/>
        </w:numPr>
        <w:rPr>
          <w:rFonts w:ascii="Times New Roman" w:hAnsi="Times New Roman" w:cs="Times New Roman"/>
          <w:sz w:val="24"/>
          <w:szCs w:val="24"/>
        </w:rPr>
      </w:pPr>
      <w:r w:rsidRPr="00EA5C57">
        <w:rPr>
          <w:rFonts w:ascii="Times New Roman" w:hAnsi="Times New Roman" w:cs="Times New Roman"/>
          <w:sz w:val="24"/>
          <w:szCs w:val="24"/>
        </w:rPr>
        <w:lastRenderedPageBreak/>
        <w:t>The right</w:t>
      </w:r>
      <w:r w:rsidR="000956E6" w:rsidRPr="00EA5C57">
        <w:rPr>
          <w:rFonts w:ascii="Times New Roman" w:hAnsi="Times New Roman" w:cs="Times New Roman"/>
          <w:sz w:val="24"/>
          <w:szCs w:val="24"/>
        </w:rPr>
        <w:t xml:space="preserve"> to </w:t>
      </w:r>
      <w:r w:rsidR="005D3FED">
        <w:rPr>
          <w:rFonts w:ascii="Times New Roman" w:hAnsi="Times New Roman" w:cs="Times New Roman"/>
          <w:sz w:val="24"/>
          <w:szCs w:val="24"/>
        </w:rPr>
        <w:t xml:space="preserve">accessibility to </w:t>
      </w:r>
      <w:r w:rsidR="005D3FED" w:rsidRPr="00EA5C57">
        <w:rPr>
          <w:rFonts w:ascii="Times New Roman" w:hAnsi="Times New Roman" w:cs="Times New Roman"/>
          <w:sz w:val="24"/>
          <w:szCs w:val="24"/>
        </w:rPr>
        <w:t>health</w:t>
      </w:r>
      <w:r w:rsidR="000956E6" w:rsidRPr="00EA5C57">
        <w:rPr>
          <w:rFonts w:ascii="Times New Roman" w:hAnsi="Times New Roman" w:cs="Times New Roman"/>
          <w:sz w:val="24"/>
          <w:szCs w:val="24"/>
        </w:rPr>
        <w:t xml:space="preserve"> is impinged </w:t>
      </w:r>
      <w:r w:rsidR="005D3FED">
        <w:rPr>
          <w:rFonts w:ascii="Times New Roman" w:hAnsi="Times New Roman" w:cs="Times New Roman"/>
          <w:sz w:val="24"/>
          <w:szCs w:val="24"/>
        </w:rPr>
        <w:t>in terms of physical and economical</w:t>
      </w:r>
      <w:r w:rsidR="000956E6" w:rsidRPr="00EA5C57">
        <w:rPr>
          <w:rFonts w:ascii="Times New Roman" w:hAnsi="Times New Roman" w:cs="Times New Roman"/>
          <w:sz w:val="24"/>
          <w:szCs w:val="24"/>
        </w:rPr>
        <w:t>. On Juan’s situation, he had a problem with the geographic accessibility of the services a</w:t>
      </w:r>
      <w:r w:rsidR="005D3FED">
        <w:rPr>
          <w:rFonts w:ascii="Times New Roman" w:hAnsi="Times New Roman" w:cs="Times New Roman"/>
          <w:sz w:val="24"/>
          <w:szCs w:val="24"/>
        </w:rPr>
        <w:t>nd sometimes he couldn’t afford</w:t>
      </w:r>
      <w:r w:rsidR="00747DB6">
        <w:rPr>
          <w:rFonts w:ascii="Times New Roman" w:hAnsi="Times New Roman" w:cs="Times New Roman"/>
          <w:sz w:val="24"/>
          <w:szCs w:val="24"/>
        </w:rPr>
        <w:t xml:space="preserve"> </w:t>
      </w:r>
      <w:r w:rsidR="000956E6" w:rsidRPr="00EA5C57">
        <w:rPr>
          <w:rFonts w:ascii="Times New Roman" w:hAnsi="Times New Roman" w:cs="Times New Roman"/>
          <w:sz w:val="24"/>
          <w:szCs w:val="24"/>
        </w:rPr>
        <w:t>to the bus fare needed to get to the clinic. This rights is under article 25.c of CRPD, where stated that “provide these health services as close as possible to people’s own communities, including in rural areas”; in addition to that ICESCR states that “the states parties recognize the right to everyone to the enjoyment of the highest attainable standard of physical and mental health”.</w:t>
      </w:r>
      <w:r w:rsidR="00FD5A78">
        <w:rPr>
          <w:rFonts w:ascii="Times New Roman" w:hAnsi="Times New Roman" w:cs="Times New Roman"/>
          <w:sz w:val="24"/>
          <w:szCs w:val="24"/>
        </w:rPr>
        <w:t xml:space="preserve"> In 2000, the UN committee on CESCR </w:t>
      </w:r>
      <w:r w:rsidR="005D3FED">
        <w:rPr>
          <w:rFonts w:ascii="Times New Roman" w:hAnsi="Times New Roman" w:cs="Times New Roman"/>
          <w:sz w:val="24"/>
          <w:szCs w:val="24"/>
        </w:rPr>
        <w:t>brought out</w:t>
      </w:r>
      <w:r w:rsidR="00FD5A78">
        <w:rPr>
          <w:rFonts w:ascii="Times New Roman" w:hAnsi="Times New Roman" w:cs="Times New Roman"/>
          <w:sz w:val="24"/>
          <w:szCs w:val="24"/>
        </w:rPr>
        <w:t xml:space="preserve"> general comments No. 14, which expands the right to the highest attainable standard of health. Paragraph 9 states “</w:t>
      </w:r>
      <w:r w:rsidR="00E51206">
        <w:rPr>
          <w:rFonts w:ascii="Times New Roman" w:hAnsi="Times New Roman" w:cs="Times New Roman"/>
          <w:sz w:val="24"/>
          <w:szCs w:val="24"/>
        </w:rPr>
        <w:t xml:space="preserve">the right to health must be understood as a </w:t>
      </w:r>
      <w:r w:rsidR="00FD5A78">
        <w:rPr>
          <w:rFonts w:ascii="Times New Roman" w:hAnsi="Times New Roman" w:cs="Times New Roman"/>
          <w:sz w:val="24"/>
          <w:szCs w:val="24"/>
        </w:rPr>
        <w:t>right to t he enjoyment of a variety of facilities, good, services and conditions necessary for the realization of the highest attainable standard of health”. Paragraph 12b refers to accessibility</w:t>
      </w:r>
      <w:r w:rsidR="00E51206">
        <w:rPr>
          <w:rFonts w:ascii="Times New Roman" w:hAnsi="Times New Roman" w:cs="Times New Roman"/>
          <w:sz w:val="24"/>
          <w:szCs w:val="24"/>
        </w:rPr>
        <w:t xml:space="preserve"> and paragraph 43a then sets out a core obligation on states parties to ensure “the right of access to health facilities…”</w:t>
      </w:r>
    </w:p>
    <w:p w:rsidR="00C42BE3" w:rsidRPr="004A78FB" w:rsidRDefault="00C42BE3" w:rsidP="00C42BE3">
      <w:pPr>
        <w:rPr>
          <w:rFonts w:ascii="Times New Roman" w:hAnsi="Times New Roman" w:cs="Times New Roman"/>
          <w:b/>
          <w:sz w:val="24"/>
          <w:szCs w:val="24"/>
        </w:rPr>
      </w:pPr>
      <w:r w:rsidRPr="004A78FB">
        <w:rPr>
          <w:rFonts w:ascii="Times New Roman" w:hAnsi="Times New Roman" w:cs="Times New Roman"/>
          <w:b/>
          <w:sz w:val="24"/>
          <w:szCs w:val="24"/>
        </w:rPr>
        <w:t>Other situations where Juan’s rights were fulfilled are included:</w:t>
      </w:r>
    </w:p>
    <w:p w:rsidR="00C42BE3" w:rsidRPr="00EA5C57" w:rsidRDefault="00801F13" w:rsidP="00C42BE3">
      <w:pPr>
        <w:pStyle w:val="ListParagraph"/>
        <w:numPr>
          <w:ilvl w:val="0"/>
          <w:numId w:val="2"/>
        </w:numPr>
        <w:rPr>
          <w:rFonts w:ascii="Times New Roman" w:hAnsi="Times New Roman" w:cs="Times New Roman"/>
          <w:sz w:val="24"/>
          <w:szCs w:val="24"/>
        </w:rPr>
      </w:pPr>
      <w:r w:rsidRPr="00EA5C57">
        <w:rPr>
          <w:rFonts w:ascii="Times New Roman" w:hAnsi="Times New Roman" w:cs="Times New Roman"/>
          <w:sz w:val="24"/>
          <w:szCs w:val="24"/>
        </w:rPr>
        <w:t>Shifting re</w:t>
      </w:r>
      <w:r w:rsidR="005D3FED">
        <w:rPr>
          <w:rFonts w:ascii="Times New Roman" w:hAnsi="Times New Roman" w:cs="Times New Roman"/>
          <w:sz w:val="24"/>
          <w:szCs w:val="24"/>
        </w:rPr>
        <w:t>sources to community-based care and bringing h</w:t>
      </w:r>
      <w:r w:rsidR="008A60E7" w:rsidRPr="00EA5C57">
        <w:rPr>
          <w:rFonts w:ascii="Times New Roman" w:hAnsi="Times New Roman" w:cs="Times New Roman"/>
          <w:sz w:val="24"/>
          <w:szCs w:val="24"/>
        </w:rPr>
        <w:t>ealth s</w:t>
      </w:r>
      <w:r w:rsidR="00C42BE3" w:rsidRPr="00EA5C57">
        <w:rPr>
          <w:rFonts w:ascii="Times New Roman" w:hAnsi="Times New Roman" w:cs="Times New Roman"/>
          <w:sz w:val="24"/>
          <w:szCs w:val="24"/>
        </w:rPr>
        <w:t>ervices closer</w:t>
      </w:r>
      <w:r w:rsidR="008A60E7" w:rsidRPr="00EA5C57">
        <w:rPr>
          <w:rFonts w:ascii="Times New Roman" w:hAnsi="Times New Roman" w:cs="Times New Roman"/>
          <w:sz w:val="24"/>
          <w:szCs w:val="24"/>
        </w:rPr>
        <w:t xml:space="preserve"> place</w:t>
      </w:r>
      <w:r w:rsidR="00776DFC">
        <w:rPr>
          <w:rFonts w:ascii="Times New Roman" w:hAnsi="Times New Roman" w:cs="Times New Roman"/>
          <w:sz w:val="24"/>
          <w:szCs w:val="24"/>
        </w:rPr>
        <w:t xml:space="preserve"> home</w:t>
      </w:r>
      <w:r w:rsidR="00C42BE3" w:rsidRPr="00EA5C57">
        <w:rPr>
          <w:rFonts w:ascii="Times New Roman" w:hAnsi="Times New Roman" w:cs="Times New Roman"/>
          <w:sz w:val="24"/>
          <w:szCs w:val="24"/>
        </w:rPr>
        <w:t>, in the community</w:t>
      </w:r>
      <w:r w:rsidR="006A0168" w:rsidRPr="00EA5C57">
        <w:rPr>
          <w:rFonts w:ascii="Times New Roman" w:hAnsi="Times New Roman" w:cs="Times New Roman"/>
          <w:sz w:val="24"/>
          <w:szCs w:val="24"/>
        </w:rPr>
        <w:t xml:space="preserve"> at Juan’s municipality</w:t>
      </w:r>
      <w:r w:rsidRPr="00EA5C57">
        <w:rPr>
          <w:rFonts w:ascii="Times New Roman" w:hAnsi="Times New Roman" w:cs="Times New Roman"/>
          <w:sz w:val="24"/>
          <w:szCs w:val="24"/>
        </w:rPr>
        <w:t>, where he can access easily</w:t>
      </w:r>
      <w:r w:rsidR="006A0168" w:rsidRPr="00EA5C57">
        <w:rPr>
          <w:rFonts w:ascii="Times New Roman" w:hAnsi="Times New Roman" w:cs="Times New Roman"/>
          <w:sz w:val="24"/>
          <w:szCs w:val="24"/>
        </w:rPr>
        <w:t xml:space="preserve"> with appropriate mental health professional; this right is </w:t>
      </w:r>
      <w:r w:rsidR="00776DFC" w:rsidRPr="00776DFC">
        <w:rPr>
          <w:rFonts w:ascii="Times New Roman" w:hAnsi="Times New Roman" w:cs="Times New Roman"/>
          <w:sz w:val="24"/>
          <w:szCs w:val="24"/>
        </w:rPr>
        <w:t>elaborate</w:t>
      </w:r>
      <w:r w:rsidR="00776DFC">
        <w:rPr>
          <w:rFonts w:ascii="Times New Roman" w:hAnsi="Times New Roman" w:cs="Times New Roman"/>
          <w:sz w:val="24"/>
          <w:szCs w:val="24"/>
        </w:rPr>
        <w:t xml:space="preserve">d </w:t>
      </w:r>
      <w:r w:rsidR="00776DFC" w:rsidRPr="00776DFC">
        <w:rPr>
          <w:rFonts w:ascii="Times New Roman" w:hAnsi="Times New Roman" w:cs="Times New Roman"/>
          <w:sz w:val="24"/>
          <w:szCs w:val="24"/>
        </w:rPr>
        <w:t>in</w:t>
      </w:r>
      <w:r w:rsidR="006A0168" w:rsidRPr="00EA5C57">
        <w:rPr>
          <w:rFonts w:ascii="Times New Roman" w:hAnsi="Times New Roman" w:cs="Times New Roman"/>
          <w:sz w:val="24"/>
          <w:szCs w:val="24"/>
        </w:rPr>
        <w:t xml:space="preserve"> article 25 and, particularly in, 25.c of CRPD. Access to appropriate and professional services, is also stated under the article 12 of the ICESCR implies a right of people with mental disabilities to services that are available, accessible, acceptable and of appropriate and good quality. </w:t>
      </w:r>
      <w:r w:rsidR="00E51206">
        <w:rPr>
          <w:rFonts w:ascii="Times New Roman" w:hAnsi="Times New Roman" w:cs="Times New Roman"/>
          <w:sz w:val="24"/>
          <w:szCs w:val="24"/>
        </w:rPr>
        <w:t>As above stated, the general comment No 14 provides in a detailed way about the accessibility, and provision of the variety of facilities, goods, services and conditions necessary for the realization of the highest attainable standard of health.</w:t>
      </w:r>
    </w:p>
    <w:p w:rsidR="003679C8" w:rsidRPr="00EA5C57" w:rsidRDefault="003679C8" w:rsidP="003679C8">
      <w:pPr>
        <w:pStyle w:val="ListParagraph"/>
        <w:numPr>
          <w:ilvl w:val="0"/>
          <w:numId w:val="2"/>
        </w:numPr>
        <w:rPr>
          <w:rFonts w:ascii="Times New Roman" w:hAnsi="Times New Roman" w:cs="Times New Roman"/>
          <w:sz w:val="24"/>
          <w:szCs w:val="24"/>
        </w:rPr>
      </w:pPr>
      <w:r w:rsidRPr="00EA5C57">
        <w:rPr>
          <w:rFonts w:ascii="Times New Roman" w:hAnsi="Times New Roman" w:cs="Times New Roman"/>
          <w:sz w:val="24"/>
          <w:szCs w:val="24"/>
        </w:rPr>
        <w:t xml:space="preserve">The right to access to medications is fulfilled in Juan’s. </w:t>
      </w:r>
      <w:r w:rsidR="00CF1875" w:rsidRPr="00EA5C57">
        <w:rPr>
          <w:rFonts w:ascii="Times New Roman" w:hAnsi="Times New Roman" w:cs="Times New Roman"/>
          <w:sz w:val="24"/>
          <w:szCs w:val="24"/>
        </w:rPr>
        <w:t xml:space="preserve">It </w:t>
      </w:r>
      <w:r w:rsidR="00801F13" w:rsidRPr="00EA5C57">
        <w:rPr>
          <w:rFonts w:ascii="Times New Roman" w:hAnsi="Times New Roman" w:cs="Times New Roman"/>
          <w:sz w:val="24"/>
          <w:szCs w:val="24"/>
        </w:rPr>
        <w:t>is emphasized that there is an obligation under article 15 of ICESCR, which give right to everyone “to enjoy the benefits of scientific progress and its applications.”</w:t>
      </w:r>
    </w:p>
    <w:p w:rsidR="00801F13" w:rsidRPr="00EA5C57" w:rsidRDefault="00801F13" w:rsidP="003679C8">
      <w:pPr>
        <w:pStyle w:val="ListParagraph"/>
        <w:numPr>
          <w:ilvl w:val="0"/>
          <w:numId w:val="2"/>
        </w:numPr>
        <w:rPr>
          <w:rFonts w:ascii="Times New Roman" w:hAnsi="Times New Roman" w:cs="Times New Roman"/>
          <w:sz w:val="24"/>
          <w:szCs w:val="24"/>
        </w:rPr>
      </w:pPr>
      <w:r w:rsidRPr="00EA5C57">
        <w:rPr>
          <w:rFonts w:ascii="Times New Roman" w:hAnsi="Times New Roman" w:cs="Times New Roman"/>
          <w:sz w:val="24"/>
          <w:szCs w:val="24"/>
        </w:rPr>
        <w:t xml:space="preserve">Provision of integrated services and community care – in Juan’s testimony the principle of the “least restrictive alternative”, was applied, and thus uplifted the right of him to live independently </w:t>
      </w:r>
      <w:r w:rsidR="004E78C6" w:rsidRPr="00EA5C57">
        <w:rPr>
          <w:rFonts w:ascii="Times New Roman" w:hAnsi="Times New Roman" w:cs="Times New Roman"/>
          <w:sz w:val="24"/>
          <w:szCs w:val="24"/>
        </w:rPr>
        <w:t xml:space="preserve">and included in the community. Article 19 of CRPD promotes the right of people with disabilities to community-based services and to live independently in the community. In the same article, CRPD requires full inclusion and participation in the community of persons with disabilities. In addition, Mr. Juan was provided with psychosocial treatment which has equal importance as medications. </w:t>
      </w:r>
    </w:p>
    <w:p w:rsidR="00641EFB" w:rsidRDefault="00641EFB">
      <w:pPr>
        <w:rPr>
          <w:rFonts w:ascii="Times New Roman" w:hAnsi="Times New Roman" w:cs="Times New Roman"/>
          <w:sz w:val="24"/>
          <w:szCs w:val="24"/>
        </w:rPr>
      </w:pPr>
    </w:p>
    <w:p w:rsidR="0056100D" w:rsidRDefault="0056100D">
      <w:pPr>
        <w:rPr>
          <w:rFonts w:ascii="Times New Roman" w:hAnsi="Times New Roman" w:cs="Times New Roman"/>
          <w:b/>
          <w:sz w:val="24"/>
          <w:szCs w:val="24"/>
        </w:rPr>
      </w:pPr>
    </w:p>
    <w:p w:rsidR="0056100D" w:rsidRDefault="0056100D">
      <w:pPr>
        <w:rPr>
          <w:rFonts w:ascii="Times New Roman" w:hAnsi="Times New Roman" w:cs="Times New Roman"/>
          <w:b/>
          <w:sz w:val="24"/>
          <w:szCs w:val="24"/>
        </w:rPr>
      </w:pPr>
    </w:p>
    <w:p w:rsidR="00C84F3D" w:rsidRPr="00A90436" w:rsidRDefault="00C84F3D">
      <w:pPr>
        <w:rPr>
          <w:rFonts w:ascii="Times New Roman" w:hAnsi="Times New Roman" w:cs="Times New Roman"/>
          <w:b/>
          <w:sz w:val="24"/>
          <w:szCs w:val="24"/>
        </w:rPr>
      </w:pPr>
      <w:r w:rsidRPr="00A90436">
        <w:rPr>
          <w:rFonts w:ascii="Times New Roman" w:hAnsi="Times New Roman" w:cs="Times New Roman"/>
          <w:b/>
          <w:sz w:val="24"/>
          <w:szCs w:val="24"/>
        </w:rPr>
        <w:lastRenderedPageBreak/>
        <w:t xml:space="preserve">Comments on how Juan’s situation would raise similar </w:t>
      </w:r>
      <w:r w:rsidR="00AA4EAE">
        <w:rPr>
          <w:rFonts w:ascii="Times New Roman" w:hAnsi="Times New Roman" w:cs="Times New Roman"/>
          <w:b/>
          <w:sz w:val="24"/>
          <w:szCs w:val="24"/>
        </w:rPr>
        <w:t xml:space="preserve">and/or different </w:t>
      </w:r>
      <w:r w:rsidRPr="00A90436">
        <w:rPr>
          <w:rFonts w:ascii="Times New Roman" w:hAnsi="Times New Roman" w:cs="Times New Roman"/>
          <w:b/>
          <w:sz w:val="24"/>
          <w:szCs w:val="24"/>
        </w:rPr>
        <w:t>accessibility issues in my country:</w:t>
      </w:r>
    </w:p>
    <w:p w:rsidR="00C84F3D" w:rsidRDefault="00C84F3D">
      <w:pPr>
        <w:rPr>
          <w:rFonts w:ascii="Times New Roman" w:hAnsi="Times New Roman" w:cs="Times New Roman"/>
          <w:sz w:val="24"/>
          <w:szCs w:val="24"/>
        </w:rPr>
      </w:pPr>
      <w:r>
        <w:rPr>
          <w:rFonts w:ascii="Times New Roman" w:hAnsi="Times New Roman" w:cs="Times New Roman"/>
          <w:sz w:val="24"/>
          <w:szCs w:val="24"/>
        </w:rPr>
        <w:t xml:space="preserve">The situation that Mr. Juan experienced is touching because I have got similar ones in my own country. Psychiatric hospitals and wards within general hospitals are the only services provided. The psychiatric hospitals are used for dumping positions, where both families and government parties especially the police and security authorities drop the persons with mental disabilities into those facilities; </w:t>
      </w:r>
      <w:r w:rsidR="00AA4EAE">
        <w:rPr>
          <w:rFonts w:ascii="Times New Roman" w:hAnsi="Times New Roman" w:cs="Times New Roman"/>
          <w:sz w:val="24"/>
          <w:szCs w:val="24"/>
        </w:rPr>
        <w:t xml:space="preserve">just </w:t>
      </w:r>
      <w:r>
        <w:rPr>
          <w:rFonts w:ascii="Times New Roman" w:hAnsi="Times New Roman" w:cs="Times New Roman"/>
          <w:sz w:val="24"/>
          <w:szCs w:val="24"/>
        </w:rPr>
        <w:t xml:space="preserve">because they are not wanted any more in the society. </w:t>
      </w:r>
    </w:p>
    <w:p w:rsidR="00AA4EAE" w:rsidRDefault="00C84F3D">
      <w:pPr>
        <w:rPr>
          <w:rFonts w:ascii="Times New Roman" w:hAnsi="Times New Roman" w:cs="Times New Roman"/>
          <w:sz w:val="24"/>
          <w:szCs w:val="24"/>
        </w:rPr>
      </w:pPr>
      <w:r>
        <w:rPr>
          <w:rFonts w:ascii="Times New Roman" w:hAnsi="Times New Roman" w:cs="Times New Roman"/>
          <w:sz w:val="24"/>
          <w:szCs w:val="24"/>
        </w:rPr>
        <w:t xml:space="preserve">The hospital I work is not an exceptional. Similar cases </w:t>
      </w:r>
      <w:r w:rsidR="00273BD1">
        <w:rPr>
          <w:rFonts w:ascii="Times New Roman" w:hAnsi="Times New Roman" w:cs="Times New Roman"/>
          <w:sz w:val="24"/>
          <w:szCs w:val="24"/>
        </w:rPr>
        <w:t xml:space="preserve">have been </w:t>
      </w:r>
      <w:r>
        <w:rPr>
          <w:rFonts w:ascii="Times New Roman" w:hAnsi="Times New Roman" w:cs="Times New Roman"/>
          <w:sz w:val="24"/>
          <w:szCs w:val="24"/>
        </w:rPr>
        <w:t>happen</w:t>
      </w:r>
      <w:r w:rsidR="00273BD1">
        <w:rPr>
          <w:rFonts w:ascii="Times New Roman" w:hAnsi="Times New Roman" w:cs="Times New Roman"/>
          <w:sz w:val="24"/>
          <w:szCs w:val="24"/>
        </w:rPr>
        <w:t xml:space="preserve">ing </w:t>
      </w:r>
      <w:r>
        <w:rPr>
          <w:rFonts w:ascii="Times New Roman" w:hAnsi="Times New Roman" w:cs="Times New Roman"/>
          <w:sz w:val="24"/>
          <w:szCs w:val="24"/>
        </w:rPr>
        <w:t xml:space="preserve">in a regular basis. </w:t>
      </w:r>
      <w:r w:rsidR="00AA4EAE">
        <w:rPr>
          <w:rFonts w:ascii="Times New Roman" w:hAnsi="Times New Roman" w:cs="Times New Roman"/>
          <w:sz w:val="24"/>
          <w:szCs w:val="24"/>
        </w:rPr>
        <w:t>The below example is one of the similar but slightly different.</w:t>
      </w:r>
    </w:p>
    <w:p w:rsidR="00C84F3D" w:rsidRDefault="00C84F3D">
      <w:pPr>
        <w:rPr>
          <w:rFonts w:ascii="Times New Roman" w:hAnsi="Times New Roman" w:cs="Times New Roman"/>
          <w:sz w:val="24"/>
          <w:szCs w:val="24"/>
        </w:rPr>
      </w:pPr>
      <w:r>
        <w:rPr>
          <w:rFonts w:ascii="Times New Roman" w:hAnsi="Times New Roman" w:cs="Times New Roman"/>
          <w:sz w:val="24"/>
          <w:szCs w:val="24"/>
        </w:rPr>
        <w:t xml:space="preserve">There </w:t>
      </w:r>
      <w:r w:rsidR="002F7D3D">
        <w:rPr>
          <w:rFonts w:ascii="Times New Roman" w:hAnsi="Times New Roman" w:cs="Times New Roman"/>
          <w:sz w:val="24"/>
          <w:szCs w:val="24"/>
        </w:rPr>
        <w:t xml:space="preserve">had been a woman </w:t>
      </w:r>
      <w:r w:rsidR="00F35966">
        <w:rPr>
          <w:rFonts w:ascii="Times New Roman" w:hAnsi="Times New Roman" w:cs="Times New Roman"/>
          <w:sz w:val="24"/>
          <w:szCs w:val="24"/>
        </w:rPr>
        <w:t xml:space="preserve">called </w:t>
      </w:r>
      <w:proofErr w:type="spellStart"/>
      <w:r w:rsidR="00F35966">
        <w:rPr>
          <w:rFonts w:ascii="Times New Roman" w:hAnsi="Times New Roman" w:cs="Times New Roman"/>
          <w:sz w:val="24"/>
          <w:szCs w:val="24"/>
        </w:rPr>
        <w:t>Amina</w:t>
      </w:r>
      <w:proofErr w:type="spellEnd"/>
      <w:r w:rsidR="00F35966">
        <w:rPr>
          <w:rFonts w:ascii="Times New Roman" w:hAnsi="Times New Roman" w:cs="Times New Roman"/>
          <w:sz w:val="24"/>
          <w:szCs w:val="24"/>
        </w:rPr>
        <w:t xml:space="preserve">, </w:t>
      </w:r>
      <w:r w:rsidR="002F7D3D">
        <w:rPr>
          <w:rFonts w:ascii="Times New Roman" w:hAnsi="Times New Roman" w:cs="Times New Roman"/>
          <w:sz w:val="24"/>
          <w:szCs w:val="24"/>
        </w:rPr>
        <w:t xml:space="preserve">who is an educated from oversees, who used to be a university lecturer in Sana’a Yemen. Unfortunately, she was departed </w:t>
      </w:r>
      <w:r w:rsidR="00F35966">
        <w:rPr>
          <w:rFonts w:ascii="Times New Roman" w:hAnsi="Times New Roman" w:cs="Times New Roman"/>
          <w:sz w:val="24"/>
          <w:szCs w:val="24"/>
        </w:rPr>
        <w:t xml:space="preserve">back to </w:t>
      </w:r>
      <w:r w:rsidR="002F7D3D">
        <w:rPr>
          <w:rFonts w:ascii="Times New Roman" w:hAnsi="Times New Roman" w:cs="Times New Roman"/>
          <w:sz w:val="24"/>
          <w:szCs w:val="24"/>
        </w:rPr>
        <w:t>Somali,</w:t>
      </w:r>
      <w:r w:rsidR="00AA4EAE">
        <w:rPr>
          <w:rFonts w:ascii="Times New Roman" w:hAnsi="Times New Roman" w:cs="Times New Roman"/>
          <w:sz w:val="24"/>
          <w:szCs w:val="24"/>
        </w:rPr>
        <w:t xml:space="preserve"> </w:t>
      </w:r>
      <w:r w:rsidR="002F7D3D">
        <w:rPr>
          <w:rFonts w:ascii="Times New Roman" w:hAnsi="Times New Roman" w:cs="Times New Roman"/>
          <w:sz w:val="24"/>
          <w:szCs w:val="24"/>
        </w:rPr>
        <w:t xml:space="preserve">9 years back, due </w:t>
      </w:r>
      <w:r w:rsidR="00AA4EAE">
        <w:rPr>
          <w:rFonts w:ascii="Times New Roman" w:hAnsi="Times New Roman" w:cs="Times New Roman"/>
          <w:sz w:val="24"/>
          <w:szCs w:val="24"/>
        </w:rPr>
        <w:t>to mental illness</w:t>
      </w:r>
      <w:r w:rsidR="002F7D3D">
        <w:rPr>
          <w:rFonts w:ascii="Times New Roman" w:hAnsi="Times New Roman" w:cs="Times New Roman"/>
          <w:sz w:val="24"/>
          <w:szCs w:val="24"/>
        </w:rPr>
        <w:t>. When she was back to her family in Hargeisa</w:t>
      </w:r>
      <w:r w:rsidR="00AA4EAE" w:rsidRPr="00AA4EAE">
        <w:rPr>
          <w:rFonts w:ascii="Times New Roman" w:hAnsi="Times New Roman" w:cs="Times New Roman"/>
          <w:sz w:val="24"/>
          <w:szCs w:val="24"/>
        </w:rPr>
        <w:t xml:space="preserve"> </w:t>
      </w:r>
      <w:r w:rsidR="00AA4EAE">
        <w:rPr>
          <w:rFonts w:ascii="Times New Roman" w:hAnsi="Times New Roman" w:cs="Times New Roman"/>
          <w:sz w:val="24"/>
          <w:szCs w:val="24"/>
        </w:rPr>
        <w:t>city</w:t>
      </w:r>
      <w:r w:rsidR="002F7D3D">
        <w:rPr>
          <w:rFonts w:ascii="Times New Roman" w:hAnsi="Times New Roman" w:cs="Times New Roman"/>
          <w:sz w:val="24"/>
          <w:szCs w:val="24"/>
        </w:rPr>
        <w:t>, she didn’t receive good and proper familial support, for that the family was poor</w:t>
      </w:r>
      <w:r w:rsidR="00F35966">
        <w:rPr>
          <w:rFonts w:ascii="Times New Roman" w:hAnsi="Times New Roman" w:cs="Times New Roman"/>
          <w:sz w:val="24"/>
          <w:szCs w:val="24"/>
        </w:rPr>
        <w:t xml:space="preserve"> and didn’t like the burden of the problem</w:t>
      </w:r>
      <w:r w:rsidR="00AA4EAE">
        <w:rPr>
          <w:rFonts w:ascii="Times New Roman" w:hAnsi="Times New Roman" w:cs="Times New Roman"/>
          <w:sz w:val="24"/>
          <w:szCs w:val="24"/>
        </w:rPr>
        <w:t>s</w:t>
      </w:r>
      <w:r w:rsidR="002F7D3D">
        <w:rPr>
          <w:rFonts w:ascii="Times New Roman" w:hAnsi="Times New Roman" w:cs="Times New Roman"/>
          <w:sz w:val="24"/>
          <w:szCs w:val="24"/>
        </w:rPr>
        <w:t>. In order to put the weight off their should</w:t>
      </w:r>
      <w:r w:rsidR="00273BD1">
        <w:rPr>
          <w:rFonts w:ascii="Times New Roman" w:hAnsi="Times New Roman" w:cs="Times New Roman"/>
          <w:sz w:val="24"/>
          <w:szCs w:val="24"/>
        </w:rPr>
        <w:t>er, they managed to put her in</w:t>
      </w:r>
      <w:r w:rsidR="002F7D3D">
        <w:rPr>
          <w:rFonts w:ascii="Times New Roman" w:hAnsi="Times New Roman" w:cs="Times New Roman"/>
          <w:sz w:val="24"/>
          <w:szCs w:val="24"/>
        </w:rPr>
        <w:t xml:space="preserve"> the </w:t>
      </w:r>
      <w:r w:rsidR="00273BD1">
        <w:rPr>
          <w:rFonts w:ascii="Times New Roman" w:hAnsi="Times New Roman" w:cs="Times New Roman"/>
          <w:sz w:val="24"/>
          <w:szCs w:val="24"/>
        </w:rPr>
        <w:t>hospital</w:t>
      </w:r>
      <w:r w:rsidR="00816075">
        <w:rPr>
          <w:rFonts w:ascii="Times New Roman" w:hAnsi="Times New Roman" w:cs="Times New Roman"/>
          <w:sz w:val="24"/>
          <w:szCs w:val="24"/>
        </w:rPr>
        <w:t>, and locked her up in a small room</w:t>
      </w:r>
      <w:r w:rsidR="002F7D3D">
        <w:rPr>
          <w:rFonts w:ascii="Times New Roman" w:hAnsi="Times New Roman" w:cs="Times New Roman"/>
          <w:sz w:val="24"/>
          <w:szCs w:val="24"/>
        </w:rPr>
        <w:t xml:space="preserve">. </w:t>
      </w:r>
      <w:r w:rsidR="00F35966">
        <w:rPr>
          <w:rFonts w:ascii="Times New Roman" w:hAnsi="Times New Roman" w:cs="Times New Roman"/>
          <w:sz w:val="24"/>
          <w:szCs w:val="24"/>
        </w:rPr>
        <w:t>Sometimes, t</w:t>
      </w:r>
      <w:r w:rsidR="002F7D3D">
        <w:rPr>
          <w:rFonts w:ascii="Times New Roman" w:hAnsi="Times New Roman" w:cs="Times New Roman"/>
          <w:sz w:val="24"/>
          <w:szCs w:val="24"/>
        </w:rPr>
        <w:t>he family used police</w:t>
      </w:r>
      <w:r w:rsidR="00816075">
        <w:rPr>
          <w:rFonts w:ascii="Times New Roman" w:hAnsi="Times New Roman" w:cs="Times New Roman"/>
          <w:sz w:val="24"/>
          <w:szCs w:val="24"/>
        </w:rPr>
        <w:t xml:space="preserve">men capture her from streets whenever she have managed escaping. </w:t>
      </w:r>
    </w:p>
    <w:p w:rsidR="00AA4EAE" w:rsidRDefault="00EA2A9B">
      <w:pPr>
        <w:rPr>
          <w:rFonts w:ascii="Times New Roman" w:hAnsi="Times New Roman" w:cs="Times New Roman"/>
          <w:sz w:val="24"/>
          <w:szCs w:val="24"/>
        </w:rPr>
      </w:pPr>
      <w:r>
        <w:rPr>
          <w:rFonts w:ascii="Times New Roman" w:hAnsi="Times New Roman" w:cs="Times New Roman"/>
          <w:sz w:val="24"/>
          <w:szCs w:val="24"/>
        </w:rPr>
        <w:t>When we</w:t>
      </w:r>
      <w:r w:rsidR="00816075">
        <w:rPr>
          <w:rFonts w:ascii="Times New Roman" w:hAnsi="Times New Roman" w:cs="Times New Roman"/>
          <w:sz w:val="24"/>
          <w:szCs w:val="24"/>
        </w:rPr>
        <w:t xml:space="preserve"> have started working in the hospital </w:t>
      </w:r>
      <w:r w:rsidR="00A90436">
        <w:rPr>
          <w:rFonts w:ascii="Times New Roman" w:hAnsi="Times New Roman" w:cs="Times New Roman"/>
          <w:sz w:val="24"/>
          <w:szCs w:val="24"/>
        </w:rPr>
        <w:t xml:space="preserve">with the newly sponsoring organization from Italy, </w:t>
      </w:r>
      <w:r w:rsidR="00816075">
        <w:rPr>
          <w:rFonts w:ascii="Times New Roman" w:hAnsi="Times New Roman" w:cs="Times New Roman"/>
          <w:sz w:val="24"/>
          <w:szCs w:val="24"/>
        </w:rPr>
        <w:t xml:space="preserve">the conditions have been </w:t>
      </w:r>
      <w:r w:rsidR="00A90436">
        <w:rPr>
          <w:rFonts w:ascii="Times New Roman" w:hAnsi="Times New Roman" w:cs="Times New Roman"/>
          <w:sz w:val="24"/>
          <w:szCs w:val="24"/>
        </w:rPr>
        <w:t xml:space="preserve">changed positively. </w:t>
      </w:r>
      <w:r w:rsidR="00AA4EAE">
        <w:rPr>
          <w:rFonts w:ascii="Times New Roman" w:hAnsi="Times New Roman" w:cs="Times New Roman"/>
          <w:sz w:val="24"/>
          <w:szCs w:val="24"/>
        </w:rPr>
        <w:t xml:space="preserve">Mrs. </w:t>
      </w:r>
      <w:proofErr w:type="spellStart"/>
      <w:r w:rsidR="00AA4EAE">
        <w:rPr>
          <w:rFonts w:ascii="Times New Roman" w:hAnsi="Times New Roman" w:cs="Times New Roman"/>
          <w:sz w:val="24"/>
          <w:szCs w:val="24"/>
        </w:rPr>
        <w:t>Amina</w:t>
      </w:r>
      <w:proofErr w:type="spellEnd"/>
      <w:r w:rsidR="00816075">
        <w:rPr>
          <w:rFonts w:ascii="Times New Roman" w:hAnsi="Times New Roman" w:cs="Times New Roman"/>
          <w:sz w:val="24"/>
          <w:szCs w:val="24"/>
        </w:rPr>
        <w:t xml:space="preserve"> was treated properly and she was encouraged with the way that staff </w:t>
      </w:r>
      <w:r w:rsidR="00A90436">
        <w:rPr>
          <w:rFonts w:ascii="Times New Roman" w:hAnsi="Times New Roman" w:cs="Times New Roman"/>
          <w:sz w:val="24"/>
          <w:szCs w:val="24"/>
        </w:rPr>
        <w:t>started to behave with her and with other persons in the hospital</w:t>
      </w:r>
      <w:r w:rsidR="00AA4EAE">
        <w:rPr>
          <w:rFonts w:ascii="Times New Roman" w:hAnsi="Times New Roman" w:cs="Times New Roman"/>
          <w:sz w:val="24"/>
          <w:szCs w:val="24"/>
        </w:rPr>
        <w:t>, and her condition improved day after day</w:t>
      </w:r>
      <w:r w:rsidR="00A90436">
        <w:rPr>
          <w:rFonts w:ascii="Times New Roman" w:hAnsi="Times New Roman" w:cs="Times New Roman"/>
          <w:sz w:val="24"/>
          <w:szCs w:val="24"/>
        </w:rPr>
        <w:t xml:space="preserve">. </w:t>
      </w:r>
    </w:p>
    <w:p w:rsidR="00816075" w:rsidRDefault="00F35966">
      <w:pPr>
        <w:rPr>
          <w:rFonts w:ascii="Times New Roman" w:hAnsi="Times New Roman" w:cs="Times New Roman"/>
          <w:sz w:val="24"/>
          <w:szCs w:val="24"/>
        </w:rPr>
      </w:pPr>
      <w:r>
        <w:rPr>
          <w:rFonts w:ascii="Times New Roman" w:hAnsi="Times New Roman" w:cs="Times New Roman"/>
          <w:sz w:val="24"/>
          <w:szCs w:val="24"/>
        </w:rPr>
        <w:t xml:space="preserve">In addition, there we started to integrate patients with their </w:t>
      </w:r>
      <w:r w:rsidR="004C0565">
        <w:rPr>
          <w:rFonts w:ascii="Times New Roman" w:hAnsi="Times New Roman" w:cs="Times New Roman"/>
          <w:sz w:val="24"/>
          <w:szCs w:val="24"/>
        </w:rPr>
        <w:t>families’ take them back to their community</w:t>
      </w:r>
      <w:r>
        <w:rPr>
          <w:rFonts w:ascii="Times New Roman" w:hAnsi="Times New Roman" w:cs="Times New Roman"/>
          <w:sz w:val="24"/>
          <w:szCs w:val="24"/>
        </w:rPr>
        <w:t xml:space="preserve">. </w:t>
      </w:r>
      <w:r w:rsidR="004C0565">
        <w:rPr>
          <w:rFonts w:ascii="Times New Roman" w:hAnsi="Times New Roman" w:cs="Times New Roman"/>
          <w:sz w:val="24"/>
          <w:szCs w:val="24"/>
        </w:rPr>
        <w:t xml:space="preserve">Mrs. </w:t>
      </w:r>
      <w:proofErr w:type="spellStart"/>
      <w:r w:rsidR="004C0565">
        <w:rPr>
          <w:rFonts w:ascii="Times New Roman" w:hAnsi="Times New Roman" w:cs="Times New Roman"/>
          <w:sz w:val="24"/>
          <w:szCs w:val="24"/>
        </w:rPr>
        <w:t>Amina’s</w:t>
      </w:r>
      <w:proofErr w:type="spellEnd"/>
      <w:r w:rsidR="004C0565">
        <w:rPr>
          <w:rFonts w:ascii="Times New Roman" w:hAnsi="Times New Roman" w:cs="Times New Roman"/>
          <w:sz w:val="24"/>
          <w:szCs w:val="24"/>
        </w:rPr>
        <w:t xml:space="preserve"> family was one of those we have succeeded in terms of family integration. </w:t>
      </w:r>
      <w:r>
        <w:rPr>
          <w:rFonts w:ascii="Times New Roman" w:hAnsi="Times New Roman" w:cs="Times New Roman"/>
          <w:sz w:val="24"/>
          <w:szCs w:val="24"/>
        </w:rPr>
        <w:t>We</w:t>
      </w:r>
      <w:r w:rsidR="005F3FB9">
        <w:rPr>
          <w:rFonts w:ascii="Times New Roman" w:hAnsi="Times New Roman" w:cs="Times New Roman"/>
          <w:sz w:val="24"/>
          <w:szCs w:val="24"/>
        </w:rPr>
        <w:t xml:space="preserve"> have</w:t>
      </w:r>
      <w:r>
        <w:rPr>
          <w:rFonts w:ascii="Times New Roman" w:hAnsi="Times New Roman" w:cs="Times New Roman"/>
          <w:sz w:val="24"/>
          <w:szCs w:val="24"/>
        </w:rPr>
        <w:t xml:space="preserve"> traced family of </w:t>
      </w:r>
      <w:proofErr w:type="spellStart"/>
      <w:r w:rsidR="004C0565">
        <w:rPr>
          <w:rFonts w:ascii="Times New Roman" w:hAnsi="Times New Roman" w:cs="Times New Roman"/>
          <w:sz w:val="24"/>
          <w:szCs w:val="24"/>
        </w:rPr>
        <w:t>Amina</w:t>
      </w:r>
      <w:proofErr w:type="spellEnd"/>
      <w:r>
        <w:rPr>
          <w:rFonts w:ascii="Times New Roman" w:hAnsi="Times New Roman" w:cs="Times New Roman"/>
          <w:sz w:val="24"/>
          <w:szCs w:val="24"/>
        </w:rPr>
        <w:t>, who</w:t>
      </w:r>
      <w:r w:rsidR="005F3FB9">
        <w:rPr>
          <w:rFonts w:ascii="Times New Roman" w:hAnsi="Times New Roman" w:cs="Times New Roman"/>
          <w:sz w:val="24"/>
          <w:szCs w:val="24"/>
        </w:rPr>
        <w:t xml:space="preserve"> appeared at the facility</w:t>
      </w:r>
      <w:r>
        <w:rPr>
          <w:rFonts w:ascii="Times New Roman" w:hAnsi="Times New Roman" w:cs="Times New Roman"/>
          <w:sz w:val="24"/>
          <w:szCs w:val="24"/>
        </w:rPr>
        <w:t xml:space="preserve"> </w:t>
      </w:r>
      <w:r w:rsidR="005F3FB9">
        <w:rPr>
          <w:rFonts w:ascii="Times New Roman" w:hAnsi="Times New Roman" w:cs="Times New Roman"/>
          <w:sz w:val="24"/>
          <w:szCs w:val="24"/>
        </w:rPr>
        <w:t xml:space="preserve">only twice since they brought her there for the last time four years </w:t>
      </w:r>
      <w:r w:rsidR="00C32780">
        <w:rPr>
          <w:rFonts w:ascii="Times New Roman" w:hAnsi="Times New Roman" w:cs="Times New Roman"/>
          <w:sz w:val="24"/>
          <w:szCs w:val="24"/>
        </w:rPr>
        <w:t>ago. It was</w:t>
      </w:r>
      <w:r w:rsidR="00DE2A83">
        <w:rPr>
          <w:rFonts w:ascii="Times New Roman" w:hAnsi="Times New Roman" w:cs="Times New Roman"/>
          <w:sz w:val="24"/>
          <w:szCs w:val="24"/>
        </w:rPr>
        <w:t xml:space="preserve"> only on last</w:t>
      </w:r>
      <w:r w:rsidR="00C32780">
        <w:rPr>
          <w:rFonts w:ascii="Times New Roman" w:hAnsi="Times New Roman" w:cs="Times New Roman"/>
          <w:sz w:val="24"/>
          <w:szCs w:val="24"/>
        </w:rPr>
        <w:t xml:space="preserve"> September 2012, when we managed to get them; and </w:t>
      </w:r>
      <w:r>
        <w:rPr>
          <w:rFonts w:ascii="Times New Roman" w:hAnsi="Times New Roman" w:cs="Times New Roman"/>
          <w:sz w:val="24"/>
          <w:szCs w:val="24"/>
        </w:rPr>
        <w:t>invited t</w:t>
      </w:r>
      <w:r w:rsidR="005F3FB9">
        <w:rPr>
          <w:rFonts w:ascii="Times New Roman" w:hAnsi="Times New Roman" w:cs="Times New Roman"/>
          <w:sz w:val="24"/>
          <w:szCs w:val="24"/>
        </w:rPr>
        <w:t>hem into sessions of discussion</w:t>
      </w:r>
      <w:r>
        <w:rPr>
          <w:rFonts w:ascii="Times New Roman" w:hAnsi="Times New Roman" w:cs="Times New Roman"/>
          <w:sz w:val="24"/>
          <w:szCs w:val="24"/>
        </w:rPr>
        <w:t xml:space="preserve"> </w:t>
      </w:r>
      <w:r w:rsidR="005F3FB9">
        <w:rPr>
          <w:rFonts w:ascii="Times New Roman" w:hAnsi="Times New Roman" w:cs="Times New Roman"/>
          <w:sz w:val="24"/>
          <w:szCs w:val="24"/>
        </w:rPr>
        <w:t xml:space="preserve">on planning of Mrs. </w:t>
      </w:r>
      <w:proofErr w:type="spellStart"/>
      <w:r w:rsidR="00C32780">
        <w:rPr>
          <w:rFonts w:ascii="Times New Roman" w:hAnsi="Times New Roman" w:cs="Times New Roman"/>
          <w:sz w:val="24"/>
          <w:szCs w:val="24"/>
        </w:rPr>
        <w:t>Amina’s</w:t>
      </w:r>
      <w:proofErr w:type="spellEnd"/>
      <w:r w:rsidR="005F3FB9">
        <w:rPr>
          <w:rFonts w:ascii="Times New Roman" w:hAnsi="Times New Roman" w:cs="Times New Roman"/>
          <w:sz w:val="24"/>
          <w:szCs w:val="24"/>
        </w:rPr>
        <w:t xml:space="preserve"> condition and treatment as an outpatient. </w:t>
      </w:r>
      <w:r w:rsidR="004C0565">
        <w:rPr>
          <w:rFonts w:ascii="Times New Roman" w:hAnsi="Times New Roman" w:cs="Times New Roman"/>
          <w:sz w:val="24"/>
          <w:szCs w:val="24"/>
        </w:rPr>
        <w:t xml:space="preserve">Mrs. </w:t>
      </w:r>
      <w:proofErr w:type="spellStart"/>
      <w:r w:rsidR="00C32780">
        <w:rPr>
          <w:rFonts w:ascii="Times New Roman" w:hAnsi="Times New Roman" w:cs="Times New Roman"/>
          <w:sz w:val="24"/>
          <w:szCs w:val="24"/>
        </w:rPr>
        <w:t>Amina</w:t>
      </w:r>
      <w:proofErr w:type="spellEnd"/>
      <w:r w:rsidR="004C0565">
        <w:rPr>
          <w:rFonts w:ascii="Times New Roman" w:hAnsi="Times New Roman" w:cs="Times New Roman"/>
          <w:sz w:val="24"/>
          <w:szCs w:val="24"/>
        </w:rPr>
        <w:t xml:space="preserve"> was given adequate plan of discharge and was told that she can follow up with the facility. </w:t>
      </w:r>
      <w:r w:rsidR="00DE2A83">
        <w:rPr>
          <w:rFonts w:ascii="Times New Roman" w:hAnsi="Times New Roman" w:cs="Times New Roman"/>
          <w:sz w:val="24"/>
          <w:szCs w:val="24"/>
        </w:rPr>
        <w:t xml:space="preserve">Since the discharge she is doing well with her medications. </w:t>
      </w:r>
    </w:p>
    <w:p w:rsidR="0011224A" w:rsidRPr="0011224A" w:rsidRDefault="00776DFC">
      <w:pPr>
        <w:rPr>
          <w:rFonts w:ascii="Times New Roman" w:hAnsi="Times New Roman" w:cs="Times New Roman"/>
          <w:sz w:val="24"/>
          <w:szCs w:val="24"/>
        </w:rPr>
      </w:pPr>
      <w:r>
        <w:rPr>
          <w:rFonts w:ascii="Times New Roman" w:hAnsi="Times New Roman" w:cs="Times New Roman"/>
          <w:bCs/>
          <w:sz w:val="24"/>
          <w:szCs w:val="24"/>
          <w:lang w:val="en-GB"/>
        </w:rPr>
        <w:t>Dissimilarly with Juan’s situation, m</w:t>
      </w:r>
      <w:r w:rsidR="0011224A">
        <w:rPr>
          <w:rFonts w:ascii="Times New Roman" w:hAnsi="Times New Roman" w:cs="Times New Roman" w:hint="eastAsia"/>
          <w:bCs/>
          <w:sz w:val="24"/>
          <w:szCs w:val="24"/>
          <w:lang w:val="en-GB"/>
        </w:rPr>
        <w:t>ental health</w:t>
      </w:r>
      <w:r w:rsidR="0011224A" w:rsidRPr="0011224A">
        <w:rPr>
          <w:rFonts w:ascii="Times New Roman" w:hAnsi="Times New Roman" w:cs="Times New Roman" w:hint="eastAsia"/>
          <w:bCs/>
          <w:sz w:val="24"/>
          <w:szCs w:val="24"/>
          <w:lang w:val="en-GB"/>
        </w:rPr>
        <w:t xml:space="preserve"> services </w:t>
      </w:r>
      <w:r w:rsidR="0011224A" w:rsidRPr="0011224A">
        <w:rPr>
          <w:rFonts w:ascii="Times New Roman" w:hAnsi="Times New Roman" w:cs="Times New Roman" w:hint="eastAsia"/>
          <w:sz w:val="24"/>
          <w:szCs w:val="24"/>
          <w:lang w:val="en-GB"/>
        </w:rPr>
        <w:t xml:space="preserve">in Somaliland are </w:t>
      </w:r>
      <w:r w:rsidR="0011224A" w:rsidRPr="0011224A">
        <w:rPr>
          <w:rFonts w:ascii="Times New Roman" w:hAnsi="Times New Roman" w:cs="Times New Roman" w:hint="eastAsia"/>
          <w:bCs/>
          <w:sz w:val="24"/>
          <w:szCs w:val="24"/>
          <w:lang w:val="en-GB"/>
        </w:rPr>
        <w:t>limited</w:t>
      </w:r>
      <w:r w:rsidR="0011224A" w:rsidRPr="0011224A">
        <w:rPr>
          <w:rFonts w:ascii="Times New Roman" w:hAnsi="Times New Roman" w:cs="Times New Roman" w:hint="eastAsia"/>
          <w:sz w:val="24"/>
          <w:szCs w:val="24"/>
          <w:lang w:val="en-GB"/>
        </w:rPr>
        <w:t>, relying mainly on expensive tertiary care in psychiatric hospitals instead of cost-effective primary health and community based care.</w:t>
      </w:r>
    </w:p>
    <w:sectPr w:rsidR="0011224A" w:rsidRPr="0011224A" w:rsidSect="008810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2029C9"/>
    <w:multiLevelType w:val="hybridMultilevel"/>
    <w:tmpl w:val="2FFAEE18"/>
    <w:lvl w:ilvl="0" w:tplc="07BC1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09119E"/>
    <w:multiLevelType w:val="hybridMultilevel"/>
    <w:tmpl w:val="64C09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1E1A"/>
    <w:rsid w:val="00052105"/>
    <w:rsid w:val="000956E6"/>
    <w:rsid w:val="0011224A"/>
    <w:rsid w:val="00136600"/>
    <w:rsid w:val="0014707E"/>
    <w:rsid w:val="001F6A3B"/>
    <w:rsid w:val="00246182"/>
    <w:rsid w:val="00273BD1"/>
    <w:rsid w:val="002964D1"/>
    <w:rsid w:val="002E5645"/>
    <w:rsid w:val="002E6842"/>
    <w:rsid w:val="002F7D3D"/>
    <w:rsid w:val="003571F1"/>
    <w:rsid w:val="003679C8"/>
    <w:rsid w:val="00377854"/>
    <w:rsid w:val="004A78FB"/>
    <w:rsid w:val="004C0565"/>
    <w:rsid w:val="004D2AB5"/>
    <w:rsid w:val="004E78C6"/>
    <w:rsid w:val="0056100D"/>
    <w:rsid w:val="005B074D"/>
    <w:rsid w:val="005D3FED"/>
    <w:rsid w:val="005F3FB9"/>
    <w:rsid w:val="00641EFB"/>
    <w:rsid w:val="006A0168"/>
    <w:rsid w:val="00747DB6"/>
    <w:rsid w:val="00776DFC"/>
    <w:rsid w:val="00801F13"/>
    <w:rsid w:val="00816075"/>
    <w:rsid w:val="00881050"/>
    <w:rsid w:val="008A60E7"/>
    <w:rsid w:val="008E1E1A"/>
    <w:rsid w:val="00A90436"/>
    <w:rsid w:val="00AA4EAE"/>
    <w:rsid w:val="00B24CCE"/>
    <w:rsid w:val="00BB00D1"/>
    <w:rsid w:val="00C32780"/>
    <w:rsid w:val="00C42BE3"/>
    <w:rsid w:val="00C467C2"/>
    <w:rsid w:val="00C84F3D"/>
    <w:rsid w:val="00CF1875"/>
    <w:rsid w:val="00D61EDA"/>
    <w:rsid w:val="00DC6997"/>
    <w:rsid w:val="00DE2A83"/>
    <w:rsid w:val="00E51206"/>
    <w:rsid w:val="00EA2A9B"/>
    <w:rsid w:val="00EA5C57"/>
    <w:rsid w:val="00EE2636"/>
    <w:rsid w:val="00F35966"/>
    <w:rsid w:val="00F45D57"/>
    <w:rsid w:val="00F85F97"/>
    <w:rsid w:val="00FD5A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0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EF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3</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BARACO</dc:creator>
  <cp:lastModifiedBy>DR BARACO</cp:lastModifiedBy>
  <cp:revision>21</cp:revision>
  <dcterms:created xsi:type="dcterms:W3CDTF">2013-02-25T13:28:00Z</dcterms:created>
  <dcterms:modified xsi:type="dcterms:W3CDTF">2013-02-28T07:50:00Z</dcterms:modified>
</cp:coreProperties>
</file>