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F6B" w:rsidRPr="00BC2F6B" w:rsidRDefault="00BC2F6B" w:rsidP="0040144E">
      <w:pPr>
        <w:jc w:val="both"/>
        <w:rPr>
          <w:rFonts w:ascii="Eras Light ITC" w:hAnsi="Eras Light ITC"/>
          <w:b/>
          <w:sz w:val="24"/>
          <w:szCs w:val="24"/>
          <w:lang w:val="en"/>
        </w:rPr>
      </w:pPr>
      <w:bookmarkStart w:id="0" w:name="_GoBack"/>
      <w:bookmarkEnd w:id="0"/>
      <w:r w:rsidRPr="00BC2F6B">
        <w:rPr>
          <w:rFonts w:ascii="Eras Light ITC" w:hAnsi="Eras Light ITC"/>
          <w:b/>
          <w:sz w:val="24"/>
          <w:szCs w:val="24"/>
          <w:lang w:val="en"/>
        </w:rPr>
        <w:t>MODULE 5 ASSIGNMENT</w:t>
      </w:r>
    </w:p>
    <w:p w:rsidR="00BC2F6B" w:rsidRPr="00E36408" w:rsidRDefault="00BC2F6B" w:rsidP="0040144E">
      <w:pPr>
        <w:jc w:val="both"/>
        <w:rPr>
          <w:rFonts w:ascii="Eras Light ITC" w:hAnsi="Eras Light ITC"/>
          <w:sz w:val="24"/>
          <w:szCs w:val="24"/>
          <w:lang w:val="en"/>
        </w:rPr>
      </w:pPr>
      <w:r w:rsidRPr="00E36408">
        <w:rPr>
          <w:rFonts w:ascii="Eras Light ITC" w:hAnsi="Eras Light ITC"/>
          <w:sz w:val="24"/>
          <w:szCs w:val="24"/>
          <w:lang w:val="en"/>
        </w:rPr>
        <w:t>ACCESS TO MENTAL HEALTH CARE: TESTIMONY OF JUAN</w:t>
      </w:r>
    </w:p>
    <w:p w:rsidR="00621D86" w:rsidRPr="00BC2F6B" w:rsidRDefault="00576AFE" w:rsidP="00174652">
      <w:pPr>
        <w:jc w:val="both"/>
        <w:rPr>
          <w:rFonts w:ascii="Eras Light ITC" w:hAnsi="Eras Light ITC"/>
          <w:sz w:val="24"/>
          <w:szCs w:val="24"/>
          <w:lang w:val="en"/>
        </w:rPr>
      </w:pPr>
      <w:r w:rsidRPr="00BC2F6B">
        <w:rPr>
          <w:rFonts w:ascii="Eras Light ITC" w:hAnsi="Eras Light ITC"/>
          <w:sz w:val="24"/>
          <w:szCs w:val="24"/>
          <w:lang w:val="en"/>
        </w:rPr>
        <w:t xml:space="preserve">Juan </w:t>
      </w:r>
      <w:r w:rsidR="0040144E" w:rsidRPr="00BC2F6B">
        <w:rPr>
          <w:rFonts w:ascii="Eras Light ITC" w:hAnsi="Eras Light ITC"/>
          <w:sz w:val="24"/>
          <w:szCs w:val="24"/>
          <w:lang w:val="en"/>
        </w:rPr>
        <w:t>is a</w:t>
      </w:r>
      <w:r w:rsidRPr="00BC2F6B">
        <w:rPr>
          <w:rFonts w:ascii="Eras Light ITC" w:hAnsi="Eras Light ITC"/>
          <w:sz w:val="24"/>
          <w:szCs w:val="24"/>
          <w:lang w:val="en"/>
        </w:rPr>
        <w:t xml:space="preserve"> 43 year old Chilean who has been living with severe mental health problems for the past 20 years</w:t>
      </w:r>
      <w:r w:rsidR="00E65DD6" w:rsidRPr="00BC2F6B">
        <w:rPr>
          <w:rFonts w:ascii="Eras Light ITC" w:hAnsi="Eras Light ITC"/>
          <w:sz w:val="24"/>
          <w:szCs w:val="24"/>
          <w:lang w:val="en"/>
        </w:rPr>
        <w:t xml:space="preserve">. </w:t>
      </w:r>
      <w:r w:rsidR="0056439D" w:rsidRPr="00BC2F6B">
        <w:rPr>
          <w:rFonts w:ascii="Eras Light ITC" w:hAnsi="Eras Light ITC"/>
          <w:sz w:val="24"/>
          <w:szCs w:val="24"/>
          <w:lang w:val="en"/>
        </w:rPr>
        <w:t xml:space="preserve"> </w:t>
      </w:r>
      <w:r w:rsidRPr="00BC2F6B">
        <w:rPr>
          <w:rFonts w:ascii="Eras Light ITC" w:hAnsi="Eras Light ITC"/>
          <w:sz w:val="24"/>
          <w:szCs w:val="24"/>
          <w:lang w:val="en"/>
        </w:rPr>
        <w:t xml:space="preserve">He </w:t>
      </w:r>
      <w:r w:rsidR="00FA29A4" w:rsidRPr="00BC2F6B">
        <w:rPr>
          <w:rFonts w:ascii="Eras Light ITC" w:hAnsi="Eras Light ITC"/>
          <w:sz w:val="24"/>
          <w:szCs w:val="24"/>
          <w:lang w:val="en"/>
        </w:rPr>
        <w:t xml:space="preserve">has </w:t>
      </w:r>
      <w:r w:rsidRPr="00BC2F6B">
        <w:rPr>
          <w:rFonts w:ascii="Eras Light ITC" w:hAnsi="Eras Light ITC"/>
          <w:sz w:val="24"/>
          <w:szCs w:val="24"/>
          <w:lang w:val="en"/>
        </w:rPr>
        <w:t xml:space="preserve">experienced the good, the bad and the ugly </w:t>
      </w:r>
      <w:r w:rsidR="0040144E" w:rsidRPr="00BC2F6B">
        <w:rPr>
          <w:rFonts w:ascii="Eras Light ITC" w:hAnsi="Eras Light ITC"/>
          <w:sz w:val="24"/>
          <w:szCs w:val="24"/>
          <w:lang w:val="en"/>
        </w:rPr>
        <w:t xml:space="preserve">of </w:t>
      </w:r>
      <w:r w:rsidR="00FB10C0">
        <w:rPr>
          <w:rFonts w:ascii="Eras Light ITC" w:hAnsi="Eras Light ITC"/>
          <w:sz w:val="24"/>
          <w:szCs w:val="24"/>
          <w:lang w:val="en"/>
        </w:rPr>
        <w:t xml:space="preserve">the </w:t>
      </w:r>
      <w:r w:rsidR="003376F9" w:rsidRPr="00BC2F6B">
        <w:rPr>
          <w:rFonts w:ascii="Eras Light ITC" w:hAnsi="Eras Light ITC"/>
          <w:sz w:val="24"/>
          <w:szCs w:val="24"/>
          <w:lang w:val="en"/>
        </w:rPr>
        <w:t>Chilean mental health services</w:t>
      </w:r>
      <w:r w:rsidR="00FB10C0">
        <w:rPr>
          <w:rFonts w:ascii="Eras Light ITC" w:hAnsi="Eras Light ITC"/>
          <w:sz w:val="24"/>
          <w:szCs w:val="24"/>
          <w:lang w:val="en"/>
        </w:rPr>
        <w:t>.</w:t>
      </w:r>
      <w:r w:rsidR="003376F9" w:rsidRPr="00BC2F6B">
        <w:rPr>
          <w:rFonts w:ascii="Eras Light ITC" w:hAnsi="Eras Light ITC"/>
          <w:sz w:val="24"/>
          <w:szCs w:val="24"/>
          <w:lang w:val="en"/>
        </w:rPr>
        <w:t xml:space="preserve"> </w:t>
      </w:r>
      <w:r w:rsidRPr="00BC2F6B">
        <w:rPr>
          <w:rFonts w:ascii="Eras Light ITC" w:hAnsi="Eras Light ITC"/>
          <w:sz w:val="24"/>
          <w:szCs w:val="24"/>
          <w:lang w:val="en"/>
        </w:rPr>
        <w:t xml:space="preserve">This essay </w:t>
      </w:r>
      <w:r w:rsidR="003376F9" w:rsidRPr="00BC2F6B">
        <w:rPr>
          <w:rFonts w:ascii="Eras Light ITC" w:hAnsi="Eras Light ITC"/>
          <w:sz w:val="24"/>
          <w:szCs w:val="24"/>
          <w:lang w:val="en"/>
        </w:rPr>
        <w:t xml:space="preserve">will discuss how his rights of access to mental health care were infringed as well </w:t>
      </w:r>
      <w:r w:rsidR="00FB10C0">
        <w:rPr>
          <w:rFonts w:ascii="Eras Light ITC" w:hAnsi="Eras Light ITC"/>
          <w:sz w:val="24"/>
          <w:szCs w:val="24"/>
          <w:lang w:val="en"/>
        </w:rPr>
        <w:t>as</w:t>
      </w:r>
      <w:r w:rsidR="003376F9" w:rsidRPr="00BC2F6B">
        <w:rPr>
          <w:rFonts w:ascii="Eras Light ITC" w:hAnsi="Eras Light ITC"/>
          <w:sz w:val="24"/>
          <w:szCs w:val="24"/>
          <w:lang w:val="en"/>
        </w:rPr>
        <w:t xml:space="preserve"> fulfilled</w:t>
      </w:r>
      <w:r w:rsidR="003D5A33">
        <w:rPr>
          <w:rFonts w:ascii="Eras Light ITC" w:hAnsi="Eras Light ITC"/>
          <w:sz w:val="24"/>
          <w:szCs w:val="24"/>
          <w:lang w:val="en"/>
        </w:rPr>
        <w:t xml:space="preserve">, </w:t>
      </w:r>
      <w:r w:rsidR="003376F9" w:rsidRPr="00BC2F6B">
        <w:rPr>
          <w:rFonts w:ascii="Eras Light ITC" w:hAnsi="Eras Light ITC"/>
          <w:sz w:val="24"/>
          <w:szCs w:val="24"/>
          <w:lang w:val="en"/>
        </w:rPr>
        <w:t>mak</w:t>
      </w:r>
      <w:r w:rsidR="003D5A33">
        <w:rPr>
          <w:rFonts w:ascii="Eras Light ITC" w:hAnsi="Eras Light ITC"/>
          <w:sz w:val="24"/>
          <w:szCs w:val="24"/>
          <w:lang w:val="en"/>
        </w:rPr>
        <w:t xml:space="preserve">ing </w:t>
      </w:r>
      <w:r w:rsidR="003376F9" w:rsidRPr="00BC2F6B">
        <w:rPr>
          <w:rFonts w:ascii="Eras Light ITC" w:hAnsi="Eras Light ITC"/>
          <w:sz w:val="24"/>
          <w:szCs w:val="24"/>
          <w:lang w:val="en"/>
        </w:rPr>
        <w:t>reference to relevant international legislation on human rights</w:t>
      </w:r>
      <w:r w:rsidR="003D5A33">
        <w:rPr>
          <w:rFonts w:ascii="Eras Light ITC" w:hAnsi="Eras Light ITC"/>
          <w:sz w:val="24"/>
          <w:szCs w:val="24"/>
          <w:lang w:val="en"/>
        </w:rPr>
        <w:t xml:space="preserve">. Further to this </w:t>
      </w:r>
      <w:r w:rsidR="00BC36C9">
        <w:rPr>
          <w:rFonts w:ascii="Eras Light ITC" w:hAnsi="Eras Light ITC"/>
          <w:sz w:val="24"/>
          <w:szCs w:val="24"/>
          <w:lang w:val="en"/>
        </w:rPr>
        <w:t xml:space="preserve">the discussions </w:t>
      </w:r>
      <w:r w:rsidR="003D5A33">
        <w:rPr>
          <w:rFonts w:ascii="Eras Light ITC" w:hAnsi="Eras Light ITC"/>
          <w:sz w:val="24"/>
          <w:szCs w:val="24"/>
          <w:lang w:val="en"/>
        </w:rPr>
        <w:t xml:space="preserve">also </w:t>
      </w:r>
      <w:r w:rsidR="00BC36C9">
        <w:rPr>
          <w:rFonts w:ascii="Eras Light ITC" w:hAnsi="Eras Light ITC"/>
          <w:sz w:val="24"/>
          <w:szCs w:val="24"/>
          <w:lang w:val="en"/>
        </w:rPr>
        <w:t>attempt to make c</w:t>
      </w:r>
      <w:r w:rsidR="003376F9" w:rsidRPr="00BC2F6B">
        <w:rPr>
          <w:rFonts w:ascii="Eras Light ITC" w:hAnsi="Eras Light ITC"/>
          <w:sz w:val="24"/>
          <w:szCs w:val="24"/>
          <w:lang w:val="en"/>
        </w:rPr>
        <w:t xml:space="preserve">omparisons </w:t>
      </w:r>
      <w:r w:rsidR="00BC36C9">
        <w:rPr>
          <w:rFonts w:ascii="Eras Light ITC" w:hAnsi="Eras Light ITC"/>
          <w:sz w:val="24"/>
          <w:szCs w:val="24"/>
          <w:lang w:val="en"/>
        </w:rPr>
        <w:t xml:space="preserve">between accessibility issues in </w:t>
      </w:r>
      <w:r w:rsidR="003D5A33">
        <w:rPr>
          <w:rFonts w:ascii="Eras Light ITC" w:hAnsi="Eras Light ITC"/>
          <w:sz w:val="24"/>
          <w:szCs w:val="24"/>
          <w:lang w:val="en"/>
        </w:rPr>
        <w:t xml:space="preserve">Juan’s home country Chile and </w:t>
      </w:r>
      <w:r w:rsidR="00174652">
        <w:rPr>
          <w:rFonts w:ascii="Eras Light ITC" w:hAnsi="Eras Light ITC"/>
          <w:sz w:val="24"/>
          <w:szCs w:val="24"/>
          <w:lang w:val="en"/>
        </w:rPr>
        <w:t>yours</w:t>
      </w:r>
      <w:r w:rsidR="003D5A33">
        <w:rPr>
          <w:rFonts w:ascii="Eras Light ITC" w:hAnsi="Eras Light ITC"/>
          <w:sz w:val="24"/>
          <w:szCs w:val="24"/>
          <w:lang w:val="en"/>
        </w:rPr>
        <w:t xml:space="preserve"> truly’s home country, </w:t>
      </w:r>
      <w:r w:rsidR="003376F9" w:rsidRPr="00BC2F6B">
        <w:rPr>
          <w:rFonts w:ascii="Eras Light ITC" w:hAnsi="Eras Light ITC"/>
          <w:sz w:val="24"/>
          <w:szCs w:val="24"/>
          <w:lang w:val="en"/>
        </w:rPr>
        <w:t>Papua New Guinea</w:t>
      </w:r>
      <w:r w:rsidR="004D0C4D" w:rsidRPr="00BC2F6B">
        <w:rPr>
          <w:rFonts w:ascii="Eras Light ITC" w:hAnsi="Eras Light ITC"/>
          <w:sz w:val="24"/>
          <w:szCs w:val="24"/>
          <w:lang w:val="en"/>
        </w:rPr>
        <w:t xml:space="preserve"> (PNG)</w:t>
      </w:r>
      <w:r w:rsidR="003D5A33">
        <w:rPr>
          <w:rFonts w:ascii="Eras Light ITC" w:hAnsi="Eras Light ITC"/>
          <w:sz w:val="24"/>
          <w:szCs w:val="24"/>
          <w:lang w:val="en"/>
        </w:rPr>
        <w:t>.</w:t>
      </w:r>
      <w:r w:rsidR="003376F9" w:rsidRPr="00BC2F6B">
        <w:rPr>
          <w:rFonts w:ascii="Eras Light ITC" w:hAnsi="Eras Light ITC"/>
          <w:sz w:val="24"/>
          <w:szCs w:val="24"/>
          <w:lang w:val="en"/>
        </w:rPr>
        <w:t xml:space="preserve"> </w:t>
      </w:r>
    </w:p>
    <w:p w:rsidR="00621D86" w:rsidRPr="00BC2F6B" w:rsidRDefault="003376F9" w:rsidP="00174652">
      <w:pPr>
        <w:jc w:val="both"/>
        <w:rPr>
          <w:rFonts w:ascii="Eras Light ITC" w:hAnsi="Eras Light ITC"/>
          <w:sz w:val="24"/>
          <w:szCs w:val="24"/>
          <w:lang w:val="en"/>
        </w:rPr>
      </w:pPr>
      <w:r w:rsidRPr="00BC2F6B">
        <w:rPr>
          <w:rFonts w:ascii="Eras Light ITC" w:hAnsi="Eras Light ITC"/>
          <w:sz w:val="24"/>
          <w:szCs w:val="24"/>
          <w:lang w:val="en"/>
        </w:rPr>
        <w:t>J</w:t>
      </w:r>
      <w:r w:rsidR="007C1C79" w:rsidRPr="00BC2F6B">
        <w:rPr>
          <w:rFonts w:ascii="Eras Light ITC" w:hAnsi="Eras Light ITC"/>
          <w:sz w:val="24"/>
          <w:szCs w:val="24"/>
          <w:lang w:val="en"/>
        </w:rPr>
        <w:t xml:space="preserve">uan’s </w:t>
      </w:r>
      <w:r w:rsidR="002560B9" w:rsidRPr="00BC2F6B">
        <w:rPr>
          <w:rFonts w:ascii="Eras Light ITC" w:hAnsi="Eras Light ITC"/>
          <w:sz w:val="24"/>
          <w:szCs w:val="24"/>
          <w:lang w:val="en"/>
        </w:rPr>
        <w:t>rights of access to mental health care were infringed</w:t>
      </w:r>
      <w:r w:rsidR="007C1C79" w:rsidRPr="00BC2F6B">
        <w:rPr>
          <w:rFonts w:ascii="Eras Light ITC" w:hAnsi="Eras Light ITC"/>
          <w:sz w:val="24"/>
          <w:szCs w:val="24"/>
          <w:lang w:val="en"/>
        </w:rPr>
        <w:t xml:space="preserve"> </w:t>
      </w:r>
      <w:r w:rsidR="0040144E" w:rsidRPr="00BC2F6B">
        <w:rPr>
          <w:rFonts w:ascii="Eras Light ITC" w:hAnsi="Eras Light ITC"/>
          <w:sz w:val="24"/>
          <w:szCs w:val="24"/>
          <w:lang w:val="en"/>
        </w:rPr>
        <w:t>in number</w:t>
      </w:r>
      <w:r w:rsidR="00E07C02" w:rsidRPr="00BC2F6B">
        <w:rPr>
          <w:rFonts w:ascii="Eras Light ITC" w:hAnsi="Eras Light ITC"/>
          <w:sz w:val="24"/>
          <w:szCs w:val="24"/>
          <w:lang w:val="en"/>
        </w:rPr>
        <w:t xml:space="preserve"> of ways</w:t>
      </w:r>
      <w:r w:rsidRPr="00BC2F6B">
        <w:rPr>
          <w:rFonts w:ascii="Eras Light ITC" w:hAnsi="Eras Light ITC"/>
          <w:sz w:val="24"/>
          <w:szCs w:val="24"/>
          <w:lang w:val="en"/>
        </w:rPr>
        <w:t xml:space="preserve"> but only f</w:t>
      </w:r>
      <w:r w:rsidR="008F4CA3" w:rsidRPr="00BC2F6B">
        <w:rPr>
          <w:rFonts w:ascii="Eras Light ITC" w:hAnsi="Eras Light ITC"/>
          <w:sz w:val="24"/>
          <w:szCs w:val="24"/>
          <w:lang w:val="en"/>
        </w:rPr>
        <w:t>ive</w:t>
      </w:r>
      <w:r w:rsidRPr="00BC2F6B">
        <w:rPr>
          <w:rFonts w:ascii="Eras Light ITC" w:hAnsi="Eras Light ITC"/>
          <w:sz w:val="24"/>
          <w:szCs w:val="24"/>
          <w:lang w:val="en"/>
        </w:rPr>
        <w:t xml:space="preserve"> will be discussed</w:t>
      </w:r>
      <w:r w:rsidR="008F4CA3" w:rsidRPr="00BC2F6B">
        <w:rPr>
          <w:rFonts w:ascii="Eras Light ITC" w:hAnsi="Eras Light ITC"/>
          <w:sz w:val="24"/>
          <w:szCs w:val="24"/>
          <w:lang w:val="en"/>
        </w:rPr>
        <w:t xml:space="preserve"> here</w:t>
      </w:r>
      <w:r w:rsidRPr="00BC2F6B">
        <w:rPr>
          <w:rFonts w:ascii="Eras Light ITC" w:hAnsi="Eras Light ITC"/>
          <w:sz w:val="24"/>
          <w:szCs w:val="24"/>
          <w:lang w:val="en"/>
        </w:rPr>
        <w:t xml:space="preserve">. </w:t>
      </w:r>
      <w:r w:rsidR="00E07C02" w:rsidRPr="00BC2F6B">
        <w:rPr>
          <w:rFonts w:ascii="Eras Light ITC" w:hAnsi="Eras Light ITC"/>
          <w:sz w:val="24"/>
          <w:szCs w:val="24"/>
          <w:lang w:val="en"/>
        </w:rPr>
        <w:t xml:space="preserve"> </w:t>
      </w:r>
    </w:p>
    <w:p w:rsidR="004D0C4D" w:rsidRPr="00BC2F6B" w:rsidRDefault="003376F9" w:rsidP="00174652">
      <w:pPr>
        <w:jc w:val="both"/>
        <w:rPr>
          <w:rFonts w:ascii="Eras Light ITC" w:hAnsi="Eras Light ITC"/>
          <w:sz w:val="24"/>
          <w:szCs w:val="24"/>
          <w:lang w:val="en"/>
        </w:rPr>
      </w:pPr>
      <w:r w:rsidRPr="00BC2F6B">
        <w:rPr>
          <w:rFonts w:ascii="Eras Light ITC" w:hAnsi="Eras Light ITC"/>
          <w:sz w:val="24"/>
          <w:szCs w:val="24"/>
          <w:lang w:val="en"/>
        </w:rPr>
        <w:t xml:space="preserve">Firstly it </w:t>
      </w:r>
      <w:r w:rsidR="0040144E" w:rsidRPr="00BC2F6B">
        <w:rPr>
          <w:rFonts w:ascii="Eras Light ITC" w:hAnsi="Eras Light ITC"/>
          <w:sz w:val="24"/>
          <w:szCs w:val="24"/>
          <w:lang w:val="en"/>
        </w:rPr>
        <w:t>appears Juan</w:t>
      </w:r>
      <w:r w:rsidR="004D0C4D" w:rsidRPr="00BC2F6B">
        <w:rPr>
          <w:rFonts w:ascii="Eras Light ITC" w:hAnsi="Eras Light ITC"/>
          <w:sz w:val="24"/>
          <w:szCs w:val="24"/>
          <w:lang w:val="en"/>
        </w:rPr>
        <w:t xml:space="preserve"> was admitted involuntarily </w:t>
      </w:r>
      <w:r w:rsidR="00526098" w:rsidRPr="00BC2F6B">
        <w:rPr>
          <w:rFonts w:ascii="Eras Light ITC" w:hAnsi="Eras Light ITC"/>
          <w:sz w:val="24"/>
          <w:szCs w:val="24"/>
          <w:lang w:val="en"/>
        </w:rPr>
        <w:t xml:space="preserve">and unconsented </w:t>
      </w:r>
      <w:r w:rsidR="004D0C4D" w:rsidRPr="00BC2F6B">
        <w:rPr>
          <w:rFonts w:ascii="Eras Light ITC" w:hAnsi="Eras Light ITC"/>
          <w:sz w:val="24"/>
          <w:szCs w:val="24"/>
          <w:lang w:val="en"/>
        </w:rPr>
        <w:t>during most</w:t>
      </w:r>
      <w:r w:rsidR="00FA29A4" w:rsidRPr="00BC2F6B">
        <w:rPr>
          <w:rFonts w:ascii="Eras Light ITC" w:hAnsi="Eras Light ITC"/>
          <w:sz w:val="24"/>
          <w:szCs w:val="24"/>
          <w:lang w:val="en"/>
        </w:rPr>
        <w:t>,</w:t>
      </w:r>
      <w:r w:rsidR="004D0C4D" w:rsidRPr="00BC2F6B">
        <w:rPr>
          <w:rFonts w:ascii="Eras Light ITC" w:hAnsi="Eras Light ITC"/>
          <w:sz w:val="24"/>
          <w:szCs w:val="24"/>
          <w:lang w:val="en"/>
        </w:rPr>
        <w:t xml:space="preserve"> if not all of his admissions. Whether there were legal processes and mechanisms in place for him to appeal against his involuntary admission(s) </w:t>
      </w:r>
      <w:r w:rsidR="006024ED" w:rsidRPr="00BC2F6B">
        <w:rPr>
          <w:rFonts w:ascii="Eras Light ITC" w:hAnsi="Eras Light ITC"/>
          <w:sz w:val="24"/>
          <w:szCs w:val="24"/>
          <w:lang w:val="en"/>
        </w:rPr>
        <w:t xml:space="preserve">or not </w:t>
      </w:r>
      <w:r w:rsidR="004D0C4D" w:rsidRPr="00BC2F6B">
        <w:rPr>
          <w:rFonts w:ascii="Eras Light ITC" w:hAnsi="Eras Light ITC"/>
          <w:sz w:val="24"/>
          <w:szCs w:val="24"/>
          <w:lang w:val="en"/>
        </w:rPr>
        <w:t xml:space="preserve">is </w:t>
      </w:r>
      <w:r w:rsidR="006024ED" w:rsidRPr="00BC2F6B">
        <w:rPr>
          <w:rFonts w:ascii="Eras Light ITC" w:hAnsi="Eras Light ITC"/>
          <w:sz w:val="24"/>
          <w:szCs w:val="24"/>
          <w:lang w:val="en"/>
        </w:rPr>
        <w:t>unclear.</w:t>
      </w:r>
      <w:r w:rsidR="004D0C4D" w:rsidRPr="00BC2F6B">
        <w:rPr>
          <w:rFonts w:ascii="Eras Light ITC" w:hAnsi="Eras Light ITC"/>
          <w:sz w:val="24"/>
          <w:szCs w:val="24"/>
          <w:lang w:val="en"/>
        </w:rPr>
        <w:t xml:space="preserve"> </w:t>
      </w:r>
      <w:r w:rsidR="0040144E" w:rsidRPr="00BC2F6B">
        <w:rPr>
          <w:rFonts w:ascii="Eras Light ITC" w:hAnsi="Eras Light ITC"/>
          <w:sz w:val="24"/>
          <w:szCs w:val="24"/>
          <w:lang w:val="en"/>
        </w:rPr>
        <w:t xml:space="preserve">The actions of those </w:t>
      </w:r>
      <w:r w:rsidR="00BC2F6B" w:rsidRPr="00BC2F6B">
        <w:rPr>
          <w:rFonts w:ascii="Eras Light ITC" w:hAnsi="Eras Light ITC"/>
          <w:sz w:val="24"/>
          <w:szCs w:val="24"/>
          <w:lang w:val="en"/>
        </w:rPr>
        <w:t>responsible in</w:t>
      </w:r>
      <w:r w:rsidR="0040144E" w:rsidRPr="00BC2F6B">
        <w:rPr>
          <w:rFonts w:ascii="Eras Light ITC" w:hAnsi="Eras Light ITC"/>
          <w:sz w:val="24"/>
          <w:szCs w:val="24"/>
          <w:lang w:val="en"/>
        </w:rPr>
        <w:t xml:space="preserve"> admitting without </w:t>
      </w:r>
      <w:r w:rsidR="00BC2F6B" w:rsidRPr="00BC2F6B">
        <w:rPr>
          <w:rFonts w:ascii="Eras Light ITC" w:hAnsi="Eras Light ITC"/>
          <w:sz w:val="24"/>
          <w:szCs w:val="24"/>
          <w:lang w:val="en"/>
        </w:rPr>
        <w:t>consent amounts</w:t>
      </w:r>
      <w:r w:rsidR="0040144E" w:rsidRPr="00BC2F6B">
        <w:rPr>
          <w:rFonts w:ascii="Eras Light ITC" w:hAnsi="Eras Light ITC"/>
          <w:sz w:val="24"/>
          <w:szCs w:val="24"/>
          <w:lang w:val="en"/>
        </w:rPr>
        <w:t xml:space="preserve"> to deprivation of liberty and is in violation </w:t>
      </w:r>
      <w:r w:rsidR="00BC2F6B" w:rsidRPr="00BC2F6B">
        <w:rPr>
          <w:rFonts w:ascii="Eras Light ITC" w:hAnsi="Eras Light ITC"/>
          <w:sz w:val="24"/>
          <w:szCs w:val="24"/>
          <w:lang w:val="en"/>
        </w:rPr>
        <w:t>of CRPD</w:t>
      </w:r>
      <w:r w:rsidR="0040144E" w:rsidRPr="00BC2F6B">
        <w:rPr>
          <w:rFonts w:ascii="Eras Light ITC" w:hAnsi="Eras Light ITC"/>
          <w:sz w:val="24"/>
          <w:szCs w:val="24"/>
          <w:lang w:val="en"/>
        </w:rPr>
        <w:t xml:space="preserve"> Articles 12 (Equal recognition before the law), 13 (Access to justice) and 14 (Liberty and security of person</w:t>
      </w:r>
      <w:r w:rsidR="00174652" w:rsidRPr="00BC2F6B">
        <w:rPr>
          <w:rFonts w:ascii="Eras Light ITC" w:hAnsi="Eras Light ITC"/>
          <w:sz w:val="24"/>
          <w:szCs w:val="24"/>
          <w:lang w:val="en"/>
        </w:rPr>
        <w:t>)</w:t>
      </w:r>
      <w:r w:rsidR="00174652">
        <w:rPr>
          <w:rFonts w:ascii="Eras Light ITC" w:hAnsi="Eras Light ITC"/>
          <w:sz w:val="24"/>
          <w:szCs w:val="24"/>
          <w:lang w:val="en"/>
        </w:rPr>
        <w:t xml:space="preserve"> [</w:t>
      </w:r>
      <w:r w:rsidR="00AC369B">
        <w:rPr>
          <w:rFonts w:ascii="Eras Light ITC" w:hAnsi="Eras Light ITC"/>
          <w:sz w:val="24"/>
          <w:szCs w:val="24"/>
          <w:lang w:val="en"/>
        </w:rPr>
        <w:t>1]</w:t>
      </w:r>
      <w:r w:rsidR="0040144E" w:rsidRPr="00BC2F6B">
        <w:rPr>
          <w:rFonts w:ascii="Eras Light ITC" w:hAnsi="Eras Light ITC"/>
          <w:sz w:val="24"/>
          <w:szCs w:val="24"/>
          <w:lang w:val="en"/>
        </w:rPr>
        <w:t xml:space="preserve"> and General comment 5 of the ICESCR</w:t>
      </w:r>
      <w:r w:rsidR="003D5A33">
        <w:rPr>
          <w:rFonts w:ascii="Eras Light ITC" w:hAnsi="Eras Light ITC"/>
          <w:sz w:val="24"/>
          <w:szCs w:val="24"/>
          <w:lang w:val="en"/>
        </w:rPr>
        <w:t xml:space="preserve"> </w:t>
      </w:r>
      <w:r w:rsidR="00AC369B">
        <w:rPr>
          <w:rFonts w:ascii="Eras Light ITC" w:hAnsi="Eras Light ITC"/>
          <w:sz w:val="24"/>
          <w:szCs w:val="24"/>
          <w:lang w:val="en"/>
        </w:rPr>
        <w:t>[2]</w:t>
      </w:r>
      <w:r w:rsidR="0040144E" w:rsidRPr="00BC2F6B">
        <w:rPr>
          <w:rFonts w:ascii="Eras Light ITC" w:hAnsi="Eras Light ITC"/>
          <w:sz w:val="24"/>
          <w:szCs w:val="24"/>
          <w:lang w:val="en"/>
        </w:rPr>
        <w:t xml:space="preserve">.   </w:t>
      </w:r>
      <w:r w:rsidR="004D0C4D" w:rsidRPr="00BC2F6B">
        <w:rPr>
          <w:rFonts w:ascii="Eras Light ITC" w:hAnsi="Eras Light ITC"/>
          <w:sz w:val="24"/>
          <w:szCs w:val="24"/>
          <w:lang w:val="en"/>
        </w:rPr>
        <w:t>In PNG</w:t>
      </w:r>
      <w:r w:rsidR="00526098" w:rsidRPr="00BC2F6B">
        <w:rPr>
          <w:rFonts w:ascii="Eras Light ITC" w:hAnsi="Eras Light ITC"/>
          <w:sz w:val="24"/>
          <w:szCs w:val="24"/>
          <w:lang w:val="en"/>
        </w:rPr>
        <w:t xml:space="preserve"> there are provisions for appeal under Division 3, Part VIII </w:t>
      </w:r>
      <w:r w:rsidR="00F16F70" w:rsidRPr="00BC2F6B">
        <w:rPr>
          <w:rFonts w:ascii="Eras Light ITC" w:hAnsi="Eras Light ITC"/>
          <w:sz w:val="24"/>
          <w:szCs w:val="24"/>
          <w:lang w:val="en"/>
        </w:rPr>
        <w:t xml:space="preserve">(Mental Disorders and Treatment) </w:t>
      </w:r>
      <w:r w:rsidR="00526098" w:rsidRPr="00BC2F6B">
        <w:rPr>
          <w:rFonts w:ascii="Eras Light ITC" w:hAnsi="Eras Light ITC"/>
          <w:sz w:val="24"/>
          <w:szCs w:val="24"/>
          <w:lang w:val="en"/>
        </w:rPr>
        <w:t>of the Public Health Act 1973 (Inquiry into cases of mental disorder)</w:t>
      </w:r>
      <w:r w:rsidR="00AC369B">
        <w:rPr>
          <w:rFonts w:ascii="Eras Light ITC" w:hAnsi="Eras Light ITC"/>
          <w:sz w:val="24"/>
          <w:szCs w:val="24"/>
          <w:lang w:val="en"/>
        </w:rPr>
        <w:t>[3]</w:t>
      </w:r>
      <w:r w:rsidR="004D0C4D" w:rsidRPr="00BC2F6B">
        <w:rPr>
          <w:rFonts w:ascii="Eras Light ITC" w:hAnsi="Eras Light ITC"/>
          <w:sz w:val="24"/>
          <w:szCs w:val="24"/>
          <w:lang w:val="en"/>
        </w:rPr>
        <w:t>,</w:t>
      </w:r>
      <w:r w:rsidR="00526098" w:rsidRPr="00BC2F6B">
        <w:rPr>
          <w:rFonts w:ascii="Eras Light ITC" w:hAnsi="Eras Light ITC"/>
          <w:sz w:val="24"/>
          <w:szCs w:val="24"/>
          <w:lang w:val="en"/>
        </w:rPr>
        <w:t xml:space="preserve"> however this </w:t>
      </w:r>
      <w:r w:rsidR="005F2046" w:rsidRPr="00BC2F6B">
        <w:rPr>
          <w:rFonts w:ascii="Eras Light ITC" w:hAnsi="Eras Light ITC"/>
          <w:sz w:val="24"/>
          <w:szCs w:val="24"/>
          <w:lang w:val="en"/>
        </w:rPr>
        <w:t xml:space="preserve">part of the legislation </w:t>
      </w:r>
      <w:r w:rsidR="00526098" w:rsidRPr="00BC2F6B">
        <w:rPr>
          <w:rFonts w:ascii="Eras Light ITC" w:hAnsi="Eras Light ITC"/>
          <w:sz w:val="24"/>
          <w:szCs w:val="24"/>
          <w:lang w:val="en"/>
        </w:rPr>
        <w:t>has n</w:t>
      </w:r>
      <w:r w:rsidR="005F2046" w:rsidRPr="00BC2F6B">
        <w:rPr>
          <w:rFonts w:ascii="Eras Light ITC" w:hAnsi="Eras Light ITC"/>
          <w:sz w:val="24"/>
          <w:szCs w:val="24"/>
          <w:lang w:val="en"/>
        </w:rPr>
        <w:t xml:space="preserve">ever </w:t>
      </w:r>
      <w:r w:rsidR="00526098" w:rsidRPr="00BC2F6B">
        <w:rPr>
          <w:rFonts w:ascii="Eras Light ITC" w:hAnsi="Eras Light ITC"/>
          <w:sz w:val="24"/>
          <w:szCs w:val="24"/>
          <w:lang w:val="en"/>
        </w:rPr>
        <w:t xml:space="preserve">been </w:t>
      </w:r>
      <w:r w:rsidR="00AC70E9" w:rsidRPr="00BC2F6B">
        <w:rPr>
          <w:rFonts w:ascii="Eras Light ITC" w:hAnsi="Eras Light ITC"/>
          <w:sz w:val="24"/>
          <w:szCs w:val="24"/>
          <w:lang w:val="en"/>
        </w:rPr>
        <w:t>fully</w:t>
      </w:r>
      <w:r w:rsidR="005F2046" w:rsidRPr="00BC2F6B">
        <w:rPr>
          <w:rFonts w:ascii="Eras Light ITC" w:hAnsi="Eras Light ITC"/>
          <w:sz w:val="24"/>
          <w:szCs w:val="24"/>
          <w:lang w:val="en"/>
        </w:rPr>
        <w:t xml:space="preserve"> implemented </w:t>
      </w:r>
      <w:r w:rsidR="00526098" w:rsidRPr="00BC2F6B">
        <w:rPr>
          <w:rFonts w:ascii="Eras Light ITC" w:hAnsi="Eras Light ITC"/>
          <w:sz w:val="24"/>
          <w:szCs w:val="24"/>
          <w:lang w:val="en"/>
        </w:rPr>
        <w:t xml:space="preserve">because of lack of awareness by mentally ill patients </w:t>
      </w:r>
      <w:r w:rsidR="00AC70E9" w:rsidRPr="00BC2F6B">
        <w:rPr>
          <w:rFonts w:ascii="Eras Light ITC" w:hAnsi="Eras Light ITC"/>
          <w:sz w:val="24"/>
          <w:szCs w:val="24"/>
          <w:lang w:val="en"/>
        </w:rPr>
        <w:t xml:space="preserve">of existence  </w:t>
      </w:r>
      <w:r w:rsidR="00526098" w:rsidRPr="00BC2F6B">
        <w:rPr>
          <w:rFonts w:ascii="Eras Light ITC" w:hAnsi="Eras Light ITC"/>
          <w:sz w:val="24"/>
          <w:szCs w:val="24"/>
          <w:lang w:val="en"/>
        </w:rPr>
        <w:t xml:space="preserve">as well non-existence of  mental health tribunal. </w:t>
      </w:r>
      <w:r w:rsidR="004D0C4D" w:rsidRPr="00BC2F6B">
        <w:rPr>
          <w:rFonts w:ascii="Eras Light ITC" w:hAnsi="Eras Light ITC"/>
          <w:sz w:val="24"/>
          <w:szCs w:val="24"/>
          <w:lang w:val="en"/>
        </w:rPr>
        <w:t xml:space="preserve"> </w:t>
      </w:r>
    </w:p>
    <w:p w:rsidR="002E4D54" w:rsidRPr="00BC2F6B" w:rsidRDefault="00526098" w:rsidP="00174652">
      <w:pPr>
        <w:jc w:val="both"/>
        <w:rPr>
          <w:rFonts w:ascii="Eras Light ITC" w:hAnsi="Eras Light ITC"/>
          <w:sz w:val="24"/>
          <w:szCs w:val="24"/>
          <w:lang w:val="en"/>
        </w:rPr>
      </w:pPr>
      <w:r w:rsidRPr="00BC2F6B">
        <w:rPr>
          <w:rFonts w:ascii="Eras Light ITC" w:hAnsi="Eras Light ITC"/>
          <w:sz w:val="24"/>
          <w:szCs w:val="24"/>
          <w:lang w:val="en"/>
        </w:rPr>
        <w:t xml:space="preserve">Secondly Juan was admitted to the psychiatric hospital probably because </w:t>
      </w:r>
      <w:r w:rsidR="0040144E" w:rsidRPr="00BC2F6B">
        <w:rPr>
          <w:rFonts w:ascii="Eras Light ITC" w:hAnsi="Eras Light ITC"/>
          <w:sz w:val="24"/>
          <w:szCs w:val="24"/>
          <w:lang w:val="en"/>
        </w:rPr>
        <w:t>there were no ‘least</w:t>
      </w:r>
      <w:r w:rsidR="00937610" w:rsidRPr="00BC2F6B">
        <w:rPr>
          <w:rFonts w:ascii="Eras Light ITC" w:hAnsi="Eras Light ITC"/>
          <w:sz w:val="24"/>
          <w:szCs w:val="24"/>
          <w:lang w:val="en"/>
        </w:rPr>
        <w:t xml:space="preserve"> restrictive means of treatment’</w:t>
      </w:r>
      <w:r w:rsidR="00E77727" w:rsidRPr="00BC2F6B">
        <w:rPr>
          <w:rFonts w:ascii="Eras Light ITC" w:hAnsi="Eras Light ITC"/>
          <w:sz w:val="24"/>
          <w:szCs w:val="24"/>
          <w:lang w:val="en"/>
        </w:rPr>
        <w:t xml:space="preserve"> available to him. This prompted his mother to admit </w:t>
      </w:r>
      <w:r w:rsidR="00937610" w:rsidRPr="00BC2F6B">
        <w:rPr>
          <w:rFonts w:ascii="Eras Light ITC" w:hAnsi="Eras Light ITC"/>
          <w:sz w:val="24"/>
          <w:szCs w:val="24"/>
          <w:lang w:val="en"/>
        </w:rPr>
        <w:t xml:space="preserve">him to </w:t>
      </w:r>
      <w:r w:rsidR="00E77727" w:rsidRPr="00BC2F6B">
        <w:rPr>
          <w:rFonts w:ascii="Eras Light ITC" w:hAnsi="Eras Light ITC"/>
          <w:sz w:val="24"/>
          <w:szCs w:val="24"/>
          <w:lang w:val="en"/>
        </w:rPr>
        <w:t>the</w:t>
      </w:r>
      <w:r w:rsidR="00937610" w:rsidRPr="00BC2F6B">
        <w:rPr>
          <w:rFonts w:ascii="Eras Light ITC" w:hAnsi="Eras Light ITC"/>
          <w:sz w:val="24"/>
          <w:szCs w:val="24"/>
          <w:lang w:val="en"/>
        </w:rPr>
        <w:t xml:space="preserve"> locked psychiatric hospital </w:t>
      </w:r>
      <w:r w:rsidR="00E77727" w:rsidRPr="00BC2F6B">
        <w:rPr>
          <w:rFonts w:ascii="Eras Light ITC" w:hAnsi="Eras Light ITC"/>
          <w:sz w:val="24"/>
          <w:szCs w:val="24"/>
          <w:lang w:val="en"/>
        </w:rPr>
        <w:t xml:space="preserve">to </w:t>
      </w:r>
      <w:r w:rsidR="00937610" w:rsidRPr="00BC2F6B">
        <w:rPr>
          <w:rFonts w:ascii="Eras Light ITC" w:hAnsi="Eras Light ITC"/>
          <w:sz w:val="24"/>
          <w:szCs w:val="24"/>
          <w:lang w:val="en"/>
        </w:rPr>
        <w:t xml:space="preserve">which </w:t>
      </w:r>
      <w:r w:rsidR="00E77727" w:rsidRPr="00BC2F6B">
        <w:rPr>
          <w:rFonts w:ascii="Eras Light ITC" w:hAnsi="Eras Light ITC"/>
          <w:sz w:val="24"/>
          <w:szCs w:val="24"/>
          <w:lang w:val="en"/>
        </w:rPr>
        <w:t xml:space="preserve">soon </w:t>
      </w:r>
      <w:r w:rsidR="00937610" w:rsidRPr="00BC2F6B">
        <w:rPr>
          <w:rFonts w:ascii="Eras Light ITC" w:hAnsi="Eras Light ITC"/>
          <w:sz w:val="24"/>
          <w:szCs w:val="24"/>
          <w:lang w:val="en"/>
        </w:rPr>
        <w:t>he w</w:t>
      </w:r>
      <w:r w:rsidR="00E77727" w:rsidRPr="00BC2F6B">
        <w:rPr>
          <w:rFonts w:ascii="Eras Light ITC" w:hAnsi="Eras Light ITC"/>
          <w:sz w:val="24"/>
          <w:szCs w:val="24"/>
          <w:lang w:val="en"/>
        </w:rPr>
        <w:t xml:space="preserve">ould </w:t>
      </w:r>
      <w:r w:rsidR="00937610" w:rsidRPr="00BC2F6B">
        <w:rPr>
          <w:rFonts w:ascii="Eras Light ITC" w:hAnsi="Eras Light ITC"/>
          <w:sz w:val="24"/>
          <w:szCs w:val="24"/>
          <w:lang w:val="en"/>
        </w:rPr>
        <w:t>soon escape from.</w:t>
      </w:r>
      <w:r w:rsidR="00414123" w:rsidRPr="00BC2F6B">
        <w:rPr>
          <w:rFonts w:ascii="Eras Light ITC" w:hAnsi="Eras Light ITC"/>
          <w:sz w:val="24"/>
          <w:szCs w:val="24"/>
          <w:lang w:val="en"/>
        </w:rPr>
        <w:t xml:space="preserve"> </w:t>
      </w:r>
      <w:r w:rsidR="005F2046" w:rsidRPr="00BC2F6B">
        <w:rPr>
          <w:rFonts w:ascii="Eras Light ITC" w:hAnsi="Eras Light ITC"/>
          <w:sz w:val="24"/>
          <w:szCs w:val="24"/>
          <w:lang w:val="en"/>
        </w:rPr>
        <w:t xml:space="preserve">Her actions </w:t>
      </w:r>
      <w:r w:rsidR="0040144E" w:rsidRPr="00BC2F6B">
        <w:rPr>
          <w:rFonts w:ascii="Eras Light ITC" w:hAnsi="Eras Light ITC"/>
          <w:sz w:val="24"/>
          <w:szCs w:val="24"/>
          <w:lang w:val="en"/>
        </w:rPr>
        <w:t>were in</w:t>
      </w:r>
      <w:r w:rsidR="00196A9D" w:rsidRPr="00BC2F6B">
        <w:rPr>
          <w:rFonts w:ascii="Eras Light ITC" w:hAnsi="Eras Light ITC"/>
          <w:sz w:val="24"/>
          <w:szCs w:val="24"/>
          <w:lang w:val="en"/>
        </w:rPr>
        <w:t xml:space="preserve"> violation of </w:t>
      </w:r>
      <w:r w:rsidR="00414123" w:rsidRPr="00BC2F6B">
        <w:rPr>
          <w:rFonts w:ascii="Eras Light ITC" w:hAnsi="Eras Light ITC"/>
          <w:sz w:val="24"/>
          <w:szCs w:val="24"/>
          <w:lang w:val="en"/>
        </w:rPr>
        <w:t>The UN Principles for the Protection of Persons with Mental Illness MI Principles 9(1</w:t>
      </w:r>
      <w:r w:rsidR="00174652" w:rsidRPr="00BC2F6B">
        <w:rPr>
          <w:rFonts w:ascii="Eras Light ITC" w:hAnsi="Eras Light ITC"/>
          <w:sz w:val="24"/>
          <w:szCs w:val="24"/>
          <w:lang w:val="en"/>
        </w:rPr>
        <w:t>)</w:t>
      </w:r>
      <w:r w:rsidR="00174652">
        <w:rPr>
          <w:rFonts w:ascii="Eras Light ITC" w:hAnsi="Eras Light ITC"/>
          <w:sz w:val="24"/>
          <w:szCs w:val="24"/>
          <w:lang w:val="en"/>
        </w:rPr>
        <w:t xml:space="preserve"> [</w:t>
      </w:r>
      <w:r w:rsidR="00AC369B">
        <w:rPr>
          <w:rFonts w:ascii="Eras Light ITC" w:hAnsi="Eras Light ITC"/>
          <w:sz w:val="24"/>
          <w:szCs w:val="24"/>
          <w:lang w:val="en"/>
        </w:rPr>
        <w:t>4]</w:t>
      </w:r>
      <w:r w:rsidR="00414123" w:rsidRPr="00BC2F6B">
        <w:rPr>
          <w:rFonts w:ascii="Eras Light ITC" w:hAnsi="Eras Light ITC"/>
          <w:sz w:val="24"/>
          <w:szCs w:val="24"/>
          <w:lang w:val="en"/>
        </w:rPr>
        <w:t xml:space="preserve"> </w:t>
      </w:r>
      <w:r w:rsidR="00196A9D" w:rsidRPr="00BC2F6B">
        <w:rPr>
          <w:rFonts w:ascii="Eras Light ITC" w:hAnsi="Eras Light ITC"/>
          <w:sz w:val="24"/>
          <w:szCs w:val="24"/>
          <w:lang w:val="en"/>
        </w:rPr>
        <w:t xml:space="preserve">which </w:t>
      </w:r>
      <w:r w:rsidR="00414123" w:rsidRPr="00BC2F6B">
        <w:rPr>
          <w:rFonts w:ascii="Eras Light ITC" w:hAnsi="Eras Light ITC"/>
          <w:sz w:val="24"/>
          <w:szCs w:val="24"/>
          <w:lang w:val="en"/>
        </w:rPr>
        <w:t>states that every individual “shall have the right to be treated in the least restrictive environment and with least restrictive treatment appropriate to the patient’s health needs and the need to protect the physical safety of others”</w:t>
      </w:r>
      <w:r w:rsidR="00196A9D" w:rsidRPr="00BC2F6B">
        <w:rPr>
          <w:rFonts w:ascii="Eras Light ITC" w:hAnsi="Eras Light ITC"/>
          <w:sz w:val="24"/>
          <w:szCs w:val="24"/>
          <w:lang w:val="en"/>
        </w:rPr>
        <w:t xml:space="preserve">. </w:t>
      </w:r>
      <w:r w:rsidR="005F2046" w:rsidRPr="00BC2F6B">
        <w:rPr>
          <w:rFonts w:ascii="Eras Light ITC" w:hAnsi="Eras Light ITC"/>
          <w:sz w:val="24"/>
          <w:szCs w:val="24"/>
          <w:lang w:val="en"/>
        </w:rPr>
        <w:t>Further to this t</w:t>
      </w:r>
      <w:r w:rsidR="000A61E5" w:rsidRPr="00BC2F6B">
        <w:rPr>
          <w:rFonts w:ascii="Eras Light ITC" w:hAnsi="Eras Light ITC"/>
          <w:sz w:val="24"/>
          <w:szCs w:val="24"/>
          <w:lang w:val="en"/>
        </w:rPr>
        <w:t>he rights</w:t>
      </w:r>
      <w:r w:rsidR="005F2046" w:rsidRPr="00BC2F6B">
        <w:rPr>
          <w:rFonts w:ascii="Eras Light ITC" w:hAnsi="Eras Light ITC"/>
          <w:sz w:val="24"/>
          <w:szCs w:val="24"/>
          <w:lang w:val="en"/>
        </w:rPr>
        <w:t xml:space="preserve"> </w:t>
      </w:r>
      <w:r w:rsidR="0040144E" w:rsidRPr="00BC2F6B">
        <w:rPr>
          <w:rFonts w:ascii="Eras Light ITC" w:hAnsi="Eras Light ITC"/>
          <w:sz w:val="24"/>
          <w:szCs w:val="24"/>
          <w:lang w:val="en"/>
        </w:rPr>
        <w:t>of access</w:t>
      </w:r>
      <w:r w:rsidR="00AC70E9" w:rsidRPr="00BC2F6B">
        <w:rPr>
          <w:rFonts w:ascii="Eras Light ITC" w:hAnsi="Eras Light ITC"/>
          <w:sz w:val="24"/>
          <w:szCs w:val="24"/>
          <w:lang w:val="en"/>
        </w:rPr>
        <w:t xml:space="preserve"> to </w:t>
      </w:r>
      <w:r w:rsidR="000A61E5" w:rsidRPr="00BC2F6B">
        <w:rPr>
          <w:rFonts w:ascii="Eras Light ITC" w:hAnsi="Eras Light ITC"/>
          <w:sz w:val="24"/>
          <w:szCs w:val="24"/>
          <w:lang w:val="en"/>
        </w:rPr>
        <w:t xml:space="preserve">care is </w:t>
      </w:r>
      <w:r w:rsidR="005F2046" w:rsidRPr="00BC2F6B">
        <w:rPr>
          <w:rFonts w:ascii="Eras Light ITC" w:hAnsi="Eras Light ITC"/>
          <w:sz w:val="24"/>
          <w:szCs w:val="24"/>
          <w:lang w:val="en"/>
        </w:rPr>
        <w:t xml:space="preserve">also </w:t>
      </w:r>
      <w:r w:rsidR="000A61E5" w:rsidRPr="00BC2F6B">
        <w:rPr>
          <w:rFonts w:ascii="Eras Light ITC" w:hAnsi="Eras Light ITC"/>
          <w:sz w:val="24"/>
          <w:szCs w:val="24"/>
          <w:lang w:val="en"/>
        </w:rPr>
        <w:t>stated in the General Comment 14 of the ICES</w:t>
      </w:r>
      <w:r w:rsidR="00AC369B">
        <w:rPr>
          <w:rFonts w:ascii="Eras Light ITC" w:hAnsi="Eras Light ITC"/>
          <w:sz w:val="24"/>
          <w:szCs w:val="24"/>
          <w:lang w:val="en"/>
        </w:rPr>
        <w:t>C</w:t>
      </w:r>
      <w:r w:rsidR="000A61E5" w:rsidRPr="00BC2F6B">
        <w:rPr>
          <w:rFonts w:ascii="Eras Light ITC" w:hAnsi="Eras Light ITC"/>
          <w:sz w:val="24"/>
          <w:szCs w:val="24"/>
          <w:lang w:val="en"/>
        </w:rPr>
        <w:t>R</w:t>
      </w:r>
      <w:r w:rsidR="00AC369B">
        <w:rPr>
          <w:rFonts w:ascii="Eras Light ITC" w:hAnsi="Eras Light ITC"/>
          <w:sz w:val="24"/>
          <w:szCs w:val="24"/>
          <w:lang w:val="en"/>
        </w:rPr>
        <w:t xml:space="preserve"> </w:t>
      </w:r>
      <w:r w:rsidR="000A61E5" w:rsidRPr="00BC2F6B">
        <w:rPr>
          <w:rFonts w:ascii="Eras Light ITC" w:hAnsi="Eras Light ITC"/>
          <w:sz w:val="24"/>
          <w:szCs w:val="24"/>
          <w:lang w:val="en"/>
        </w:rPr>
        <w:t xml:space="preserve">which states that ‘Every human being is entitled </w:t>
      </w:r>
      <w:r w:rsidR="0040144E" w:rsidRPr="00BC2F6B">
        <w:rPr>
          <w:rFonts w:ascii="Eras Light ITC" w:hAnsi="Eras Light ITC"/>
          <w:sz w:val="24"/>
          <w:szCs w:val="24"/>
          <w:lang w:val="en"/>
        </w:rPr>
        <w:t>to highest</w:t>
      </w:r>
      <w:r w:rsidR="000A61E5" w:rsidRPr="00BC2F6B">
        <w:rPr>
          <w:rFonts w:ascii="Eras Light ITC" w:hAnsi="Eras Light ITC"/>
          <w:sz w:val="24"/>
          <w:szCs w:val="24"/>
          <w:lang w:val="en"/>
        </w:rPr>
        <w:t xml:space="preserve"> attainable standard of </w:t>
      </w:r>
      <w:r w:rsidR="0040144E" w:rsidRPr="00BC2F6B">
        <w:rPr>
          <w:rFonts w:ascii="Eras Light ITC" w:hAnsi="Eras Light ITC"/>
          <w:sz w:val="24"/>
          <w:szCs w:val="24"/>
          <w:lang w:val="en"/>
        </w:rPr>
        <w:t>health which</w:t>
      </w:r>
      <w:r w:rsidR="000A61E5" w:rsidRPr="00BC2F6B">
        <w:rPr>
          <w:rFonts w:ascii="Eras Light ITC" w:hAnsi="Eras Light ITC"/>
          <w:sz w:val="24"/>
          <w:szCs w:val="24"/>
          <w:lang w:val="en"/>
        </w:rPr>
        <w:t xml:space="preserve"> is conducive to living a life in dignity’</w:t>
      </w:r>
      <w:r w:rsidR="00ED30B8">
        <w:rPr>
          <w:rFonts w:ascii="Eras Light ITC" w:hAnsi="Eras Light ITC"/>
          <w:sz w:val="24"/>
          <w:szCs w:val="24"/>
          <w:lang w:val="en"/>
        </w:rPr>
        <w:t xml:space="preserve">[2]. To reinforce the notion of </w:t>
      </w:r>
      <w:r w:rsidR="00ED30B8" w:rsidRPr="00BC2F6B">
        <w:rPr>
          <w:rFonts w:ascii="Eras Light ITC" w:hAnsi="Eras Light ITC"/>
          <w:sz w:val="24"/>
          <w:szCs w:val="24"/>
          <w:lang w:val="en"/>
        </w:rPr>
        <w:t xml:space="preserve">‘least restrictive means of treatment’ </w:t>
      </w:r>
      <w:r w:rsidR="00ED30B8">
        <w:rPr>
          <w:rFonts w:ascii="Eras Light ITC" w:hAnsi="Eras Light ITC"/>
          <w:sz w:val="24"/>
          <w:szCs w:val="24"/>
          <w:lang w:val="en"/>
        </w:rPr>
        <w:t>CRPD Article 25 (c) also states  that ‘State parties shall</w:t>
      </w:r>
      <w:r w:rsidR="00ED30B8" w:rsidRPr="00ED30B8">
        <w:t xml:space="preserve"> </w:t>
      </w:r>
      <w:r w:rsidR="00ED30B8" w:rsidRPr="00ED30B8">
        <w:rPr>
          <w:rFonts w:ascii="Eras Light ITC" w:hAnsi="Eras Light ITC"/>
        </w:rPr>
        <w:t>provide these health services as close as possible to people's own communities, including in rural areas’’ [1]</w:t>
      </w:r>
      <w:r w:rsidR="00ED30B8" w:rsidRPr="00ED30B8">
        <w:rPr>
          <w:rFonts w:ascii="Eras Light ITC" w:hAnsi="Eras Light ITC"/>
          <w:sz w:val="24"/>
          <w:szCs w:val="24"/>
          <w:lang w:val="en"/>
        </w:rPr>
        <w:t xml:space="preserve"> </w:t>
      </w:r>
      <w:r w:rsidR="000A61E5" w:rsidRPr="00ED30B8">
        <w:rPr>
          <w:rFonts w:ascii="Eras Light ITC" w:hAnsi="Eras Light ITC"/>
          <w:sz w:val="24"/>
          <w:szCs w:val="24"/>
          <w:lang w:val="en"/>
        </w:rPr>
        <w:t>.</w:t>
      </w:r>
      <w:r w:rsidR="000A61E5" w:rsidRPr="00BC2F6B">
        <w:rPr>
          <w:rFonts w:ascii="Eras Light ITC" w:hAnsi="Eras Light ITC"/>
          <w:sz w:val="24"/>
          <w:szCs w:val="24"/>
          <w:lang w:val="en"/>
        </w:rPr>
        <w:t xml:space="preserve"> </w:t>
      </w:r>
      <w:r w:rsidR="00F21384" w:rsidRPr="00BC2F6B">
        <w:rPr>
          <w:rFonts w:ascii="Eras Light ITC" w:hAnsi="Eras Light ITC"/>
          <w:sz w:val="24"/>
          <w:szCs w:val="24"/>
          <w:lang w:val="en"/>
        </w:rPr>
        <w:t xml:space="preserve">In PNG there is only one psychiatric hospital in the capital city which is not easily accessible to the rest of the country because of its geographical isolation so most patients are managed </w:t>
      </w:r>
      <w:r w:rsidR="003E2743" w:rsidRPr="00BC2F6B">
        <w:rPr>
          <w:rFonts w:ascii="Eras Light ITC" w:hAnsi="Eras Light ITC"/>
          <w:sz w:val="24"/>
          <w:szCs w:val="24"/>
          <w:lang w:val="en"/>
        </w:rPr>
        <w:t xml:space="preserve">at </w:t>
      </w:r>
      <w:r w:rsidR="00F21384" w:rsidRPr="00BC2F6B">
        <w:rPr>
          <w:rFonts w:ascii="Eras Light ITC" w:hAnsi="Eras Light ITC"/>
          <w:sz w:val="24"/>
          <w:szCs w:val="24"/>
          <w:lang w:val="en"/>
        </w:rPr>
        <w:t>provincial hospitals</w:t>
      </w:r>
      <w:r w:rsidR="003E2743" w:rsidRPr="00BC2F6B">
        <w:rPr>
          <w:rFonts w:ascii="Eras Light ITC" w:hAnsi="Eras Light ITC"/>
          <w:sz w:val="24"/>
          <w:szCs w:val="24"/>
          <w:lang w:val="en"/>
        </w:rPr>
        <w:t>,</w:t>
      </w:r>
      <w:r w:rsidR="00F21384" w:rsidRPr="00BC2F6B">
        <w:rPr>
          <w:rFonts w:ascii="Eras Light ITC" w:hAnsi="Eras Light ITC"/>
          <w:sz w:val="24"/>
          <w:szCs w:val="24"/>
          <w:lang w:val="en"/>
        </w:rPr>
        <w:t xml:space="preserve"> </w:t>
      </w:r>
      <w:r w:rsidR="003E2743" w:rsidRPr="00BC2F6B">
        <w:rPr>
          <w:rFonts w:ascii="Eras Light ITC" w:hAnsi="Eras Light ITC"/>
          <w:sz w:val="24"/>
          <w:szCs w:val="24"/>
          <w:lang w:val="en"/>
        </w:rPr>
        <w:t xml:space="preserve">which are also not easily accessible to the majority of the rural population. </w:t>
      </w:r>
      <w:r w:rsidR="0040144E" w:rsidRPr="00BC2F6B">
        <w:rPr>
          <w:rFonts w:ascii="Eras Light ITC" w:hAnsi="Eras Light ITC"/>
          <w:sz w:val="24"/>
          <w:szCs w:val="24"/>
          <w:lang w:val="en"/>
        </w:rPr>
        <w:t>Even at</w:t>
      </w:r>
      <w:r w:rsidR="003E2743" w:rsidRPr="00BC2F6B">
        <w:rPr>
          <w:rFonts w:ascii="Eras Light ITC" w:hAnsi="Eras Light ITC"/>
          <w:sz w:val="24"/>
          <w:szCs w:val="24"/>
          <w:lang w:val="en"/>
        </w:rPr>
        <w:t xml:space="preserve"> the provincial hospital level, the mental health services there are rudimentary with inadequate mental health staff and psychotropic drugs.  </w:t>
      </w:r>
      <w:r w:rsidR="00A56514" w:rsidRPr="00BC2F6B">
        <w:rPr>
          <w:rFonts w:ascii="Eras Light ITC" w:hAnsi="Eras Light ITC"/>
          <w:sz w:val="24"/>
          <w:szCs w:val="24"/>
          <w:lang w:val="en"/>
        </w:rPr>
        <w:t xml:space="preserve"> </w:t>
      </w:r>
    </w:p>
    <w:p w:rsidR="00414123" w:rsidRPr="00BC2F6B" w:rsidRDefault="00196A9D" w:rsidP="00174652">
      <w:pPr>
        <w:pStyle w:val="Heading5"/>
        <w:jc w:val="both"/>
        <w:rPr>
          <w:rFonts w:ascii="Eras Light ITC" w:hAnsi="Eras Light ITC"/>
          <w:b w:val="0"/>
          <w:sz w:val="24"/>
          <w:szCs w:val="24"/>
          <w:lang w:val="en"/>
        </w:rPr>
      </w:pPr>
      <w:r w:rsidRPr="00BC2F6B">
        <w:rPr>
          <w:rFonts w:ascii="Eras Light ITC" w:hAnsi="Eras Light ITC"/>
          <w:b w:val="0"/>
          <w:sz w:val="24"/>
          <w:szCs w:val="24"/>
          <w:lang w:val="en"/>
        </w:rPr>
        <w:t xml:space="preserve">Thirdly </w:t>
      </w:r>
      <w:r w:rsidR="00A56514" w:rsidRPr="00BC2F6B">
        <w:rPr>
          <w:rFonts w:ascii="Eras Light ITC" w:hAnsi="Eras Light ITC"/>
          <w:b w:val="0"/>
          <w:sz w:val="24"/>
          <w:szCs w:val="24"/>
          <w:lang w:val="en"/>
        </w:rPr>
        <w:t xml:space="preserve">whilst in the hospital Juan was </w:t>
      </w:r>
      <w:r w:rsidR="005D2345" w:rsidRPr="00BC2F6B">
        <w:rPr>
          <w:rFonts w:ascii="Eras Light ITC" w:hAnsi="Eras Light ITC"/>
          <w:b w:val="0"/>
          <w:sz w:val="24"/>
          <w:szCs w:val="24"/>
          <w:lang w:val="en"/>
        </w:rPr>
        <w:t>reported</w:t>
      </w:r>
      <w:r w:rsidR="00A56514" w:rsidRPr="00BC2F6B">
        <w:rPr>
          <w:rFonts w:ascii="Eras Light ITC" w:hAnsi="Eras Light ITC"/>
          <w:b w:val="0"/>
          <w:sz w:val="24"/>
          <w:szCs w:val="24"/>
          <w:lang w:val="en"/>
        </w:rPr>
        <w:t xml:space="preserve">ly </w:t>
      </w:r>
      <w:r w:rsidR="005D2345" w:rsidRPr="00BC2F6B">
        <w:rPr>
          <w:rFonts w:ascii="Eras Light ITC" w:hAnsi="Eras Light ITC"/>
          <w:b w:val="0"/>
          <w:sz w:val="24"/>
          <w:szCs w:val="24"/>
          <w:lang w:val="en"/>
        </w:rPr>
        <w:t xml:space="preserve">subjected to physical abuse both by his family </w:t>
      </w:r>
      <w:r w:rsidR="0040144E" w:rsidRPr="00BC2F6B">
        <w:rPr>
          <w:rFonts w:ascii="Eras Light ITC" w:hAnsi="Eras Light ITC"/>
          <w:b w:val="0"/>
          <w:sz w:val="24"/>
          <w:szCs w:val="24"/>
          <w:lang w:val="en"/>
        </w:rPr>
        <w:t>members and</w:t>
      </w:r>
      <w:r w:rsidR="005D2345" w:rsidRPr="00BC2F6B">
        <w:rPr>
          <w:rFonts w:ascii="Eras Light ITC" w:hAnsi="Eras Light ITC"/>
          <w:b w:val="0"/>
          <w:sz w:val="24"/>
          <w:szCs w:val="24"/>
          <w:lang w:val="en"/>
        </w:rPr>
        <w:t xml:space="preserve"> the hospital orderlies</w:t>
      </w:r>
      <w:r w:rsidR="003E2743" w:rsidRPr="00BC2F6B">
        <w:rPr>
          <w:rFonts w:ascii="Eras Light ITC" w:hAnsi="Eras Light ITC"/>
          <w:b w:val="0"/>
          <w:sz w:val="24"/>
          <w:szCs w:val="24"/>
          <w:lang w:val="en"/>
        </w:rPr>
        <w:t xml:space="preserve">. Their actions </w:t>
      </w:r>
      <w:r w:rsidR="00A56514" w:rsidRPr="00BC2F6B">
        <w:rPr>
          <w:rFonts w:ascii="Eras Light ITC" w:hAnsi="Eras Light ITC"/>
          <w:b w:val="0"/>
          <w:sz w:val="24"/>
          <w:szCs w:val="24"/>
          <w:lang w:val="en"/>
        </w:rPr>
        <w:t>w</w:t>
      </w:r>
      <w:r w:rsidR="003E2743" w:rsidRPr="00BC2F6B">
        <w:rPr>
          <w:rFonts w:ascii="Eras Light ITC" w:hAnsi="Eras Light ITC"/>
          <w:b w:val="0"/>
          <w:sz w:val="24"/>
          <w:szCs w:val="24"/>
          <w:lang w:val="en"/>
        </w:rPr>
        <w:t>ere</w:t>
      </w:r>
      <w:r w:rsidR="00A56514" w:rsidRPr="00BC2F6B">
        <w:rPr>
          <w:rFonts w:ascii="Eras Light ITC" w:hAnsi="Eras Light ITC"/>
          <w:b w:val="0"/>
          <w:sz w:val="24"/>
          <w:szCs w:val="24"/>
          <w:lang w:val="en"/>
        </w:rPr>
        <w:t xml:space="preserve"> </w:t>
      </w:r>
      <w:r w:rsidR="005D2345" w:rsidRPr="00BC2F6B">
        <w:rPr>
          <w:rFonts w:ascii="Eras Light ITC" w:hAnsi="Eras Light ITC"/>
          <w:b w:val="0"/>
          <w:sz w:val="24"/>
          <w:szCs w:val="24"/>
          <w:lang w:val="en"/>
        </w:rPr>
        <w:t>in violation of CRPD</w:t>
      </w:r>
      <w:r w:rsidR="00BC2F6B" w:rsidRPr="00BC2F6B">
        <w:rPr>
          <w:rFonts w:ascii="Eras Light ITC" w:hAnsi="Eras Light ITC"/>
          <w:b w:val="0"/>
          <w:sz w:val="24"/>
          <w:szCs w:val="24"/>
          <w:lang w:val="en"/>
        </w:rPr>
        <w:t xml:space="preserve"> </w:t>
      </w:r>
      <w:r w:rsidR="005D2345" w:rsidRPr="00BC2F6B">
        <w:rPr>
          <w:rFonts w:ascii="Eras Light ITC" w:hAnsi="Eras Light ITC"/>
          <w:b w:val="0"/>
          <w:sz w:val="24"/>
          <w:szCs w:val="24"/>
          <w:lang w:val="en"/>
        </w:rPr>
        <w:t xml:space="preserve"> Article </w:t>
      </w:r>
      <w:r w:rsidR="000A4D9D" w:rsidRPr="00BC2F6B">
        <w:rPr>
          <w:rFonts w:ascii="Eras Light ITC" w:hAnsi="Eras Light ITC"/>
          <w:b w:val="0"/>
          <w:sz w:val="24"/>
          <w:szCs w:val="24"/>
          <w:lang w:val="en"/>
        </w:rPr>
        <w:lastRenderedPageBreak/>
        <w:t>15 (</w:t>
      </w:r>
      <w:r w:rsidR="000A4D9D" w:rsidRPr="00BC2F6B">
        <w:rPr>
          <w:rFonts w:ascii="Eras Light ITC" w:hAnsi="Eras Light ITC"/>
          <w:b w:val="0"/>
          <w:sz w:val="24"/>
          <w:szCs w:val="24"/>
        </w:rPr>
        <w:t xml:space="preserve"> Freedom from torture or cruel, inhuman or degrading treatment or punishment and Article 16 (</w:t>
      </w:r>
      <w:r w:rsidR="005D2345" w:rsidRPr="00BC2F6B">
        <w:rPr>
          <w:rFonts w:ascii="Eras Light ITC" w:hAnsi="Eras Light ITC"/>
          <w:b w:val="0"/>
          <w:sz w:val="24"/>
          <w:szCs w:val="24"/>
          <w:lang w:val="en"/>
        </w:rPr>
        <w:t>Freedom from exploitation, violence and abuse)</w:t>
      </w:r>
      <w:r w:rsidR="000A4D9D" w:rsidRPr="00BC2F6B">
        <w:rPr>
          <w:rFonts w:ascii="Eras Light ITC" w:hAnsi="Eras Light ITC"/>
          <w:b w:val="0"/>
          <w:sz w:val="24"/>
          <w:szCs w:val="24"/>
          <w:lang w:val="en"/>
        </w:rPr>
        <w:t>,</w:t>
      </w:r>
      <w:r w:rsidR="00730C85" w:rsidRPr="00BC2F6B">
        <w:rPr>
          <w:rFonts w:ascii="Eras Light ITC" w:hAnsi="Eras Light ITC"/>
          <w:b w:val="0"/>
          <w:sz w:val="24"/>
          <w:szCs w:val="24"/>
          <w:lang w:val="en"/>
        </w:rPr>
        <w:t xml:space="preserve"> and </w:t>
      </w:r>
      <w:r w:rsidR="00AC70E9" w:rsidRPr="00BC2F6B">
        <w:rPr>
          <w:rFonts w:ascii="Eras Light ITC" w:hAnsi="Eras Light ITC"/>
          <w:b w:val="0"/>
          <w:sz w:val="24"/>
          <w:szCs w:val="24"/>
          <w:lang w:val="en"/>
        </w:rPr>
        <w:t>I</w:t>
      </w:r>
      <w:r w:rsidR="00D15B5B" w:rsidRPr="00BC2F6B">
        <w:rPr>
          <w:rFonts w:ascii="Eras Light ITC" w:hAnsi="Eras Light ITC"/>
          <w:b w:val="0"/>
          <w:sz w:val="24"/>
          <w:szCs w:val="24"/>
          <w:lang w:val="en"/>
        </w:rPr>
        <w:t xml:space="preserve">nternational Covenant on </w:t>
      </w:r>
      <w:r w:rsidR="00AC70E9" w:rsidRPr="00BC2F6B">
        <w:rPr>
          <w:rFonts w:ascii="Eras Light ITC" w:hAnsi="Eras Light ITC"/>
          <w:b w:val="0"/>
          <w:sz w:val="24"/>
          <w:szCs w:val="24"/>
          <w:lang w:val="en"/>
        </w:rPr>
        <w:t>C</w:t>
      </w:r>
      <w:r w:rsidR="00D15B5B" w:rsidRPr="00BC2F6B">
        <w:rPr>
          <w:rFonts w:ascii="Eras Light ITC" w:hAnsi="Eras Light ITC"/>
          <w:b w:val="0"/>
          <w:sz w:val="24"/>
          <w:szCs w:val="24"/>
          <w:lang w:val="en"/>
        </w:rPr>
        <w:t>ivil</w:t>
      </w:r>
      <w:r w:rsidR="00F16F70" w:rsidRPr="00BC2F6B">
        <w:rPr>
          <w:rFonts w:ascii="Eras Light ITC" w:hAnsi="Eras Light ITC"/>
          <w:b w:val="0"/>
          <w:sz w:val="24"/>
          <w:szCs w:val="24"/>
          <w:lang w:val="en"/>
        </w:rPr>
        <w:t xml:space="preserve"> and Political Rights (ICCPR) Ar</w:t>
      </w:r>
      <w:r w:rsidR="00D15B5B" w:rsidRPr="00BC2F6B">
        <w:rPr>
          <w:rFonts w:ascii="Eras Light ITC" w:hAnsi="Eras Light ITC"/>
          <w:b w:val="0"/>
          <w:sz w:val="24"/>
          <w:szCs w:val="24"/>
          <w:lang w:val="en"/>
        </w:rPr>
        <w:t>ticle 7 which states that ‘</w:t>
      </w:r>
      <w:r w:rsidR="00D15B5B" w:rsidRPr="00BC2F6B">
        <w:rPr>
          <w:rFonts w:ascii="Eras Light ITC" w:hAnsi="Eras Light ITC"/>
          <w:b w:val="0"/>
          <w:sz w:val="24"/>
          <w:szCs w:val="24"/>
        </w:rPr>
        <w:t>No one shall be subjected to torture or to cruel, inhuman or degrading treatment or punishment. In particular, no one shall be subjected without his free consent to medical or scientific experimentation</w:t>
      </w:r>
      <w:r w:rsidR="00AC369B">
        <w:rPr>
          <w:rFonts w:ascii="Eras Light ITC" w:hAnsi="Eras Light ITC"/>
          <w:b w:val="0"/>
          <w:sz w:val="24"/>
          <w:szCs w:val="24"/>
        </w:rPr>
        <w:t xml:space="preserve"> [</w:t>
      </w:r>
      <w:r w:rsidR="00EA2C3F">
        <w:rPr>
          <w:rFonts w:ascii="Eras Light ITC" w:hAnsi="Eras Light ITC"/>
          <w:b w:val="0"/>
          <w:sz w:val="24"/>
          <w:szCs w:val="24"/>
        </w:rPr>
        <w:t>5</w:t>
      </w:r>
      <w:r w:rsidR="00AC369B">
        <w:rPr>
          <w:rFonts w:ascii="Eras Light ITC" w:hAnsi="Eras Light ITC"/>
          <w:b w:val="0"/>
          <w:sz w:val="24"/>
          <w:szCs w:val="24"/>
        </w:rPr>
        <w:t>]</w:t>
      </w:r>
      <w:r w:rsidR="00730C85" w:rsidRPr="00BC2F6B">
        <w:rPr>
          <w:rFonts w:ascii="Eras Light ITC" w:hAnsi="Eras Light ITC"/>
          <w:b w:val="0"/>
          <w:sz w:val="24"/>
          <w:szCs w:val="24"/>
        </w:rPr>
        <w:t xml:space="preserve">. It also violates </w:t>
      </w:r>
      <w:r w:rsidR="005D2345" w:rsidRPr="00BC2F6B">
        <w:rPr>
          <w:rFonts w:ascii="Eras Light ITC" w:hAnsi="Eras Light ITC"/>
          <w:b w:val="0"/>
          <w:sz w:val="24"/>
          <w:szCs w:val="24"/>
          <w:lang w:val="en"/>
        </w:rPr>
        <w:t xml:space="preserve">Convention Against Torture and Other Cruel, Inhuman or </w:t>
      </w:r>
      <w:r w:rsidR="00D44618" w:rsidRPr="00BC2F6B">
        <w:rPr>
          <w:rFonts w:ascii="Eras Light ITC" w:hAnsi="Eras Light ITC"/>
          <w:b w:val="0"/>
          <w:sz w:val="24"/>
          <w:szCs w:val="24"/>
          <w:lang w:val="en"/>
        </w:rPr>
        <w:t>Degrading Treatment or Punishment</w:t>
      </w:r>
      <w:r w:rsidR="00AC369B">
        <w:rPr>
          <w:rFonts w:ascii="Eras Light ITC" w:hAnsi="Eras Light ITC"/>
          <w:b w:val="0"/>
          <w:sz w:val="24"/>
          <w:szCs w:val="24"/>
          <w:lang w:val="en"/>
        </w:rPr>
        <w:t xml:space="preserve"> [</w:t>
      </w:r>
      <w:r w:rsidR="00EA2C3F">
        <w:rPr>
          <w:rFonts w:ascii="Eras Light ITC" w:hAnsi="Eras Light ITC"/>
          <w:b w:val="0"/>
          <w:sz w:val="24"/>
          <w:szCs w:val="24"/>
          <w:lang w:val="en"/>
        </w:rPr>
        <w:t>6</w:t>
      </w:r>
      <w:r w:rsidR="00AC369B">
        <w:rPr>
          <w:rFonts w:ascii="Eras Light ITC" w:hAnsi="Eras Light ITC"/>
          <w:b w:val="0"/>
          <w:sz w:val="24"/>
          <w:szCs w:val="24"/>
          <w:lang w:val="en"/>
        </w:rPr>
        <w:t>]</w:t>
      </w:r>
      <w:r w:rsidR="00D44618" w:rsidRPr="00BC2F6B">
        <w:rPr>
          <w:rFonts w:ascii="Eras Light ITC" w:hAnsi="Eras Light ITC"/>
          <w:b w:val="0"/>
          <w:sz w:val="24"/>
          <w:szCs w:val="24"/>
          <w:lang w:val="en"/>
        </w:rPr>
        <w:t>.</w:t>
      </w:r>
      <w:r w:rsidR="005D2345" w:rsidRPr="00BC2F6B">
        <w:rPr>
          <w:rFonts w:ascii="Eras Light ITC" w:hAnsi="Eras Light ITC"/>
          <w:b w:val="0"/>
          <w:sz w:val="24"/>
          <w:szCs w:val="24"/>
          <w:lang w:val="en"/>
        </w:rPr>
        <w:t xml:space="preserve">  </w:t>
      </w:r>
      <w:r w:rsidRPr="00BC2F6B">
        <w:rPr>
          <w:rFonts w:ascii="Eras Light ITC" w:hAnsi="Eras Light ITC"/>
          <w:b w:val="0"/>
          <w:sz w:val="24"/>
          <w:szCs w:val="24"/>
          <w:lang w:val="en"/>
        </w:rPr>
        <w:t xml:space="preserve"> </w:t>
      </w:r>
      <w:r w:rsidR="00F16F70" w:rsidRPr="00BC2F6B">
        <w:rPr>
          <w:rFonts w:ascii="Eras Light ITC" w:hAnsi="Eras Light ITC"/>
          <w:b w:val="0"/>
          <w:sz w:val="24"/>
          <w:szCs w:val="24"/>
          <w:lang w:val="en"/>
        </w:rPr>
        <w:t xml:space="preserve">In PNG </w:t>
      </w:r>
      <w:r w:rsidR="008F4CA3" w:rsidRPr="00BC2F6B">
        <w:rPr>
          <w:rFonts w:ascii="Eras Light ITC" w:hAnsi="Eras Light ITC"/>
          <w:b w:val="0"/>
          <w:sz w:val="24"/>
          <w:szCs w:val="24"/>
          <w:lang w:val="en"/>
        </w:rPr>
        <w:t xml:space="preserve">abuse of mentally ill patients and the prescribed penalties are contained </w:t>
      </w:r>
      <w:r w:rsidR="0040144E" w:rsidRPr="00BC2F6B">
        <w:rPr>
          <w:rFonts w:ascii="Eras Light ITC" w:hAnsi="Eras Light ITC"/>
          <w:b w:val="0"/>
          <w:sz w:val="24"/>
          <w:szCs w:val="24"/>
          <w:lang w:val="en"/>
        </w:rPr>
        <w:t xml:space="preserve">in </w:t>
      </w:r>
      <w:r w:rsidR="00AC369B">
        <w:rPr>
          <w:rFonts w:ascii="Eras Light ITC" w:hAnsi="Eras Light ITC"/>
          <w:b w:val="0"/>
          <w:sz w:val="24"/>
          <w:szCs w:val="24"/>
          <w:lang w:val="en"/>
        </w:rPr>
        <w:t xml:space="preserve">Part VIII, </w:t>
      </w:r>
      <w:r w:rsidR="0040144E" w:rsidRPr="00BC2F6B">
        <w:rPr>
          <w:rFonts w:ascii="Eras Light ITC" w:hAnsi="Eras Light ITC"/>
          <w:b w:val="0"/>
          <w:sz w:val="24"/>
          <w:szCs w:val="24"/>
          <w:lang w:val="en"/>
        </w:rPr>
        <w:t>Section</w:t>
      </w:r>
      <w:r w:rsidR="00F16F70" w:rsidRPr="00BC2F6B">
        <w:rPr>
          <w:rFonts w:ascii="Eras Light ITC" w:hAnsi="Eras Light ITC"/>
          <w:b w:val="0"/>
          <w:sz w:val="24"/>
          <w:szCs w:val="24"/>
          <w:lang w:val="en"/>
        </w:rPr>
        <w:t xml:space="preserve"> 112 of the Public Health Act 1973</w:t>
      </w:r>
      <w:r w:rsidR="008F4CA3" w:rsidRPr="00BC2F6B">
        <w:rPr>
          <w:rFonts w:ascii="Eras Light ITC" w:hAnsi="Eras Light ITC"/>
          <w:b w:val="0"/>
          <w:sz w:val="24"/>
          <w:szCs w:val="24"/>
          <w:lang w:val="en"/>
        </w:rPr>
        <w:t xml:space="preserve"> (Patients of unsound mind who are cruelly treated)</w:t>
      </w:r>
      <w:r w:rsidR="00AC369B">
        <w:rPr>
          <w:rFonts w:ascii="Eras Light ITC" w:hAnsi="Eras Light ITC"/>
          <w:b w:val="0"/>
          <w:sz w:val="24"/>
          <w:szCs w:val="24"/>
          <w:lang w:val="en"/>
        </w:rPr>
        <w:t>[3]</w:t>
      </w:r>
      <w:r w:rsidR="008F4CA3" w:rsidRPr="00BC2F6B">
        <w:rPr>
          <w:rFonts w:ascii="Eras Light ITC" w:hAnsi="Eras Light ITC"/>
          <w:b w:val="0"/>
          <w:sz w:val="24"/>
          <w:szCs w:val="24"/>
          <w:lang w:val="en"/>
        </w:rPr>
        <w:t>.</w:t>
      </w:r>
      <w:r w:rsidR="000365C7">
        <w:rPr>
          <w:rFonts w:ascii="Eras Light ITC" w:hAnsi="Eras Light ITC"/>
          <w:b w:val="0"/>
          <w:sz w:val="24"/>
          <w:szCs w:val="24"/>
          <w:lang w:val="en"/>
        </w:rPr>
        <w:t xml:space="preserve"> </w:t>
      </w:r>
      <w:r w:rsidR="0027602F">
        <w:rPr>
          <w:rFonts w:ascii="Eras Light ITC" w:hAnsi="Eras Light ITC"/>
          <w:b w:val="0"/>
          <w:sz w:val="24"/>
          <w:szCs w:val="24"/>
          <w:lang w:val="en"/>
        </w:rPr>
        <w:t>Section 36 (1</w:t>
      </w:r>
      <w:r w:rsidR="00174652">
        <w:rPr>
          <w:rFonts w:ascii="Eras Light ITC" w:hAnsi="Eras Light ITC"/>
          <w:b w:val="0"/>
          <w:sz w:val="24"/>
          <w:szCs w:val="24"/>
          <w:lang w:val="en"/>
        </w:rPr>
        <w:t>) of</w:t>
      </w:r>
      <w:r w:rsidR="0027602F">
        <w:rPr>
          <w:rFonts w:ascii="Eras Light ITC" w:hAnsi="Eras Light ITC"/>
          <w:b w:val="0"/>
          <w:sz w:val="24"/>
          <w:szCs w:val="24"/>
          <w:lang w:val="en"/>
        </w:rPr>
        <w:t xml:space="preserve"> </w:t>
      </w:r>
      <w:r w:rsidR="000365C7">
        <w:rPr>
          <w:rFonts w:ascii="Eras Light ITC" w:hAnsi="Eras Light ITC"/>
          <w:b w:val="0"/>
          <w:sz w:val="24"/>
          <w:szCs w:val="24"/>
          <w:lang w:val="en"/>
        </w:rPr>
        <w:t xml:space="preserve">The Constitution of the Independent State of Papua New </w:t>
      </w:r>
      <w:r w:rsidR="00174652">
        <w:rPr>
          <w:rFonts w:ascii="Eras Light ITC" w:hAnsi="Eras Light ITC"/>
          <w:b w:val="0"/>
          <w:sz w:val="24"/>
          <w:szCs w:val="24"/>
          <w:lang w:val="en"/>
        </w:rPr>
        <w:t>Guinea also</w:t>
      </w:r>
      <w:r w:rsidR="0027602F">
        <w:rPr>
          <w:rFonts w:ascii="Eras Light ITC" w:hAnsi="Eras Light ITC"/>
          <w:b w:val="0"/>
          <w:sz w:val="24"/>
          <w:szCs w:val="24"/>
          <w:lang w:val="en"/>
        </w:rPr>
        <w:t xml:space="preserve"> states that ‘No person shall be submitted to torture (whether physical or mental) or to treatment or punishment that is cruel or inhuman or is inconsistent with respect of the inherent dignity of the human </w:t>
      </w:r>
      <w:r w:rsidR="00174652">
        <w:rPr>
          <w:rFonts w:ascii="Eras Light ITC" w:hAnsi="Eras Light ITC"/>
          <w:b w:val="0"/>
          <w:sz w:val="24"/>
          <w:szCs w:val="24"/>
          <w:lang w:val="en"/>
        </w:rPr>
        <w:t>person’ [</w:t>
      </w:r>
      <w:r w:rsidR="00EA2C3F">
        <w:rPr>
          <w:rFonts w:ascii="Eras Light ITC" w:hAnsi="Eras Light ITC"/>
          <w:b w:val="0"/>
          <w:sz w:val="24"/>
          <w:szCs w:val="24"/>
          <w:lang w:val="en"/>
        </w:rPr>
        <w:t>7</w:t>
      </w:r>
      <w:r w:rsidR="0027602F">
        <w:rPr>
          <w:rFonts w:ascii="Eras Light ITC" w:hAnsi="Eras Light ITC"/>
          <w:b w:val="0"/>
          <w:sz w:val="24"/>
          <w:szCs w:val="24"/>
          <w:lang w:val="en"/>
        </w:rPr>
        <w:t>].</w:t>
      </w:r>
      <w:r w:rsidR="000365C7">
        <w:rPr>
          <w:rFonts w:ascii="Eras Light ITC" w:hAnsi="Eras Light ITC"/>
          <w:b w:val="0"/>
          <w:sz w:val="24"/>
          <w:szCs w:val="24"/>
          <w:lang w:val="en"/>
        </w:rPr>
        <w:t xml:space="preserve">   </w:t>
      </w:r>
      <w:r w:rsidR="00F16F70" w:rsidRPr="00BC2F6B">
        <w:rPr>
          <w:rFonts w:ascii="Eras Light ITC" w:hAnsi="Eras Light ITC"/>
          <w:b w:val="0"/>
          <w:sz w:val="24"/>
          <w:szCs w:val="24"/>
          <w:lang w:val="en"/>
        </w:rPr>
        <w:t xml:space="preserve">  </w:t>
      </w:r>
    </w:p>
    <w:p w:rsidR="008F4CA3" w:rsidRPr="00BC2F6B" w:rsidRDefault="00196A9D" w:rsidP="00174652">
      <w:pPr>
        <w:pStyle w:val="NormalWeb"/>
        <w:jc w:val="both"/>
        <w:rPr>
          <w:rFonts w:ascii="Eras Light ITC" w:hAnsi="Eras Light ITC"/>
        </w:rPr>
      </w:pPr>
      <w:r w:rsidRPr="00BC2F6B">
        <w:rPr>
          <w:rFonts w:ascii="Eras Light ITC" w:hAnsi="Eras Light ITC"/>
          <w:lang w:val="en"/>
        </w:rPr>
        <w:t xml:space="preserve">Fourthly </w:t>
      </w:r>
      <w:r w:rsidR="008F4CA3" w:rsidRPr="00BC2F6B">
        <w:rPr>
          <w:rFonts w:ascii="Eras Light ITC" w:hAnsi="Eras Light ITC"/>
          <w:lang w:val="en"/>
        </w:rPr>
        <w:t xml:space="preserve">Juan experienced both </w:t>
      </w:r>
      <w:r w:rsidR="00377411" w:rsidRPr="00BC2F6B">
        <w:rPr>
          <w:rFonts w:ascii="Eras Light ITC" w:hAnsi="Eras Light ITC"/>
          <w:lang w:val="en"/>
        </w:rPr>
        <w:t xml:space="preserve">physical and </w:t>
      </w:r>
      <w:r w:rsidR="0040144E" w:rsidRPr="00BC2F6B">
        <w:rPr>
          <w:rFonts w:ascii="Eras Light ITC" w:hAnsi="Eras Light ITC"/>
          <w:lang w:val="en"/>
        </w:rPr>
        <w:t>financial barriers</w:t>
      </w:r>
      <w:r w:rsidR="008F4CA3" w:rsidRPr="00BC2F6B">
        <w:rPr>
          <w:rFonts w:ascii="Eras Light ITC" w:hAnsi="Eras Light ITC"/>
          <w:lang w:val="en"/>
        </w:rPr>
        <w:t xml:space="preserve"> in getting to the clinic </w:t>
      </w:r>
      <w:r w:rsidR="00377411" w:rsidRPr="00BC2F6B">
        <w:rPr>
          <w:rFonts w:ascii="Eras Light ITC" w:hAnsi="Eras Light ITC"/>
          <w:lang w:val="en"/>
        </w:rPr>
        <w:t xml:space="preserve">as </w:t>
      </w:r>
      <w:r w:rsidR="002F7342" w:rsidRPr="00BC2F6B">
        <w:rPr>
          <w:rFonts w:ascii="Eras Light ITC" w:hAnsi="Eras Light ITC"/>
          <w:lang w:val="en"/>
        </w:rPr>
        <w:t>he could</w:t>
      </w:r>
      <w:r w:rsidR="001F0BDE" w:rsidRPr="00BC2F6B">
        <w:rPr>
          <w:rFonts w:ascii="Eras Light ITC" w:hAnsi="Eras Light ITC"/>
          <w:lang w:val="en"/>
        </w:rPr>
        <w:t xml:space="preserve"> </w:t>
      </w:r>
      <w:r w:rsidR="002F7342" w:rsidRPr="00BC2F6B">
        <w:rPr>
          <w:rFonts w:ascii="Eras Light ITC" w:hAnsi="Eras Light ITC"/>
          <w:lang w:val="en"/>
        </w:rPr>
        <w:t>n</w:t>
      </w:r>
      <w:r w:rsidR="00111FEA" w:rsidRPr="00BC2F6B">
        <w:rPr>
          <w:rFonts w:ascii="Eras Light ITC" w:hAnsi="Eras Light ITC"/>
          <w:lang w:val="en"/>
        </w:rPr>
        <w:t>o</w:t>
      </w:r>
      <w:r w:rsidR="002F7342" w:rsidRPr="00BC2F6B">
        <w:rPr>
          <w:rFonts w:ascii="Eras Light ITC" w:hAnsi="Eras Light ITC"/>
          <w:lang w:val="en"/>
        </w:rPr>
        <w:t>t afford the bus fare needed to get to the</w:t>
      </w:r>
      <w:r w:rsidR="008F4CA3" w:rsidRPr="00BC2F6B">
        <w:rPr>
          <w:rFonts w:ascii="Eras Light ITC" w:hAnsi="Eras Light ITC"/>
          <w:lang w:val="en"/>
        </w:rPr>
        <w:t>re.</w:t>
      </w:r>
      <w:r w:rsidR="00377411" w:rsidRPr="00BC2F6B">
        <w:rPr>
          <w:rFonts w:ascii="Eras Light ITC" w:hAnsi="Eras Light ITC"/>
          <w:lang w:val="en"/>
        </w:rPr>
        <w:t xml:space="preserve"> The right to health under Article 12 of ICESCR</w:t>
      </w:r>
      <w:r w:rsidR="002F7342" w:rsidRPr="00BC2F6B">
        <w:rPr>
          <w:rFonts w:ascii="Eras Light ITC" w:hAnsi="Eras Light ITC"/>
          <w:lang w:val="en"/>
        </w:rPr>
        <w:t xml:space="preserve">  </w:t>
      </w:r>
      <w:r w:rsidR="00377411" w:rsidRPr="00BC2F6B">
        <w:rPr>
          <w:rFonts w:ascii="Eras Light ITC" w:hAnsi="Eras Light ITC"/>
          <w:lang w:val="en"/>
        </w:rPr>
        <w:t xml:space="preserve"> entails a right of </w:t>
      </w:r>
      <w:r w:rsidR="00C6442C" w:rsidRPr="00BC2F6B">
        <w:rPr>
          <w:rFonts w:ascii="Eras Light ITC" w:hAnsi="Eras Light ITC"/>
          <w:lang w:val="en"/>
        </w:rPr>
        <w:t>people with mental disabilities to services that are a</w:t>
      </w:r>
      <w:r w:rsidR="0040144E" w:rsidRPr="00BC2F6B">
        <w:rPr>
          <w:rFonts w:ascii="Eras Light ITC" w:hAnsi="Eras Light ITC"/>
          <w:lang w:val="en"/>
        </w:rPr>
        <w:t>) available</w:t>
      </w:r>
      <w:r w:rsidR="00C6442C" w:rsidRPr="00BC2F6B">
        <w:rPr>
          <w:rFonts w:ascii="Eras Light ITC" w:hAnsi="Eras Light ITC"/>
          <w:lang w:val="en"/>
        </w:rPr>
        <w:t xml:space="preserve">, b) </w:t>
      </w:r>
      <w:r w:rsidR="0040144E" w:rsidRPr="00BC2F6B">
        <w:rPr>
          <w:rFonts w:ascii="Eras Light ITC" w:hAnsi="Eras Light ITC"/>
          <w:lang w:val="en"/>
        </w:rPr>
        <w:t>accessible</w:t>
      </w:r>
      <w:r w:rsidR="00C6442C" w:rsidRPr="00BC2F6B">
        <w:rPr>
          <w:rFonts w:ascii="Eras Light ITC" w:hAnsi="Eras Light ITC"/>
          <w:lang w:val="en"/>
        </w:rPr>
        <w:t xml:space="preserve">, c) acceptable and d) of appropriate and good </w:t>
      </w:r>
      <w:r w:rsidR="00174652" w:rsidRPr="00BC2F6B">
        <w:rPr>
          <w:rFonts w:ascii="Eras Light ITC" w:hAnsi="Eras Light ITC"/>
          <w:lang w:val="en"/>
        </w:rPr>
        <w:t>quality</w:t>
      </w:r>
      <w:r w:rsidR="00174652">
        <w:rPr>
          <w:rFonts w:ascii="Eras Light ITC" w:hAnsi="Eras Light ITC"/>
          <w:lang w:val="en"/>
        </w:rPr>
        <w:t xml:space="preserve"> [</w:t>
      </w:r>
      <w:r w:rsidR="00AC369B">
        <w:rPr>
          <w:rFonts w:ascii="Eras Light ITC" w:hAnsi="Eras Light ITC"/>
          <w:lang w:val="en"/>
        </w:rPr>
        <w:t>2]</w:t>
      </w:r>
      <w:r w:rsidR="00C6442C" w:rsidRPr="00BC2F6B">
        <w:rPr>
          <w:rFonts w:ascii="Eras Light ITC" w:hAnsi="Eras Light ITC"/>
          <w:lang w:val="en"/>
        </w:rPr>
        <w:t xml:space="preserve">. </w:t>
      </w:r>
      <w:r w:rsidR="00F96753" w:rsidRPr="00BC2F6B">
        <w:rPr>
          <w:rFonts w:ascii="Eras Light ITC" w:hAnsi="Eras Light ITC"/>
          <w:lang w:val="en"/>
        </w:rPr>
        <w:t xml:space="preserve">In addition to this </w:t>
      </w:r>
      <w:r w:rsidR="00C6442C" w:rsidRPr="00BC2F6B">
        <w:rPr>
          <w:rFonts w:ascii="Eras Light ITC" w:hAnsi="Eras Light ITC"/>
          <w:lang w:val="en"/>
        </w:rPr>
        <w:t xml:space="preserve">CRPD Article 25 </w:t>
      </w:r>
      <w:r w:rsidR="00BC2F6B" w:rsidRPr="00BC2F6B">
        <w:rPr>
          <w:rFonts w:ascii="Eras Light ITC" w:hAnsi="Eras Light ITC"/>
          <w:lang w:val="en"/>
        </w:rPr>
        <w:t>(</w:t>
      </w:r>
      <w:r w:rsidR="00C6442C" w:rsidRPr="00BC2F6B">
        <w:rPr>
          <w:rFonts w:ascii="Eras Light ITC" w:hAnsi="Eras Light ITC"/>
          <w:lang w:val="en"/>
        </w:rPr>
        <w:t xml:space="preserve">c) </w:t>
      </w:r>
      <w:r w:rsidR="00F96753" w:rsidRPr="00BC2F6B">
        <w:rPr>
          <w:rFonts w:ascii="Eras Light ITC" w:hAnsi="Eras Light ITC"/>
          <w:lang w:val="en"/>
        </w:rPr>
        <w:t xml:space="preserve">states </w:t>
      </w:r>
      <w:r w:rsidR="00C6442C" w:rsidRPr="00BC2F6B">
        <w:rPr>
          <w:rFonts w:ascii="Eras Light ITC" w:hAnsi="Eras Light ITC"/>
          <w:lang w:val="en"/>
        </w:rPr>
        <w:t xml:space="preserve">that </w:t>
      </w:r>
      <w:r w:rsidR="00F96753" w:rsidRPr="00BC2F6B">
        <w:rPr>
          <w:rFonts w:ascii="Eras Light ITC" w:hAnsi="Eras Light ITC"/>
          <w:lang w:val="en"/>
        </w:rPr>
        <w:t>‘</w:t>
      </w:r>
      <w:r w:rsidR="00C6442C" w:rsidRPr="00BC2F6B">
        <w:rPr>
          <w:rFonts w:ascii="Eras Light ITC" w:hAnsi="Eras Light ITC"/>
          <w:lang w:val="en"/>
        </w:rPr>
        <w:t>State par</w:t>
      </w:r>
      <w:r w:rsidR="00F96753" w:rsidRPr="00BC2F6B">
        <w:rPr>
          <w:rFonts w:ascii="Eras Light ITC" w:hAnsi="Eras Light ITC"/>
          <w:lang w:val="en"/>
        </w:rPr>
        <w:t>t</w:t>
      </w:r>
      <w:r w:rsidR="00C6442C" w:rsidRPr="00BC2F6B">
        <w:rPr>
          <w:rFonts w:ascii="Eras Light ITC" w:hAnsi="Eras Light ITC"/>
          <w:lang w:val="en"/>
        </w:rPr>
        <w:t>ies s</w:t>
      </w:r>
      <w:r w:rsidR="00F96753" w:rsidRPr="00BC2F6B">
        <w:rPr>
          <w:rFonts w:ascii="Eras Light ITC" w:hAnsi="Eras Light ITC"/>
          <w:lang w:val="en"/>
        </w:rPr>
        <w:t>h</w:t>
      </w:r>
      <w:r w:rsidR="00C6442C" w:rsidRPr="00BC2F6B">
        <w:rPr>
          <w:rFonts w:ascii="Eras Light ITC" w:hAnsi="Eras Light ITC"/>
          <w:lang w:val="en"/>
        </w:rPr>
        <w:t>all</w:t>
      </w:r>
      <w:r w:rsidR="00C6442C" w:rsidRPr="00BC2F6B">
        <w:rPr>
          <w:rFonts w:ascii="Eras Light ITC" w:hAnsi="Eras Light ITC"/>
        </w:rPr>
        <w:t xml:space="preserve"> </w:t>
      </w:r>
      <w:r w:rsidR="00F96753" w:rsidRPr="00BC2F6B">
        <w:rPr>
          <w:rFonts w:ascii="Eras Light ITC" w:hAnsi="Eras Light ITC"/>
        </w:rPr>
        <w:t>p</w:t>
      </w:r>
      <w:r w:rsidR="00C6442C" w:rsidRPr="00BC2F6B">
        <w:rPr>
          <w:rFonts w:ascii="Eras Light ITC" w:hAnsi="Eras Light ITC"/>
        </w:rPr>
        <w:t>rovide these health services as close as possible to people's own communities, including in rural areas</w:t>
      </w:r>
      <w:r w:rsidR="00F96753" w:rsidRPr="00BC2F6B">
        <w:rPr>
          <w:rFonts w:ascii="Eras Light ITC" w:hAnsi="Eras Light ITC"/>
        </w:rPr>
        <w:t>’</w:t>
      </w:r>
      <w:r w:rsidR="00AC369B">
        <w:rPr>
          <w:rFonts w:ascii="Eras Light ITC" w:hAnsi="Eras Light ITC"/>
        </w:rPr>
        <w:t>[1]</w:t>
      </w:r>
      <w:r w:rsidR="00F96753" w:rsidRPr="00BC2F6B">
        <w:rPr>
          <w:rFonts w:ascii="Eras Light ITC" w:hAnsi="Eras Light ITC"/>
        </w:rPr>
        <w:t>.</w:t>
      </w:r>
      <w:r w:rsidRPr="00BC2F6B">
        <w:rPr>
          <w:rFonts w:ascii="Eras Light ITC" w:hAnsi="Eras Light ITC"/>
        </w:rPr>
        <w:t xml:space="preserve"> </w:t>
      </w:r>
      <w:r w:rsidR="008F4CA3" w:rsidRPr="00BC2F6B">
        <w:rPr>
          <w:rFonts w:ascii="Eras Light ITC" w:hAnsi="Eras Light ITC"/>
        </w:rPr>
        <w:t xml:space="preserve">This scenario is no different to </w:t>
      </w:r>
      <w:r w:rsidR="0040144E" w:rsidRPr="00BC2F6B">
        <w:rPr>
          <w:rFonts w:ascii="Eras Light ITC" w:hAnsi="Eras Light ITC"/>
        </w:rPr>
        <w:t>PNG with</w:t>
      </w:r>
      <w:r w:rsidR="008F4CA3" w:rsidRPr="00BC2F6B">
        <w:rPr>
          <w:rFonts w:ascii="Eras Light ITC" w:hAnsi="Eras Light ITC"/>
        </w:rPr>
        <w:t xml:space="preserve"> </w:t>
      </w:r>
      <w:r w:rsidR="00730C85" w:rsidRPr="00BC2F6B">
        <w:rPr>
          <w:rFonts w:ascii="Eras Light ITC" w:hAnsi="Eras Light ITC"/>
        </w:rPr>
        <w:t xml:space="preserve">mental </w:t>
      </w:r>
      <w:r w:rsidR="008F4CA3" w:rsidRPr="00BC2F6B">
        <w:rPr>
          <w:rFonts w:ascii="Eras Light ITC" w:hAnsi="Eras Light ITC"/>
        </w:rPr>
        <w:t>health services being inaccessible to m</w:t>
      </w:r>
      <w:r w:rsidR="00730C85" w:rsidRPr="00BC2F6B">
        <w:rPr>
          <w:rFonts w:ascii="Eras Light ITC" w:hAnsi="Eras Light ITC"/>
        </w:rPr>
        <w:t xml:space="preserve">ajority </w:t>
      </w:r>
      <w:r w:rsidR="008F4CA3" w:rsidRPr="00BC2F6B">
        <w:rPr>
          <w:rFonts w:ascii="Eras Light ITC" w:hAnsi="Eras Light ITC"/>
        </w:rPr>
        <w:t>of the rural population</w:t>
      </w:r>
      <w:r w:rsidR="00AC369B">
        <w:rPr>
          <w:rFonts w:ascii="Eras Light ITC" w:hAnsi="Eras Light ITC"/>
        </w:rPr>
        <w:t xml:space="preserve"> due to rugged geographical terrains and poor road infrastructure</w:t>
      </w:r>
      <w:r w:rsidR="00730C85" w:rsidRPr="00BC2F6B">
        <w:rPr>
          <w:rFonts w:ascii="Eras Light ITC" w:hAnsi="Eras Light ITC"/>
        </w:rPr>
        <w:t>.</w:t>
      </w:r>
    </w:p>
    <w:p w:rsidR="002D0831" w:rsidRDefault="00111FEA" w:rsidP="00174652">
      <w:pPr>
        <w:pStyle w:val="NormalWeb"/>
        <w:jc w:val="both"/>
        <w:rPr>
          <w:rFonts w:ascii="Eras Light ITC" w:hAnsi="Eras Light ITC"/>
        </w:rPr>
      </w:pPr>
      <w:r w:rsidRPr="00BC2F6B">
        <w:rPr>
          <w:rFonts w:ascii="Eras Light ITC" w:hAnsi="Eras Light ITC"/>
        </w:rPr>
        <w:t>Finally because of his mental illness Juan missed out on better work opportunities due to stigma. This can also contribute to financial barrier in accessing mental health services</w:t>
      </w:r>
      <w:r w:rsidR="00730C85" w:rsidRPr="00BC2F6B">
        <w:rPr>
          <w:rFonts w:ascii="Eras Light ITC" w:hAnsi="Eras Light ITC"/>
        </w:rPr>
        <w:t xml:space="preserve"> (paying for medication and transportation)</w:t>
      </w:r>
      <w:r w:rsidRPr="00BC2F6B">
        <w:rPr>
          <w:rFonts w:ascii="Eras Light ITC" w:hAnsi="Eras Light ITC"/>
        </w:rPr>
        <w:t xml:space="preserve">. </w:t>
      </w:r>
      <w:r w:rsidR="002D0831">
        <w:rPr>
          <w:rFonts w:ascii="Eras Light ITC" w:hAnsi="Eras Light ITC"/>
        </w:rPr>
        <w:t>This infringes on CRPD Article 27 on Work and Employment as follows:</w:t>
      </w:r>
    </w:p>
    <w:p w:rsidR="002D0831" w:rsidRPr="002D0831" w:rsidRDefault="002D0831" w:rsidP="00174652">
      <w:pPr>
        <w:spacing w:before="100" w:beforeAutospacing="1" w:after="100" w:afterAutospacing="1" w:line="240" w:lineRule="auto"/>
        <w:jc w:val="both"/>
        <w:rPr>
          <w:rFonts w:ascii="Eras Light ITC" w:eastAsia="Times New Roman" w:hAnsi="Eras Light ITC" w:cs="Times New Roman"/>
          <w:sz w:val="24"/>
          <w:szCs w:val="24"/>
          <w:lang w:val="en-US"/>
        </w:rPr>
      </w:pPr>
      <w:r>
        <w:rPr>
          <w:rFonts w:ascii="Eras Light ITC" w:eastAsia="Times New Roman" w:hAnsi="Eras Light ITC" w:cs="Times New Roman"/>
          <w:sz w:val="24"/>
          <w:szCs w:val="24"/>
          <w:lang w:val="en-US"/>
        </w:rPr>
        <w:t>‘</w:t>
      </w:r>
      <w:r w:rsidRPr="002D0831">
        <w:rPr>
          <w:rFonts w:ascii="Eras Light ITC" w:eastAsia="Times New Roman" w:hAnsi="Eras Light ITC" w:cs="Times New Roman"/>
          <w:sz w:val="24"/>
          <w:szCs w:val="24"/>
          <w:lang w:val="en-US"/>
        </w:rPr>
        <w:t xml:space="preserve">1. States Parties recognize the right of persons with disabilities to work, on an equal basis with others; this includes the right to the opportunity to gain a living by work freely chosen or accepted in a labour market and work environment that is open, inclusive and accessible to persons with disabilities. States Parties shall safeguard and promote the realization of the right to work, including for those who acquire a disability during the course of employment, by taking appropriate steps, including through legislation, to, inter alia: </w:t>
      </w:r>
    </w:p>
    <w:p w:rsidR="002D0831" w:rsidRPr="002D0831" w:rsidRDefault="002D0831" w:rsidP="00174652">
      <w:pPr>
        <w:spacing w:before="100" w:beforeAutospacing="1" w:after="100" w:afterAutospacing="1" w:line="240" w:lineRule="auto"/>
        <w:jc w:val="both"/>
        <w:rPr>
          <w:rFonts w:ascii="Eras Light ITC" w:eastAsia="Times New Roman" w:hAnsi="Eras Light ITC" w:cs="Times New Roman"/>
          <w:sz w:val="24"/>
          <w:szCs w:val="24"/>
          <w:lang w:val="en-US"/>
        </w:rPr>
      </w:pPr>
      <w:r w:rsidRPr="002D0831">
        <w:rPr>
          <w:rFonts w:ascii="Eras Light ITC" w:eastAsia="Times New Roman" w:hAnsi="Eras Light ITC" w:cs="Times New Roman"/>
          <w:sz w:val="24"/>
          <w:szCs w:val="24"/>
          <w:lang w:val="en-US"/>
        </w:rPr>
        <w:t xml:space="preserve">(a) Prohibit discrimination on the basis of disability with regard to all matters concerning all forms of employment, including conditions of recruitment, hiring and employment, continuance of employment, career advancement and safe and healthy working conditions; </w:t>
      </w:r>
    </w:p>
    <w:p w:rsidR="002F7342" w:rsidRDefault="002D0831" w:rsidP="00174652">
      <w:pPr>
        <w:spacing w:before="100" w:beforeAutospacing="1" w:after="100" w:afterAutospacing="1" w:line="240" w:lineRule="auto"/>
        <w:jc w:val="both"/>
        <w:rPr>
          <w:rFonts w:ascii="Eras Light ITC" w:hAnsi="Eras Light ITC"/>
        </w:rPr>
      </w:pPr>
      <w:r w:rsidRPr="002D0831">
        <w:rPr>
          <w:rFonts w:ascii="Eras Light ITC" w:eastAsia="Times New Roman" w:hAnsi="Eras Light ITC" w:cs="Times New Roman"/>
          <w:sz w:val="24"/>
          <w:szCs w:val="24"/>
          <w:lang w:val="en-US"/>
        </w:rPr>
        <w:t>(b) Protect the rights of persons with disabilities, on an equal basis with others, to just and favourable conditions of work, including equal opportunities and equal remuneration for work of equal value, safe and healthy working conditions, including protection from harassment, and the redress of grievances</w:t>
      </w:r>
      <w:r>
        <w:rPr>
          <w:rFonts w:ascii="Eras Light ITC" w:eastAsia="Times New Roman" w:hAnsi="Eras Light ITC" w:cs="Times New Roman"/>
          <w:sz w:val="24"/>
          <w:szCs w:val="24"/>
          <w:lang w:val="en-US"/>
        </w:rPr>
        <w:t>…’</w:t>
      </w:r>
      <w:r w:rsidRPr="002D0831">
        <w:rPr>
          <w:rFonts w:ascii="Eras Light ITC" w:hAnsi="Eras Light ITC"/>
        </w:rPr>
        <w:t xml:space="preserve"> [1].</w:t>
      </w:r>
    </w:p>
    <w:p w:rsidR="002D0831" w:rsidRPr="002D0831" w:rsidRDefault="002D0831" w:rsidP="00174652">
      <w:pPr>
        <w:spacing w:before="100" w:beforeAutospacing="1" w:after="100" w:afterAutospacing="1" w:line="240" w:lineRule="auto"/>
        <w:jc w:val="both"/>
        <w:rPr>
          <w:rFonts w:ascii="Eras Light ITC" w:hAnsi="Eras Light ITC"/>
          <w:lang w:val="en"/>
        </w:rPr>
      </w:pPr>
      <w:r>
        <w:rPr>
          <w:rFonts w:ascii="Eras Light ITC" w:hAnsi="Eras Light ITC"/>
        </w:rPr>
        <w:t xml:space="preserve">In Papua New </w:t>
      </w:r>
      <w:r w:rsidR="00174652">
        <w:rPr>
          <w:rFonts w:ascii="Eras Light ITC" w:hAnsi="Eras Light ITC"/>
        </w:rPr>
        <w:t>Guinea section</w:t>
      </w:r>
      <w:r w:rsidR="006A63A5">
        <w:rPr>
          <w:rFonts w:ascii="Eras Light ITC" w:hAnsi="Eras Light ITC"/>
        </w:rPr>
        <w:t xml:space="preserve"> 48 (1</w:t>
      </w:r>
      <w:r w:rsidR="00174652">
        <w:rPr>
          <w:rFonts w:ascii="Eras Light ITC" w:hAnsi="Eras Light ITC"/>
        </w:rPr>
        <w:t>) of</w:t>
      </w:r>
      <w:r w:rsidR="006A63A5">
        <w:rPr>
          <w:rFonts w:ascii="Eras Light ITC" w:hAnsi="Eras Light ITC"/>
        </w:rPr>
        <w:t xml:space="preserve"> the </w:t>
      </w:r>
      <w:r w:rsidR="00174652">
        <w:rPr>
          <w:rFonts w:ascii="Eras Light ITC" w:hAnsi="Eras Light ITC"/>
        </w:rPr>
        <w:t>Constitution states</w:t>
      </w:r>
      <w:r w:rsidR="006A63A5">
        <w:rPr>
          <w:rFonts w:ascii="Eras Light ITC" w:hAnsi="Eras Light ITC"/>
        </w:rPr>
        <w:t xml:space="preserve"> that </w:t>
      </w:r>
      <w:r w:rsidR="00174652">
        <w:rPr>
          <w:rFonts w:ascii="Eras Light ITC" w:hAnsi="Eras Light ITC"/>
        </w:rPr>
        <w:t>‘Every</w:t>
      </w:r>
      <w:r w:rsidR="006A63A5">
        <w:rPr>
          <w:rFonts w:ascii="Eras Light ITC" w:hAnsi="Eras Light ITC"/>
        </w:rPr>
        <w:t xml:space="preserve"> person has the right to freedom of employment in any calling for which he has the qualifications…</w:t>
      </w:r>
      <w:r w:rsidR="00174652">
        <w:rPr>
          <w:rFonts w:ascii="Eras Light ITC" w:hAnsi="Eras Light ITC"/>
        </w:rPr>
        <w:t>’ [7</w:t>
      </w:r>
      <w:r w:rsidR="006A63A5">
        <w:rPr>
          <w:rFonts w:ascii="Eras Light ITC" w:hAnsi="Eras Light ITC"/>
        </w:rPr>
        <w:t>]</w:t>
      </w:r>
    </w:p>
    <w:p w:rsidR="00730C85" w:rsidRPr="00BC2F6B" w:rsidRDefault="006A63A5" w:rsidP="00174652">
      <w:pPr>
        <w:jc w:val="both"/>
        <w:rPr>
          <w:rFonts w:ascii="Eras Light ITC" w:hAnsi="Eras Light ITC"/>
          <w:sz w:val="24"/>
          <w:szCs w:val="24"/>
        </w:rPr>
      </w:pPr>
      <w:r>
        <w:rPr>
          <w:rFonts w:ascii="Eras Light ITC" w:hAnsi="Eras Light ITC"/>
          <w:sz w:val="24"/>
          <w:szCs w:val="24"/>
          <w:lang w:val="en"/>
        </w:rPr>
        <w:t xml:space="preserve">Now turning to </w:t>
      </w:r>
      <w:r w:rsidR="001F0BDE" w:rsidRPr="00BC2F6B">
        <w:rPr>
          <w:rFonts w:ascii="Eras Light ITC" w:hAnsi="Eras Light ITC"/>
          <w:sz w:val="24"/>
          <w:szCs w:val="24"/>
          <w:lang w:val="en"/>
        </w:rPr>
        <w:t>situations w</w:t>
      </w:r>
      <w:r>
        <w:rPr>
          <w:rFonts w:ascii="Eras Light ITC" w:hAnsi="Eras Light ITC"/>
          <w:sz w:val="24"/>
          <w:szCs w:val="24"/>
          <w:lang w:val="en"/>
        </w:rPr>
        <w:t>h</w:t>
      </w:r>
      <w:r w:rsidR="001F0BDE" w:rsidRPr="00BC2F6B">
        <w:rPr>
          <w:rFonts w:ascii="Eras Light ITC" w:hAnsi="Eras Light ITC"/>
          <w:sz w:val="24"/>
          <w:szCs w:val="24"/>
          <w:lang w:val="en"/>
        </w:rPr>
        <w:t xml:space="preserve">ere Juan’s </w:t>
      </w:r>
      <w:r w:rsidR="00F178E1" w:rsidRPr="00BC2F6B">
        <w:rPr>
          <w:rFonts w:ascii="Eras Light ITC" w:hAnsi="Eras Light ITC"/>
          <w:sz w:val="24"/>
          <w:szCs w:val="24"/>
          <w:lang w:val="en"/>
        </w:rPr>
        <w:t>rights of access to mental health care were adequately fulfilled</w:t>
      </w:r>
      <w:r>
        <w:rPr>
          <w:rFonts w:ascii="Eras Light ITC" w:hAnsi="Eras Light ITC"/>
          <w:sz w:val="24"/>
          <w:szCs w:val="24"/>
          <w:lang w:val="en"/>
        </w:rPr>
        <w:t>, f</w:t>
      </w:r>
      <w:r w:rsidR="00111FEA" w:rsidRPr="00BC2F6B">
        <w:rPr>
          <w:rFonts w:ascii="Eras Light ITC" w:hAnsi="Eras Light ITC"/>
          <w:sz w:val="24"/>
          <w:szCs w:val="24"/>
          <w:lang w:val="en"/>
        </w:rPr>
        <w:t xml:space="preserve">irst of all </w:t>
      </w:r>
      <w:r w:rsidR="0040144E" w:rsidRPr="00BC2F6B">
        <w:rPr>
          <w:rFonts w:ascii="Eras Light ITC" w:hAnsi="Eras Light ITC"/>
          <w:sz w:val="24"/>
          <w:szCs w:val="24"/>
          <w:lang w:val="en"/>
        </w:rPr>
        <w:t>Juan’s</w:t>
      </w:r>
      <w:r w:rsidR="00111FEA" w:rsidRPr="00BC2F6B">
        <w:rPr>
          <w:rFonts w:ascii="Eras Light ITC" w:hAnsi="Eras Light ITC"/>
          <w:sz w:val="24"/>
          <w:szCs w:val="24"/>
          <w:lang w:val="en"/>
        </w:rPr>
        <w:t xml:space="preserve"> </w:t>
      </w:r>
      <w:r w:rsidR="00ED2FBE" w:rsidRPr="00BC2F6B">
        <w:rPr>
          <w:rFonts w:ascii="Eras Light ITC" w:hAnsi="Eras Light ITC"/>
          <w:sz w:val="24"/>
          <w:szCs w:val="24"/>
          <w:lang w:val="en"/>
        </w:rPr>
        <w:t>medication</w:t>
      </w:r>
      <w:r w:rsidR="00111FEA" w:rsidRPr="00BC2F6B">
        <w:rPr>
          <w:rFonts w:ascii="Eras Light ITC" w:hAnsi="Eras Light ITC"/>
          <w:sz w:val="24"/>
          <w:szCs w:val="24"/>
          <w:lang w:val="en"/>
        </w:rPr>
        <w:t xml:space="preserve"> were </w:t>
      </w:r>
      <w:r w:rsidR="00927F0A" w:rsidRPr="00BC2F6B">
        <w:rPr>
          <w:rFonts w:ascii="Eras Light ITC" w:hAnsi="Eras Light ITC"/>
          <w:sz w:val="24"/>
          <w:szCs w:val="24"/>
          <w:lang w:val="en"/>
        </w:rPr>
        <w:t xml:space="preserve">provided </w:t>
      </w:r>
      <w:r w:rsidR="00111FEA" w:rsidRPr="00BC2F6B">
        <w:rPr>
          <w:rFonts w:ascii="Eras Light ITC" w:hAnsi="Eras Light ITC"/>
          <w:sz w:val="24"/>
          <w:szCs w:val="24"/>
          <w:lang w:val="en"/>
        </w:rPr>
        <w:t>free of charge</w:t>
      </w:r>
      <w:r w:rsidR="001F0BDE" w:rsidRPr="00BC2F6B">
        <w:rPr>
          <w:rFonts w:ascii="Eras Light ITC" w:hAnsi="Eras Light ITC"/>
          <w:sz w:val="24"/>
          <w:szCs w:val="24"/>
          <w:lang w:val="en"/>
        </w:rPr>
        <w:t xml:space="preserve"> </w:t>
      </w:r>
      <w:r w:rsidR="00BC2F6B" w:rsidRPr="00BC2F6B">
        <w:rPr>
          <w:rFonts w:ascii="Eras Light ITC" w:hAnsi="Eras Light ITC"/>
          <w:sz w:val="24"/>
          <w:szCs w:val="24"/>
          <w:lang w:val="en"/>
        </w:rPr>
        <w:t>fulfilling</w:t>
      </w:r>
      <w:r w:rsidR="00927F0A" w:rsidRPr="00BC2F6B">
        <w:rPr>
          <w:rFonts w:ascii="Eras Light ITC" w:hAnsi="Eras Light ITC"/>
          <w:sz w:val="24"/>
          <w:szCs w:val="24"/>
          <w:lang w:val="en"/>
        </w:rPr>
        <w:t xml:space="preserve"> </w:t>
      </w:r>
      <w:r w:rsidR="00927F0A" w:rsidRPr="00BC2F6B">
        <w:rPr>
          <w:rFonts w:ascii="Eras Light ITC" w:hAnsi="Eras Light ITC"/>
          <w:sz w:val="24"/>
          <w:szCs w:val="24"/>
          <w:lang w:val="en"/>
        </w:rPr>
        <w:lastRenderedPageBreak/>
        <w:t>CRPD Article 25 (a) which states that ‘State parties shall p</w:t>
      </w:r>
      <w:r w:rsidR="0040144E" w:rsidRPr="00BC2F6B">
        <w:rPr>
          <w:rFonts w:ascii="Eras Light ITC" w:hAnsi="Eras Light ITC"/>
          <w:sz w:val="24"/>
          <w:szCs w:val="24"/>
        </w:rPr>
        <w:t>provide</w:t>
      </w:r>
      <w:r w:rsidR="00927F0A" w:rsidRPr="00BC2F6B">
        <w:rPr>
          <w:rFonts w:ascii="Eras Light ITC" w:hAnsi="Eras Light ITC"/>
          <w:sz w:val="24"/>
          <w:szCs w:val="24"/>
        </w:rPr>
        <w:t xml:space="preserve"> persons with disabilities with the same range, quality and standard of free or affordable health care and programmes as provided to other persons, including in the area of sexual and reproductive health and population-based public health </w:t>
      </w:r>
      <w:r w:rsidR="00174652" w:rsidRPr="00BC2F6B">
        <w:rPr>
          <w:rFonts w:ascii="Eras Light ITC" w:hAnsi="Eras Light ITC"/>
          <w:sz w:val="24"/>
          <w:szCs w:val="24"/>
        </w:rPr>
        <w:t>programmes’</w:t>
      </w:r>
      <w:r w:rsidR="00174652">
        <w:rPr>
          <w:rFonts w:ascii="Eras Light ITC" w:hAnsi="Eras Light ITC"/>
          <w:sz w:val="24"/>
          <w:szCs w:val="24"/>
        </w:rPr>
        <w:t xml:space="preserve"> [</w:t>
      </w:r>
      <w:r>
        <w:rPr>
          <w:rFonts w:ascii="Eras Light ITC" w:hAnsi="Eras Light ITC"/>
          <w:sz w:val="24"/>
          <w:szCs w:val="24"/>
        </w:rPr>
        <w:t>1]</w:t>
      </w:r>
      <w:r w:rsidR="00927F0A" w:rsidRPr="00BC2F6B">
        <w:rPr>
          <w:rFonts w:ascii="Eras Light ITC" w:hAnsi="Eras Light ITC"/>
          <w:sz w:val="24"/>
          <w:szCs w:val="24"/>
        </w:rPr>
        <w:t>. I</w:t>
      </w:r>
      <w:r w:rsidR="00393B14" w:rsidRPr="00BC2F6B">
        <w:rPr>
          <w:rFonts w:ascii="Eras Light ITC" w:hAnsi="Eras Light ITC"/>
          <w:sz w:val="24"/>
          <w:szCs w:val="24"/>
        </w:rPr>
        <w:t>n</w:t>
      </w:r>
      <w:r w:rsidR="00927F0A" w:rsidRPr="00BC2F6B">
        <w:rPr>
          <w:rFonts w:ascii="Eras Light ITC" w:hAnsi="Eras Light ITC"/>
          <w:sz w:val="24"/>
          <w:szCs w:val="24"/>
        </w:rPr>
        <w:t xml:space="preserve"> PNG treatment for mental illnesses are provided free of charge at all government run health services</w:t>
      </w:r>
      <w:r w:rsidR="00393B14" w:rsidRPr="00BC2F6B">
        <w:rPr>
          <w:rFonts w:ascii="Eras Light ITC" w:hAnsi="Eras Light ITC"/>
          <w:sz w:val="24"/>
          <w:szCs w:val="24"/>
        </w:rPr>
        <w:t xml:space="preserve"> similar to Chile.</w:t>
      </w:r>
      <w:r w:rsidR="00730C85" w:rsidRPr="00BC2F6B">
        <w:rPr>
          <w:rFonts w:ascii="Eras Light ITC" w:hAnsi="Eras Light ITC"/>
          <w:sz w:val="24"/>
          <w:szCs w:val="24"/>
        </w:rPr>
        <w:t xml:space="preserve"> However </w:t>
      </w:r>
      <w:r w:rsidR="00746E08">
        <w:rPr>
          <w:rFonts w:ascii="Eras Light ITC" w:hAnsi="Eras Light ITC"/>
          <w:sz w:val="24"/>
          <w:szCs w:val="24"/>
        </w:rPr>
        <w:t xml:space="preserve">at times </w:t>
      </w:r>
      <w:r w:rsidR="00730C85" w:rsidRPr="00BC2F6B">
        <w:rPr>
          <w:rFonts w:ascii="Eras Light ITC" w:hAnsi="Eras Light ITC"/>
          <w:sz w:val="24"/>
          <w:szCs w:val="24"/>
        </w:rPr>
        <w:t xml:space="preserve">patients </w:t>
      </w:r>
      <w:r w:rsidR="00746E08">
        <w:rPr>
          <w:rFonts w:ascii="Eras Light ITC" w:hAnsi="Eras Light ITC"/>
          <w:sz w:val="24"/>
          <w:szCs w:val="24"/>
        </w:rPr>
        <w:t xml:space="preserve">have </w:t>
      </w:r>
      <w:r w:rsidR="004B2D4A" w:rsidRPr="00BC2F6B">
        <w:rPr>
          <w:rFonts w:ascii="Eras Light ITC" w:hAnsi="Eras Light ITC"/>
          <w:sz w:val="24"/>
          <w:szCs w:val="24"/>
        </w:rPr>
        <w:t xml:space="preserve">been </w:t>
      </w:r>
      <w:r w:rsidR="00730C85" w:rsidRPr="00BC2F6B">
        <w:rPr>
          <w:rFonts w:ascii="Eras Light ITC" w:hAnsi="Eras Light ITC"/>
          <w:sz w:val="24"/>
          <w:szCs w:val="24"/>
        </w:rPr>
        <w:t xml:space="preserve">forced to pay for drugs </w:t>
      </w:r>
      <w:r>
        <w:rPr>
          <w:rFonts w:ascii="Eras Light ITC" w:hAnsi="Eras Light ITC"/>
          <w:sz w:val="24"/>
          <w:szCs w:val="24"/>
        </w:rPr>
        <w:t xml:space="preserve">(including drugs listed in WHO list of essential drugs) at private pharmacies when </w:t>
      </w:r>
      <w:r w:rsidR="00730C85" w:rsidRPr="00BC2F6B">
        <w:rPr>
          <w:rFonts w:ascii="Eras Light ITC" w:hAnsi="Eras Light ITC"/>
          <w:sz w:val="24"/>
          <w:szCs w:val="24"/>
        </w:rPr>
        <w:t>public health system do</w:t>
      </w:r>
      <w:r w:rsidR="004B2D4A" w:rsidRPr="00BC2F6B">
        <w:rPr>
          <w:rFonts w:ascii="Eras Light ITC" w:hAnsi="Eras Light ITC"/>
          <w:sz w:val="24"/>
          <w:szCs w:val="24"/>
        </w:rPr>
        <w:t>es</w:t>
      </w:r>
      <w:r w:rsidR="00730C85" w:rsidRPr="00BC2F6B">
        <w:rPr>
          <w:rFonts w:ascii="Eras Light ITC" w:hAnsi="Eras Light ITC"/>
          <w:sz w:val="24"/>
          <w:szCs w:val="24"/>
        </w:rPr>
        <w:t xml:space="preserve"> not have</w:t>
      </w:r>
      <w:r>
        <w:rPr>
          <w:rFonts w:ascii="Eras Light ITC" w:hAnsi="Eras Light ITC"/>
          <w:sz w:val="24"/>
          <w:szCs w:val="24"/>
        </w:rPr>
        <w:t xml:space="preserve"> them</w:t>
      </w:r>
      <w:r w:rsidR="00730C85" w:rsidRPr="00BC2F6B">
        <w:rPr>
          <w:rFonts w:ascii="Eras Light ITC" w:hAnsi="Eras Light ITC"/>
          <w:sz w:val="24"/>
          <w:szCs w:val="24"/>
        </w:rPr>
        <w:t xml:space="preserve"> in stock</w:t>
      </w:r>
      <w:r w:rsidR="004B2D4A" w:rsidRPr="00BC2F6B">
        <w:rPr>
          <w:rFonts w:ascii="Eras Light ITC" w:hAnsi="Eras Light ITC"/>
          <w:sz w:val="24"/>
          <w:szCs w:val="24"/>
        </w:rPr>
        <w:t xml:space="preserve">. </w:t>
      </w:r>
    </w:p>
    <w:p w:rsidR="001F0BDE" w:rsidRPr="00BC2F6B" w:rsidRDefault="001F0BDE" w:rsidP="00174652">
      <w:pPr>
        <w:jc w:val="both"/>
        <w:rPr>
          <w:rFonts w:ascii="Eras Light ITC" w:hAnsi="Eras Light ITC"/>
          <w:sz w:val="24"/>
          <w:szCs w:val="24"/>
        </w:rPr>
      </w:pPr>
      <w:r w:rsidRPr="00BC2F6B">
        <w:rPr>
          <w:rFonts w:ascii="Eras Light ITC" w:hAnsi="Eras Light ITC"/>
          <w:sz w:val="24"/>
          <w:szCs w:val="24"/>
          <w:lang w:val="en"/>
        </w:rPr>
        <w:t xml:space="preserve">Secondly </w:t>
      </w:r>
      <w:r w:rsidR="009048E3" w:rsidRPr="00BC2F6B">
        <w:rPr>
          <w:rFonts w:ascii="Eras Light ITC" w:hAnsi="Eras Light ITC"/>
          <w:sz w:val="24"/>
          <w:szCs w:val="24"/>
          <w:lang w:val="en"/>
        </w:rPr>
        <w:t>he</w:t>
      </w:r>
      <w:r w:rsidR="00393B14" w:rsidRPr="00BC2F6B">
        <w:rPr>
          <w:rFonts w:ascii="Eras Light ITC" w:hAnsi="Eras Light ITC"/>
          <w:sz w:val="24"/>
          <w:szCs w:val="24"/>
          <w:lang w:val="en"/>
        </w:rPr>
        <w:t xml:space="preserve"> </w:t>
      </w:r>
      <w:r w:rsidR="000A4D9D" w:rsidRPr="00BC2F6B">
        <w:rPr>
          <w:rFonts w:ascii="Eras Light ITC" w:hAnsi="Eras Light ITC"/>
          <w:sz w:val="24"/>
          <w:szCs w:val="24"/>
          <w:lang w:val="en"/>
        </w:rPr>
        <w:t xml:space="preserve">was </w:t>
      </w:r>
      <w:r w:rsidRPr="00BC2F6B">
        <w:rPr>
          <w:rFonts w:ascii="Eras Light ITC" w:hAnsi="Eras Light ITC"/>
          <w:sz w:val="24"/>
          <w:szCs w:val="24"/>
          <w:lang w:val="en"/>
        </w:rPr>
        <w:t>able to remarry fulfilling</w:t>
      </w:r>
      <w:r w:rsidR="000A4D9D" w:rsidRPr="00BC2F6B">
        <w:rPr>
          <w:rFonts w:ascii="Eras Light ITC" w:hAnsi="Eras Light ITC"/>
          <w:sz w:val="24"/>
          <w:szCs w:val="24"/>
          <w:lang w:val="en"/>
        </w:rPr>
        <w:t>, fulfilling CRPD Article 23 (a) which states th</w:t>
      </w:r>
      <w:r w:rsidR="00CE3B35" w:rsidRPr="00BC2F6B">
        <w:rPr>
          <w:rFonts w:ascii="Eras Light ITC" w:hAnsi="Eras Light ITC"/>
          <w:sz w:val="24"/>
          <w:szCs w:val="24"/>
          <w:lang w:val="en"/>
        </w:rPr>
        <w:t>e</w:t>
      </w:r>
      <w:r w:rsidR="00CE3B35" w:rsidRPr="00BC2F6B">
        <w:rPr>
          <w:rFonts w:ascii="Eras Light ITC" w:hAnsi="Eras Light ITC"/>
          <w:sz w:val="24"/>
          <w:szCs w:val="24"/>
        </w:rPr>
        <w:t xml:space="preserve"> right of all persons with disabilities who are of marriageable age to marry and to found a family on the basis of free and full consent of the intending spouses is recognized</w:t>
      </w:r>
      <w:r w:rsidR="00746E08">
        <w:rPr>
          <w:rFonts w:ascii="Eras Light ITC" w:hAnsi="Eras Light ITC"/>
          <w:sz w:val="24"/>
          <w:szCs w:val="24"/>
        </w:rPr>
        <w:t xml:space="preserve"> [1]</w:t>
      </w:r>
      <w:r w:rsidR="00CE3B35" w:rsidRPr="00BC2F6B">
        <w:rPr>
          <w:rFonts w:ascii="Eras Light ITC" w:hAnsi="Eras Light ITC"/>
          <w:sz w:val="24"/>
          <w:szCs w:val="24"/>
        </w:rPr>
        <w:t xml:space="preserve">. </w:t>
      </w:r>
      <w:r w:rsidR="00FA4229" w:rsidRPr="00BC2F6B">
        <w:rPr>
          <w:rFonts w:ascii="Eras Light ITC" w:hAnsi="Eras Light ITC"/>
          <w:sz w:val="24"/>
          <w:szCs w:val="24"/>
        </w:rPr>
        <w:t xml:space="preserve">Mentally ill patients in PNG enjoy similar </w:t>
      </w:r>
      <w:r w:rsidR="00746E08">
        <w:rPr>
          <w:rFonts w:ascii="Eras Light ITC" w:hAnsi="Eras Light ITC"/>
          <w:sz w:val="24"/>
          <w:szCs w:val="24"/>
        </w:rPr>
        <w:t xml:space="preserve">rights </w:t>
      </w:r>
      <w:r w:rsidR="00AF2CDB">
        <w:rPr>
          <w:rFonts w:ascii="Eras Light ITC" w:hAnsi="Eras Light ITC"/>
          <w:sz w:val="24"/>
          <w:szCs w:val="24"/>
        </w:rPr>
        <w:t>as it is a basic right under the National Constitution [</w:t>
      </w:r>
      <w:r w:rsidR="00174652">
        <w:rPr>
          <w:rFonts w:ascii="Eras Light ITC" w:hAnsi="Eras Light ITC"/>
          <w:sz w:val="24"/>
          <w:szCs w:val="24"/>
        </w:rPr>
        <w:t>7</w:t>
      </w:r>
      <w:r w:rsidR="00AF2CDB">
        <w:rPr>
          <w:rFonts w:ascii="Eras Light ITC" w:hAnsi="Eras Light ITC"/>
          <w:sz w:val="24"/>
          <w:szCs w:val="24"/>
        </w:rPr>
        <w:t>]</w:t>
      </w:r>
      <w:r w:rsidR="00FA4229" w:rsidRPr="00BC2F6B">
        <w:rPr>
          <w:rFonts w:ascii="Eras Light ITC" w:hAnsi="Eras Light ITC"/>
          <w:sz w:val="24"/>
          <w:szCs w:val="24"/>
        </w:rPr>
        <w:t xml:space="preserve">. </w:t>
      </w:r>
      <w:r w:rsidR="00CE3B35" w:rsidRPr="00BC2F6B">
        <w:rPr>
          <w:rFonts w:ascii="Eras Light ITC" w:hAnsi="Eras Light ITC"/>
          <w:sz w:val="24"/>
          <w:szCs w:val="24"/>
        </w:rPr>
        <w:t xml:space="preserve">  </w:t>
      </w:r>
    </w:p>
    <w:p w:rsidR="00147171" w:rsidRPr="00BC2F6B" w:rsidRDefault="00FA4229" w:rsidP="00174652">
      <w:pPr>
        <w:pStyle w:val="NormalWeb"/>
        <w:jc w:val="both"/>
        <w:rPr>
          <w:rFonts w:ascii="Eras Light ITC" w:hAnsi="Eras Light ITC"/>
        </w:rPr>
      </w:pPr>
      <w:r w:rsidRPr="00BC2F6B">
        <w:rPr>
          <w:rFonts w:ascii="Eras Light ITC" w:hAnsi="Eras Light ITC"/>
        </w:rPr>
        <w:t xml:space="preserve">Thirdly </w:t>
      </w:r>
      <w:r w:rsidR="001F0BDE" w:rsidRPr="00BC2F6B">
        <w:rPr>
          <w:rFonts w:ascii="Eras Light ITC" w:hAnsi="Eras Light ITC"/>
          <w:lang w:val="en"/>
        </w:rPr>
        <w:t xml:space="preserve">Juan </w:t>
      </w:r>
      <w:r w:rsidR="009048E3" w:rsidRPr="00BC2F6B">
        <w:rPr>
          <w:rFonts w:ascii="Eras Light ITC" w:hAnsi="Eras Light ITC"/>
          <w:lang w:val="en"/>
        </w:rPr>
        <w:t xml:space="preserve">was </w:t>
      </w:r>
      <w:r w:rsidR="001F0BDE" w:rsidRPr="00BC2F6B">
        <w:rPr>
          <w:rFonts w:ascii="Eras Light ITC" w:hAnsi="Eras Light ITC"/>
          <w:lang w:val="en"/>
        </w:rPr>
        <w:t>receiv</w:t>
      </w:r>
      <w:r w:rsidR="009048E3" w:rsidRPr="00BC2F6B">
        <w:rPr>
          <w:rFonts w:ascii="Eras Light ITC" w:hAnsi="Eras Light ITC"/>
          <w:lang w:val="en"/>
        </w:rPr>
        <w:t xml:space="preserve">ing a </w:t>
      </w:r>
      <w:r w:rsidR="001F0BDE" w:rsidRPr="00BC2F6B">
        <w:rPr>
          <w:rFonts w:ascii="Eras Light ITC" w:hAnsi="Eras Light ITC"/>
          <w:lang w:val="en"/>
        </w:rPr>
        <w:t>m</w:t>
      </w:r>
      <w:r w:rsidR="00072DD3" w:rsidRPr="00BC2F6B">
        <w:rPr>
          <w:rFonts w:ascii="Eras Light ITC" w:hAnsi="Eras Light ITC"/>
          <w:lang w:val="en"/>
        </w:rPr>
        <w:t>onthly pension</w:t>
      </w:r>
      <w:r w:rsidR="001F0BDE" w:rsidRPr="00BC2F6B">
        <w:rPr>
          <w:rFonts w:ascii="Eras Light ITC" w:hAnsi="Eras Light ITC"/>
          <w:lang w:val="en"/>
        </w:rPr>
        <w:t xml:space="preserve"> of $90</w:t>
      </w:r>
      <w:r w:rsidR="009048E3" w:rsidRPr="00BC2F6B">
        <w:rPr>
          <w:rFonts w:ascii="Eras Light ITC" w:hAnsi="Eras Light ITC"/>
          <w:lang w:val="en"/>
        </w:rPr>
        <w:t xml:space="preserve">, which fulfills CRPD Article 28.2 </w:t>
      </w:r>
      <w:r w:rsidR="009048E3" w:rsidRPr="00BC2F6B">
        <w:rPr>
          <w:rFonts w:ascii="Eras Light ITC" w:hAnsi="Eras Light ITC"/>
        </w:rPr>
        <w:t>(c)</w:t>
      </w:r>
      <w:r w:rsidR="00AF2CDB">
        <w:rPr>
          <w:rFonts w:ascii="Eras Light ITC" w:hAnsi="Eras Light ITC"/>
        </w:rPr>
        <w:t xml:space="preserve">: </w:t>
      </w:r>
      <w:r w:rsidR="009048E3" w:rsidRPr="00BC2F6B">
        <w:rPr>
          <w:rFonts w:ascii="Eras Light ITC" w:hAnsi="Eras Light ITC"/>
        </w:rPr>
        <w:t xml:space="preserve">To ensure access by persons with disabilities and their families living in situations of poverty to assistance from the State with disability-related expenses, including adequate training, </w:t>
      </w:r>
      <w:r w:rsidR="0040144E" w:rsidRPr="00BC2F6B">
        <w:rPr>
          <w:rFonts w:ascii="Eras Light ITC" w:hAnsi="Eras Light ITC"/>
        </w:rPr>
        <w:t>counseling</w:t>
      </w:r>
      <w:r w:rsidR="009048E3" w:rsidRPr="00BC2F6B">
        <w:rPr>
          <w:rFonts w:ascii="Eras Light ITC" w:hAnsi="Eras Light ITC"/>
        </w:rPr>
        <w:t>, financial assistance and respite care</w:t>
      </w:r>
      <w:r w:rsidR="00174652">
        <w:rPr>
          <w:rFonts w:ascii="Eras Light ITC" w:hAnsi="Eras Light ITC"/>
        </w:rPr>
        <w:t xml:space="preserve"> [1]</w:t>
      </w:r>
      <w:r w:rsidR="009048E3" w:rsidRPr="00BC2F6B">
        <w:rPr>
          <w:rFonts w:ascii="Eras Light ITC" w:hAnsi="Eras Light ITC"/>
        </w:rPr>
        <w:t xml:space="preserve">. </w:t>
      </w:r>
      <w:r w:rsidR="0007117A">
        <w:rPr>
          <w:rFonts w:ascii="Eras Light ITC" w:hAnsi="Eras Light ITC"/>
        </w:rPr>
        <w:t>In PNG it is expected that families take care of their mentally ill relative and live off their land as there are no social security services in place for disabled persons.</w:t>
      </w:r>
      <w:r w:rsidR="00147171" w:rsidRPr="00BC2F6B">
        <w:rPr>
          <w:rFonts w:ascii="Eras Light ITC" w:hAnsi="Eras Light ITC"/>
        </w:rPr>
        <w:t xml:space="preserve">   </w:t>
      </w:r>
      <w:r w:rsidR="009048E3" w:rsidRPr="00BC2F6B">
        <w:rPr>
          <w:rFonts w:ascii="Eras Light ITC" w:hAnsi="Eras Light ITC"/>
        </w:rPr>
        <w:t xml:space="preserve"> </w:t>
      </w:r>
    </w:p>
    <w:p w:rsidR="002560B9" w:rsidRPr="00BC2F6B" w:rsidRDefault="00147171" w:rsidP="00174652">
      <w:pPr>
        <w:pStyle w:val="NormalWeb"/>
        <w:jc w:val="both"/>
        <w:rPr>
          <w:rFonts w:ascii="Eras Light ITC" w:hAnsi="Eras Light ITC"/>
          <w:lang w:val="en"/>
        </w:rPr>
      </w:pPr>
      <w:r w:rsidRPr="00BC2F6B">
        <w:rPr>
          <w:rFonts w:ascii="Eras Light ITC" w:hAnsi="Eras Light ITC"/>
        </w:rPr>
        <w:t xml:space="preserve">Finally </w:t>
      </w:r>
      <w:r w:rsidR="0007117A">
        <w:rPr>
          <w:rFonts w:ascii="Eras Light ITC" w:hAnsi="Eras Light ITC"/>
        </w:rPr>
        <w:t xml:space="preserve">it must have been a huge </w:t>
      </w:r>
      <w:r w:rsidR="006E7DE3">
        <w:rPr>
          <w:rFonts w:ascii="Eras Light ITC" w:hAnsi="Eras Light ITC"/>
        </w:rPr>
        <w:t xml:space="preserve">relief for Juan </w:t>
      </w:r>
      <w:r w:rsidR="001D7FBF" w:rsidRPr="00BC2F6B">
        <w:rPr>
          <w:rFonts w:ascii="Eras Light ITC" w:hAnsi="Eras Light ITC"/>
        </w:rPr>
        <w:t>after so many years of travel</w:t>
      </w:r>
      <w:r w:rsidR="0007117A">
        <w:rPr>
          <w:rFonts w:ascii="Eras Light ITC" w:hAnsi="Eras Light ITC"/>
        </w:rPr>
        <w:t>ling</w:t>
      </w:r>
      <w:r w:rsidR="001D7FBF" w:rsidRPr="00BC2F6B">
        <w:rPr>
          <w:rFonts w:ascii="Eras Light ITC" w:hAnsi="Eras Light ITC"/>
        </w:rPr>
        <w:t xml:space="preserve"> long distance</w:t>
      </w:r>
      <w:r w:rsidR="0007117A">
        <w:rPr>
          <w:rFonts w:ascii="Eras Light ITC" w:hAnsi="Eras Light ITC"/>
        </w:rPr>
        <w:t>s</w:t>
      </w:r>
      <w:r w:rsidR="001D7FBF" w:rsidRPr="00BC2F6B">
        <w:rPr>
          <w:rFonts w:ascii="Eras Light ITC" w:hAnsi="Eras Light ITC"/>
        </w:rPr>
        <w:t xml:space="preserve"> to receive treatment</w:t>
      </w:r>
      <w:r w:rsidR="00174652">
        <w:rPr>
          <w:rFonts w:ascii="Eras Light ITC" w:hAnsi="Eras Light ITC"/>
        </w:rPr>
        <w:t>,</w:t>
      </w:r>
      <w:r w:rsidR="00174652" w:rsidRPr="00BC2F6B">
        <w:rPr>
          <w:rFonts w:ascii="Eras Light ITC" w:hAnsi="Eras Light ITC"/>
        </w:rPr>
        <w:t xml:space="preserve"> </w:t>
      </w:r>
      <w:r w:rsidR="00174652">
        <w:rPr>
          <w:rFonts w:ascii="Eras Light ITC" w:hAnsi="Eras Light ITC"/>
        </w:rPr>
        <w:t>to</w:t>
      </w:r>
      <w:r w:rsidR="006E7DE3">
        <w:rPr>
          <w:rFonts w:ascii="Eras Light ITC" w:hAnsi="Eras Light ITC"/>
        </w:rPr>
        <w:t xml:space="preserve"> finally access </w:t>
      </w:r>
      <w:r w:rsidR="001D7FBF" w:rsidRPr="00BC2F6B">
        <w:rPr>
          <w:rFonts w:ascii="Eras Light ITC" w:hAnsi="Eras Light ITC"/>
        </w:rPr>
        <w:t>a</w:t>
      </w:r>
      <w:r w:rsidR="001F0BDE" w:rsidRPr="00BC2F6B">
        <w:rPr>
          <w:rFonts w:ascii="Eras Light ITC" w:hAnsi="Eras Light ITC"/>
          <w:lang w:val="en"/>
        </w:rPr>
        <w:t xml:space="preserve"> h</w:t>
      </w:r>
      <w:r w:rsidR="00072DD3" w:rsidRPr="00BC2F6B">
        <w:rPr>
          <w:rFonts w:ascii="Eras Light ITC" w:hAnsi="Eras Light ITC"/>
          <w:lang w:val="en"/>
        </w:rPr>
        <w:t xml:space="preserve">ealth facility </w:t>
      </w:r>
      <w:r w:rsidR="006E7DE3">
        <w:rPr>
          <w:rFonts w:ascii="Eras Light ITC" w:hAnsi="Eras Light ITC"/>
          <w:lang w:val="en"/>
        </w:rPr>
        <w:t xml:space="preserve">closer to his </w:t>
      </w:r>
      <w:r w:rsidR="00B45BA4" w:rsidRPr="00BC2F6B">
        <w:rPr>
          <w:rFonts w:ascii="Eras Light ITC" w:hAnsi="Eras Light ITC"/>
          <w:lang w:val="en"/>
        </w:rPr>
        <w:t>municipality</w:t>
      </w:r>
      <w:r w:rsidR="0007117A">
        <w:rPr>
          <w:rFonts w:ascii="Eras Light ITC" w:hAnsi="Eras Light ITC"/>
          <w:lang w:val="en"/>
        </w:rPr>
        <w:t>. This is a positive move as it fulfills General Comment 14 of the ICESCR</w:t>
      </w:r>
      <w:r w:rsidR="00ED30B8">
        <w:rPr>
          <w:rFonts w:ascii="Eras Light ITC" w:hAnsi="Eras Light ITC"/>
          <w:lang w:val="en"/>
        </w:rPr>
        <w:t xml:space="preserve"> [2] and CRPD </w:t>
      </w:r>
      <w:r w:rsidR="00174652">
        <w:rPr>
          <w:rFonts w:ascii="Eras Light ITC" w:hAnsi="Eras Light ITC"/>
          <w:lang w:val="en"/>
        </w:rPr>
        <w:t>Article</w:t>
      </w:r>
      <w:r w:rsidR="00ED30B8">
        <w:rPr>
          <w:rFonts w:ascii="Eras Light ITC" w:hAnsi="Eras Light ITC"/>
          <w:lang w:val="en"/>
        </w:rPr>
        <w:t xml:space="preserve"> 25 (c</w:t>
      </w:r>
      <w:r w:rsidR="00174652">
        <w:rPr>
          <w:rFonts w:ascii="Eras Light ITC" w:hAnsi="Eras Light ITC"/>
          <w:lang w:val="en"/>
        </w:rPr>
        <w:t>) [</w:t>
      </w:r>
      <w:r w:rsidR="00ED30B8">
        <w:rPr>
          <w:rFonts w:ascii="Eras Light ITC" w:hAnsi="Eras Light ITC"/>
          <w:lang w:val="en"/>
        </w:rPr>
        <w:t>1].</w:t>
      </w:r>
      <w:r w:rsidR="0007117A">
        <w:rPr>
          <w:rFonts w:ascii="Eras Light ITC" w:hAnsi="Eras Light ITC"/>
          <w:lang w:val="en"/>
        </w:rPr>
        <w:t xml:space="preserve"> </w:t>
      </w:r>
      <w:r w:rsidR="001D7FBF" w:rsidRPr="00BC2F6B">
        <w:rPr>
          <w:rFonts w:ascii="Eras Light ITC" w:hAnsi="Eras Light ITC"/>
          <w:lang w:val="en"/>
        </w:rPr>
        <w:t xml:space="preserve"> </w:t>
      </w:r>
    </w:p>
    <w:p w:rsidR="001D7FBF" w:rsidRPr="00FB10C0" w:rsidRDefault="001D7FBF" w:rsidP="00174652">
      <w:pPr>
        <w:pStyle w:val="NormalWeb"/>
        <w:jc w:val="both"/>
        <w:rPr>
          <w:rFonts w:ascii="Eras Light ITC" w:hAnsi="Eras Light ITC"/>
          <w:b/>
          <w:lang w:val="en"/>
        </w:rPr>
      </w:pPr>
      <w:r w:rsidRPr="00FB10C0">
        <w:rPr>
          <w:rFonts w:ascii="Eras Light ITC" w:hAnsi="Eras Light ITC"/>
          <w:b/>
          <w:lang w:val="en"/>
        </w:rPr>
        <w:t>References</w:t>
      </w:r>
    </w:p>
    <w:p w:rsidR="001D7FBF" w:rsidRPr="00BC2F6B" w:rsidRDefault="001D7FBF" w:rsidP="00174652">
      <w:pPr>
        <w:pStyle w:val="NormalWeb"/>
        <w:numPr>
          <w:ilvl w:val="0"/>
          <w:numId w:val="6"/>
        </w:numPr>
        <w:jc w:val="both"/>
        <w:rPr>
          <w:rFonts w:ascii="Eras Light ITC" w:hAnsi="Eras Light ITC"/>
        </w:rPr>
      </w:pPr>
      <w:r w:rsidRPr="00BC2F6B">
        <w:rPr>
          <w:rFonts w:ascii="Eras Light ITC" w:hAnsi="Eras Light ITC"/>
          <w:lang w:val="en"/>
        </w:rPr>
        <w:t>C</w:t>
      </w:r>
      <w:r w:rsidR="00824C25" w:rsidRPr="00BC2F6B">
        <w:rPr>
          <w:rFonts w:ascii="Eras Light ITC" w:hAnsi="Eras Light ITC"/>
          <w:lang w:val="en"/>
        </w:rPr>
        <w:t xml:space="preserve">onvention on the </w:t>
      </w:r>
      <w:r w:rsidRPr="00BC2F6B">
        <w:rPr>
          <w:rFonts w:ascii="Eras Light ITC" w:hAnsi="Eras Light ITC"/>
          <w:lang w:val="en"/>
        </w:rPr>
        <w:t>R</w:t>
      </w:r>
      <w:r w:rsidR="00824C25" w:rsidRPr="00BC2F6B">
        <w:rPr>
          <w:rFonts w:ascii="Eras Light ITC" w:hAnsi="Eras Light ITC"/>
          <w:lang w:val="en"/>
        </w:rPr>
        <w:t xml:space="preserve">ights of </w:t>
      </w:r>
      <w:r w:rsidRPr="00BC2F6B">
        <w:rPr>
          <w:rFonts w:ascii="Eras Light ITC" w:hAnsi="Eras Light ITC"/>
          <w:lang w:val="en"/>
        </w:rPr>
        <w:t>P</w:t>
      </w:r>
      <w:r w:rsidR="00824C25" w:rsidRPr="00BC2F6B">
        <w:rPr>
          <w:rFonts w:ascii="Eras Light ITC" w:hAnsi="Eras Light ITC"/>
          <w:lang w:val="en"/>
        </w:rPr>
        <w:t xml:space="preserve">ersons with </w:t>
      </w:r>
      <w:r w:rsidRPr="00BC2F6B">
        <w:rPr>
          <w:rFonts w:ascii="Eras Light ITC" w:hAnsi="Eras Light ITC"/>
          <w:lang w:val="en"/>
        </w:rPr>
        <w:t>D</w:t>
      </w:r>
      <w:r w:rsidR="00824C25" w:rsidRPr="00BC2F6B">
        <w:rPr>
          <w:rFonts w:ascii="Eras Light ITC" w:hAnsi="Eras Light ITC"/>
          <w:lang w:val="en"/>
        </w:rPr>
        <w:t>isabilities</w:t>
      </w:r>
    </w:p>
    <w:p w:rsidR="001D7FBF" w:rsidRPr="00BC2F6B" w:rsidRDefault="001D7FBF" w:rsidP="00174652">
      <w:pPr>
        <w:pStyle w:val="NormalWeb"/>
        <w:numPr>
          <w:ilvl w:val="0"/>
          <w:numId w:val="6"/>
        </w:numPr>
        <w:jc w:val="both"/>
        <w:rPr>
          <w:rFonts w:ascii="Eras Light ITC" w:hAnsi="Eras Light ITC"/>
        </w:rPr>
      </w:pPr>
      <w:r w:rsidRPr="00BC2F6B">
        <w:rPr>
          <w:rFonts w:ascii="Eras Light ITC" w:hAnsi="Eras Light ITC"/>
          <w:lang w:val="en"/>
        </w:rPr>
        <w:t>I</w:t>
      </w:r>
      <w:r w:rsidR="00824C25" w:rsidRPr="00BC2F6B">
        <w:rPr>
          <w:rFonts w:ascii="Eras Light ITC" w:hAnsi="Eras Light ITC"/>
          <w:lang w:val="en"/>
        </w:rPr>
        <w:t xml:space="preserve">nternational </w:t>
      </w:r>
      <w:r w:rsidRPr="00BC2F6B">
        <w:rPr>
          <w:rFonts w:ascii="Eras Light ITC" w:hAnsi="Eras Light ITC"/>
          <w:lang w:val="en"/>
        </w:rPr>
        <w:t>C</w:t>
      </w:r>
      <w:r w:rsidR="00824C25" w:rsidRPr="00BC2F6B">
        <w:rPr>
          <w:rFonts w:ascii="Eras Light ITC" w:hAnsi="Eras Light ITC"/>
          <w:lang w:val="en"/>
        </w:rPr>
        <w:t>ovenant on Economic, Social and Cultural Rights</w:t>
      </w:r>
    </w:p>
    <w:p w:rsidR="001D7FBF" w:rsidRPr="00BC2F6B" w:rsidRDefault="00824C25" w:rsidP="00174652">
      <w:pPr>
        <w:pStyle w:val="NormalWeb"/>
        <w:numPr>
          <w:ilvl w:val="0"/>
          <w:numId w:val="6"/>
        </w:numPr>
        <w:jc w:val="both"/>
        <w:rPr>
          <w:rFonts w:ascii="Eras Light ITC" w:hAnsi="Eras Light ITC"/>
        </w:rPr>
      </w:pPr>
      <w:r w:rsidRPr="00BC2F6B">
        <w:rPr>
          <w:rFonts w:ascii="Eras Light ITC" w:hAnsi="Eras Light ITC"/>
        </w:rPr>
        <w:t xml:space="preserve">Papua New Guinea </w:t>
      </w:r>
      <w:r w:rsidR="001D7FBF" w:rsidRPr="00BC2F6B">
        <w:rPr>
          <w:rFonts w:ascii="Eras Light ITC" w:hAnsi="Eras Light ITC"/>
        </w:rPr>
        <w:t xml:space="preserve">Public Health </w:t>
      </w:r>
      <w:r w:rsidR="0040144E" w:rsidRPr="00BC2F6B">
        <w:rPr>
          <w:rFonts w:ascii="Eras Light ITC" w:hAnsi="Eras Light ITC"/>
        </w:rPr>
        <w:t>Act 1973</w:t>
      </w:r>
      <w:r w:rsidRPr="00BC2F6B">
        <w:rPr>
          <w:rFonts w:ascii="Eras Light ITC" w:hAnsi="Eras Light ITC"/>
        </w:rPr>
        <w:t>. Part VIII-Mental Disorders and Treatment. Office of Legislative Council, PNG.</w:t>
      </w:r>
    </w:p>
    <w:p w:rsidR="00174652" w:rsidRDefault="00174652" w:rsidP="00174652">
      <w:pPr>
        <w:pStyle w:val="NormalWeb"/>
        <w:numPr>
          <w:ilvl w:val="0"/>
          <w:numId w:val="6"/>
        </w:numPr>
        <w:jc w:val="both"/>
        <w:rPr>
          <w:rFonts w:ascii="Eras Light ITC" w:hAnsi="Eras Light ITC"/>
        </w:rPr>
      </w:pPr>
      <w:r w:rsidRPr="00BC2F6B">
        <w:rPr>
          <w:rFonts w:ascii="Eras Light ITC" w:hAnsi="Eras Light ITC"/>
        </w:rPr>
        <w:t xml:space="preserve">Principles for the protection of persons with Mentally Illness and Improvement of Mental Health Care. UN General Assembly Resolution 46/119 of 17 December 1991 (MI Principles).  </w:t>
      </w:r>
    </w:p>
    <w:p w:rsidR="00174652" w:rsidRPr="00BC2F6B" w:rsidRDefault="00174652" w:rsidP="00174652">
      <w:pPr>
        <w:pStyle w:val="NormalWeb"/>
        <w:numPr>
          <w:ilvl w:val="0"/>
          <w:numId w:val="6"/>
        </w:numPr>
        <w:jc w:val="both"/>
        <w:rPr>
          <w:rFonts w:ascii="Eras Light ITC" w:hAnsi="Eras Light ITC"/>
        </w:rPr>
      </w:pPr>
      <w:r w:rsidRPr="00BC2F6B">
        <w:rPr>
          <w:rFonts w:ascii="Eras Light ITC" w:hAnsi="Eras Light ITC"/>
        </w:rPr>
        <w:t>International Covenant on Civil and Political Rights</w:t>
      </w:r>
    </w:p>
    <w:p w:rsidR="006E7DE3" w:rsidRPr="00BC2F6B" w:rsidRDefault="006E7DE3" w:rsidP="00174652">
      <w:pPr>
        <w:pStyle w:val="NormalWeb"/>
        <w:numPr>
          <w:ilvl w:val="0"/>
          <w:numId w:val="6"/>
        </w:numPr>
        <w:jc w:val="both"/>
        <w:rPr>
          <w:rFonts w:ascii="Eras Light ITC" w:hAnsi="Eras Light ITC"/>
        </w:rPr>
      </w:pPr>
      <w:r w:rsidRPr="00BC2F6B">
        <w:rPr>
          <w:rFonts w:ascii="Eras Light ITC" w:hAnsi="Eras Light ITC"/>
        </w:rPr>
        <w:t>Convention against torture and other Cruel, Inhuman or degrading treatment or Punishment.</w:t>
      </w:r>
    </w:p>
    <w:p w:rsidR="009633DB" w:rsidRPr="00BC2F6B" w:rsidRDefault="009633DB" w:rsidP="00174652">
      <w:pPr>
        <w:pStyle w:val="NormalWeb"/>
        <w:numPr>
          <w:ilvl w:val="0"/>
          <w:numId w:val="6"/>
        </w:numPr>
        <w:jc w:val="both"/>
        <w:rPr>
          <w:rFonts w:ascii="Eras Light ITC" w:hAnsi="Eras Light ITC"/>
        </w:rPr>
      </w:pPr>
      <w:r>
        <w:rPr>
          <w:rFonts w:ascii="Eras Light ITC" w:hAnsi="Eras Light ITC"/>
        </w:rPr>
        <w:t xml:space="preserve">Constitution of the Independent State of Papua New Guinea (Consolidated Amendment No.22). </w:t>
      </w:r>
    </w:p>
    <w:p w:rsidR="00D44618" w:rsidRPr="00BC2F6B" w:rsidRDefault="00D44618" w:rsidP="00174652">
      <w:pPr>
        <w:jc w:val="both"/>
        <w:rPr>
          <w:rFonts w:ascii="Eras Light ITC" w:hAnsi="Eras Light ITC"/>
          <w:sz w:val="24"/>
          <w:szCs w:val="24"/>
        </w:rPr>
      </w:pPr>
    </w:p>
    <w:sectPr w:rsidR="00D44618" w:rsidRPr="00BC2F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Eras Light ITC">
    <w:panose1 w:val="020B04020305040208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7069B"/>
    <w:multiLevelType w:val="hybridMultilevel"/>
    <w:tmpl w:val="2B00111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4FA3F54"/>
    <w:multiLevelType w:val="hybridMultilevel"/>
    <w:tmpl w:val="59683D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2C8E0D32"/>
    <w:multiLevelType w:val="hybridMultilevel"/>
    <w:tmpl w:val="E8DE4D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6C860B0"/>
    <w:multiLevelType w:val="hybridMultilevel"/>
    <w:tmpl w:val="20C0BE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nsid w:val="6E922878"/>
    <w:multiLevelType w:val="hybridMultilevel"/>
    <w:tmpl w:val="9EB4F2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9EB0756"/>
    <w:multiLevelType w:val="hybridMultilevel"/>
    <w:tmpl w:val="271E2B8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442"/>
    <w:rsid w:val="000365C7"/>
    <w:rsid w:val="0007117A"/>
    <w:rsid w:val="00072DD3"/>
    <w:rsid w:val="000A4D9D"/>
    <w:rsid w:val="000A61E5"/>
    <w:rsid w:val="00111FEA"/>
    <w:rsid w:val="00115041"/>
    <w:rsid w:val="00147171"/>
    <w:rsid w:val="00165839"/>
    <w:rsid w:val="00174652"/>
    <w:rsid w:val="001819FD"/>
    <w:rsid w:val="00196A9D"/>
    <w:rsid w:val="001D7FBF"/>
    <w:rsid w:val="001F0BDE"/>
    <w:rsid w:val="002560B9"/>
    <w:rsid w:val="0027602F"/>
    <w:rsid w:val="002C12BB"/>
    <w:rsid w:val="002D0831"/>
    <w:rsid w:val="002E4D54"/>
    <w:rsid w:val="002F7342"/>
    <w:rsid w:val="003376F9"/>
    <w:rsid w:val="00377411"/>
    <w:rsid w:val="00380FF6"/>
    <w:rsid w:val="00393B14"/>
    <w:rsid w:val="003D5A33"/>
    <w:rsid w:val="003E2743"/>
    <w:rsid w:val="00401154"/>
    <w:rsid w:val="0040144E"/>
    <w:rsid w:val="00414123"/>
    <w:rsid w:val="004B2D4A"/>
    <w:rsid w:val="004D0C4D"/>
    <w:rsid w:val="00526098"/>
    <w:rsid w:val="0056439D"/>
    <w:rsid w:val="00576AFE"/>
    <w:rsid w:val="005C7EC0"/>
    <w:rsid w:val="005D2345"/>
    <w:rsid w:val="005F2046"/>
    <w:rsid w:val="006024ED"/>
    <w:rsid w:val="00621D86"/>
    <w:rsid w:val="006A63A5"/>
    <w:rsid w:val="006D4759"/>
    <w:rsid w:val="006E7DE3"/>
    <w:rsid w:val="00715657"/>
    <w:rsid w:val="00730C85"/>
    <w:rsid w:val="007417D4"/>
    <w:rsid w:val="00746E08"/>
    <w:rsid w:val="007C1C79"/>
    <w:rsid w:val="00824C25"/>
    <w:rsid w:val="00836F7B"/>
    <w:rsid w:val="00891941"/>
    <w:rsid w:val="008F4CA3"/>
    <w:rsid w:val="009048E3"/>
    <w:rsid w:val="00927F0A"/>
    <w:rsid w:val="00937610"/>
    <w:rsid w:val="009633DB"/>
    <w:rsid w:val="009F79AA"/>
    <w:rsid w:val="00A56514"/>
    <w:rsid w:val="00AC2442"/>
    <w:rsid w:val="00AC369B"/>
    <w:rsid w:val="00AC70E9"/>
    <w:rsid w:val="00AF2CDB"/>
    <w:rsid w:val="00AF49F6"/>
    <w:rsid w:val="00B45BA4"/>
    <w:rsid w:val="00B84FC1"/>
    <w:rsid w:val="00BC2F6B"/>
    <w:rsid w:val="00BC36C9"/>
    <w:rsid w:val="00C6442C"/>
    <w:rsid w:val="00CC54DA"/>
    <w:rsid w:val="00CE3B35"/>
    <w:rsid w:val="00D15B5B"/>
    <w:rsid w:val="00D37D4C"/>
    <w:rsid w:val="00D44618"/>
    <w:rsid w:val="00E006FF"/>
    <w:rsid w:val="00E07C02"/>
    <w:rsid w:val="00E36408"/>
    <w:rsid w:val="00E65DD6"/>
    <w:rsid w:val="00E77727"/>
    <w:rsid w:val="00EA2C3F"/>
    <w:rsid w:val="00ED2FBE"/>
    <w:rsid w:val="00ED30B8"/>
    <w:rsid w:val="00F16F70"/>
    <w:rsid w:val="00F178E1"/>
    <w:rsid w:val="00F21384"/>
    <w:rsid w:val="00F96753"/>
    <w:rsid w:val="00FA29A4"/>
    <w:rsid w:val="00FA4229"/>
    <w:rsid w:val="00FB10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K"/>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24C2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qFormat/>
    <w:rsid w:val="000A4D9D"/>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B9"/>
    <w:pPr>
      <w:ind w:left="720"/>
      <w:contextualSpacing/>
    </w:pPr>
  </w:style>
  <w:style w:type="paragraph" w:styleId="NormalWeb">
    <w:name w:val="Normal (Web)"/>
    <w:basedOn w:val="Normal"/>
    <w:rsid w:val="00C644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quote">
    <w:name w:val="Blockquote"/>
    <w:basedOn w:val="Normal"/>
    <w:rsid w:val="00D15B5B"/>
    <w:pPr>
      <w:spacing w:before="100" w:after="100" w:line="240" w:lineRule="auto"/>
      <w:ind w:left="360" w:right="360"/>
    </w:pPr>
    <w:rPr>
      <w:rFonts w:ascii="Times New Roman" w:eastAsia="Times New Roman" w:hAnsi="Times New Roman" w:cs="Times New Roman"/>
      <w:snapToGrid w:val="0"/>
      <w:sz w:val="24"/>
      <w:szCs w:val="20"/>
      <w:lang w:val="en-NZ"/>
    </w:rPr>
  </w:style>
  <w:style w:type="character" w:customStyle="1" w:styleId="Heading5Char">
    <w:name w:val="Heading 5 Char"/>
    <w:basedOn w:val="DefaultParagraphFont"/>
    <w:link w:val="Heading5"/>
    <w:rsid w:val="000A4D9D"/>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9"/>
    <w:semiHidden/>
    <w:rsid w:val="00824C25"/>
    <w:rPr>
      <w:rFonts w:asciiTheme="majorHAnsi" w:eastAsiaTheme="majorEastAsia" w:hAnsiTheme="majorHAnsi" w:cstheme="majorBidi"/>
      <w:b/>
      <w:bCs/>
      <w:color w:val="4F81BD" w:themeColor="accent1"/>
    </w:rPr>
  </w:style>
  <w:style w:type="character" w:styleId="Hyperlink">
    <w:name w:val="Hyperlink"/>
    <w:basedOn w:val="DefaultParagraphFont"/>
    <w:rsid w:val="002D083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824C25"/>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link w:val="Heading5Char"/>
    <w:qFormat/>
    <w:rsid w:val="000A4D9D"/>
    <w:pPr>
      <w:spacing w:before="100" w:beforeAutospacing="1" w:after="100" w:afterAutospacing="1" w:line="240" w:lineRule="auto"/>
      <w:outlineLvl w:val="4"/>
    </w:pPr>
    <w:rPr>
      <w:rFonts w:ascii="Times New Roman" w:eastAsia="Times New Roman" w:hAnsi="Times New Roman" w:cs="Times New Roman"/>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60B9"/>
    <w:pPr>
      <w:ind w:left="720"/>
      <w:contextualSpacing/>
    </w:pPr>
  </w:style>
  <w:style w:type="paragraph" w:styleId="NormalWeb">
    <w:name w:val="Normal (Web)"/>
    <w:basedOn w:val="Normal"/>
    <w:rsid w:val="00C6442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lockquote">
    <w:name w:val="Blockquote"/>
    <w:basedOn w:val="Normal"/>
    <w:rsid w:val="00D15B5B"/>
    <w:pPr>
      <w:spacing w:before="100" w:after="100" w:line="240" w:lineRule="auto"/>
      <w:ind w:left="360" w:right="360"/>
    </w:pPr>
    <w:rPr>
      <w:rFonts w:ascii="Times New Roman" w:eastAsia="Times New Roman" w:hAnsi="Times New Roman" w:cs="Times New Roman"/>
      <w:snapToGrid w:val="0"/>
      <w:sz w:val="24"/>
      <w:szCs w:val="20"/>
      <w:lang w:val="en-NZ"/>
    </w:rPr>
  </w:style>
  <w:style w:type="character" w:customStyle="1" w:styleId="Heading5Char">
    <w:name w:val="Heading 5 Char"/>
    <w:basedOn w:val="DefaultParagraphFont"/>
    <w:link w:val="Heading5"/>
    <w:rsid w:val="000A4D9D"/>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uiPriority w:val="9"/>
    <w:semiHidden/>
    <w:rsid w:val="00824C25"/>
    <w:rPr>
      <w:rFonts w:asciiTheme="majorHAnsi" w:eastAsiaTheme="majorEastAsia" w:hAnsiTheme="majorHAnsi" w:cstheme="majorBidi"/>
      <w:b/>
      <w:bCs/>
      <w:color w:val="4F81BD" w:themeColor="accent1"/>
    </w:rPr>
  </w:style>
  <w:style w:type="character" w:styleId="Hyperlink">
    <w:name w:val="Hyperlink"/>
    <w:basedOn w:val="DefaultParagraphFont"/>
    <w:rsid w:val="002D08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1499</Words>
  <Characters>7917</Characters>
  <Application>Microsoft Office Word</Application>
  <DocSecurity>0</DocSecurity>
  <Lines>119</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Laloki Psychiatric</dc:creator>
  <cp:lastModifiedBy>Laloki Psychiatric</cp:lastModifiedBy>
  <cp:revision>2</cp:revision>
  <dcterms:created xsi:type="dcterms:W3CDTF">2012-03-05T01:10:00Z</dcterms:created>
  <dcterms:modified xsi:type="dcterms:W3CDTF">2012-03-05T01:10:00Z</dcterms:modified>
</cp:coreProperties>
</file>