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2D" w:rsidRPr="006A23B1" w:rsidRDefault="00470FC6" w:rsidP="006515E0">
      <w:pPr>
        <w:tabs>
          <w:tab w:val="left" w:pos="0"/>
        </w:tabs>
        <w:autoSpaceDE w:val="0"/>
        <w:autoSpaceDN w:val="0"/>
        <w:adjustRightInd w:val="0"/>
        <w:spacing w:after="0" w:line="360" w:lineRule="auto"/>
        <w:ind w:left="-284"/>
        <w:rPr>
          <w:rFonts w:asciiTheme="minorBidi" w:hAnsiTheme="minorBidi"/>
          <w:b/>
          <w:bCs/>
          <w:sz w:val="24"/>
          <w:szCs w:val="24"/>
        </w:rPr>
      </w:pPr>
      <w:r w:rsidRPr="006A23B1">
        <w:rPr>
          <w:rFonts w:asciiTheme="minorBidi" w:hAnsiTheme="minorBidi"/>
          <w:b/>
          <w:bCs/>
          <w:sz w:val="24"/>
          <w:szCs w:val="24"/>
        </w:rPr>
        <w:t>S</w:t>
      </w:r>
      <w:r w:rsidR="00AE3B66" w:rsidRPr="006A23B1">
        <w:rPr>
          <w:rFonts w:asciiTheme="minorBidi" w:hAnsiTheme="minorBidi"/>
          <w:b/>
          <w:bCs/>
          <w:sz w:val="24"/>
          <w:szCs w:val="24"/>
        </w:rPr>
        <w:t>ituations where Juan’s rights of access to mental health care were infringed</w:t>
      </w:r>
      <w:r w:rsidR="00D30E2D" w:rsidRPr="006A23B1">
        <w:rPr>
          <w:rFonts w:asciiTheme="minorBidi" w:hAnsiTheme="minorBidi"/>
          <w:b/>
          <w:bCs/>
          <w:sz w:val="24"/>
          <w:szCs w:val="24"/>
        </w:rPr>
        <w:t>.</w:t>
      </w:r>
    </w:p>
    <w:p w:rsidR="004F728D" w:rsidRPr="006A23B1" w:rsidRDefault="004F728D" w:rsidP="006A23B1">
      <w:pPr>
        <w:pStyle w:val="ListParagraph"/>
        <w:numPr>
          <w:ilvl w:val="0"/>
          <w:numId w:val="1"/>
        </w:numPr>
        <w:tabs>
          <w:tab w:val="left" w:pos="0"/>
        </w:tabs>
        <w:autoSpaceDE w:val="0"/>
        <w:autoSpaceDN w:val="0"/>
        <w:adjustRightInd w:val="0"/>
        <w:spacing w:after="0" w:line="360" w:lineRule="auto"/>
        <w:ind w:left="-284" w:firstLine="0"/>
        <w:rPr>
          <w:rFonts w:asciiTheme="minorBidi" w:hAnsiTheme="minorBidi"/>
          <w:sz w:val="24"/>
          <w:szCs w:val="24"/>
        </w:rPr>
      </w:pPr>
      <w:r w:rsidRPr="006A23B1">
        <w:rPr>
          <w:rFonts w:asciiTheme="minorBidi" w:hAnsiTheme="minorBidi"/>
          <w:sz w:val="24"/>
          <w:szCs w:val="24"/>
        </w:rPr>
        <w:t xml:space="preserve">Junas said: One time, I had to </w:t>
      </w:r>
      <w:r w:rsidR="00863A70" w:rsidRPr="006A23B1">
        <w:rPr>
          <w:rFonts w:asciiTheme="minorBidi" w:hAnsiTheme="minorBidi"/>
          <w:sz w:val="24"/>
          <w:szCs w:val="24"/>
        </w:rPr>
        <w:t>take</w:t>
      </w:r>
      <w:r w:rsidRPr="006A23B1">
        <w:rPr>
          <w:rFonts w:asciiTheme="minorBidi" w:hAnsiTheme="minorBidi"/>
          <w:sz w:val="24"/>
          <w:szCs w:val="24"/>
        </w:rPr>
        <w:t xml:space="preserve"> my medicines every day. The only problem</w:t>
      </w:r>
      <w:r w:rsidR="00CD1745" w:rsidRPr="006A23B1">
        <w:rPr>
          <w:rFonts w:asciiTheme="minorBidi" w:hAnsiTheme="minorBidi"/>
          <w:sz w:val="24"/>
          <w:szCs w:val="24"/>
        </w:rPr>
        <w:t xml:space="preserve"> </w:t>
      </w:r>
      <w:r w:rsidRPr="006A23B1">
        <w:rPr>
          <w:rFonts w:asciiTheme="minorBidi" w:hAnsiTheme="minorBidi"/>
          <w:sz w:val="24"/>
          <w:szCs w:val="24"/>
        </w:rPr>
        <w:t>was that sometimes I couldn’t afford the bus f</w:t>
      </w:r>
      <w:r w:rsidR="00A44A05" w:rsidRPr="006A23B1">
        <w:rPr>
          <w:rFonts w:asciiTheme="minorBidi" w:hAnsiTheme="minorBidi"/>
          <w:sz w:val="24"/>
          <w:szCs w:val="24"/>
        </w:rPr>
        <w:t xml:space="preserve">are needed to get to the clinic but  his rights of access to mental health care were infringed. </w:t>
      </w:r>
    </w:p>
    <w:p w:rsidR="00406AA6" w:rsidRPr="006A23B1" w:rsidRDefault="001E2DDE" w:rsidP="006A23B1">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 xml:space="preserve"> According to Global Perspective,</w:t>
      </w:r>
      <w:r w:rsidR="00A47D3F" w:rsidRPr="006A23B1">
        <w:rPr>
          <w:rFonts w:asciiTheme="minorBidi" w:hAnsiTheme="minorBidi" w:cstheme="minorBidi"/>
        </w:rPr>
        <w:t xml:space="preserve"> </w:t>
      </w:r>
      <w:r w:rsidR="00406AA6" w:rsidRPr="006A23B1">
        <w:rPr>
          <w:rFonts w:asciiTheme="minorBidi" w:hAnsiTheme="minorBidi" w:cstheme="minorBidi"/>
        </w:rPr>
        <w:t>mental health primary care</w:t>
      </w:r>
      <w:r w:rsidR="00A47D3F" w:rsidRPr="006A23B1">
        <w:rPr>
          <w:rFonts w:asciiTheme="minorBidi" w:hAnsiTheme="minorBidi" w:cstheme="minorBidi"/>
        </w:rPr>
        <w:t xml:space="preserve">, </w:t>
      </w:r>
      <w:r w:rsidR="004F728D" w:rsidRPr="006A23B1">
        <w:rPr>
          <w:rFonts w:asciiTheme="minorBidi" w:hAnsiTheme="minorBidi" w:cstheme="minorBidi"/>
        </w:rPr>
        <w:t xml:space="preserve">should </w:t>
      </w:r>
      <w:r w:rsidR="00A47D3F" w:rsidRPr="006A23B1">
        <w:rPr>
          <w:rFonts w:asciiTheme="minorBidi" w:hAnsiTheme="minorBidi" w:cstheme="minorBidi"/>
        </w:rPr>
        <w:t>give</w:t>
      </w:r>
      <w:r w:rsidR="00120529" w:rsidRPr="006A23B1">
        <w:rPr>
          <w:rFonts w:asciiTheme="minorBidi" w:hAnsiTheme="minorBidi" w:cstheme="minorBidi"/>
        </w:rPr>
        <w:t xml:space="preserve"> services to citizen</w:t>
      </w:r>
      <w:r w:rsidR="00A47D3F" w:rsidRPr="006A23B1">
        <w:rPr>
          <w:rFonts w:asciiTheme="minorBidi" w:hAnsiTheme="minorBidi" w:cstheme="minorBidi"/>
        </w:rPr>
        <w:t xml:space="preserve"> </w:t>
      </w:r>
      <w:r w:rsidR="004F728D" w:rsidRPr="006A23B1">
        <w:rPr>
          <w:rFonts w:asciiTheme="minorBidi" w:hAnsiTheme="minorBidi" w:cstheme="minorBidi"/>
        </w:rPr>
        <w:t>in</w:t>
      </w:r>
      <w:r w:rsidR="00470FC6" w:rsidRPr="006A23B1">
        <w:rPr>
          <w:rFonts w:asciiTheme="minorBidi" w:hAnsiTheme="minorBidi" w:cstheme="minorBidi"/>
        </w:rPr>
        <w:t xml:space="preserve"> equitable </w:t>
      </w:r>
      <w:r w:rsidR="00A47D3F" w:rsidRPr="006A23B1">
        <w:rPr>
          <w:rFonts w:asciiTheme="minorBidi" w:hAnsiTheme="minorBidi" w:cstheme="minorBidi"/>
        </w:rPr>
        <w:t>geographical distribution</w:t>
      </w:r>
      <w:r w:rsidR="004F728D" w:rsidRPr="006A23B1">
        <w:rPr>
          <w:rFonts w:asciiTheme="minorBidi" w:hAnsiTheme="minorBidi" w:cstheme="minorBidi"/>
        </w:rPr>
        <w:t xml:space="preserve"> and accessible</w:t>
      </w:r>
      <w:r w:rsidR="00A44A05" w:rsidRPr="006A23B1">
        <w:rPr>
          <w:rFonts w:asciiTheme="minorBidi" w:hAnsiTheme="minorBidi" w:cstheme="minorBidi"/>
        </w:rPr>
        <w:t>.</w:t>
      </w:r>
    </w:p>
    <w:p w:rsidR="006E3850" w:rsidRPr="006A23B1" w:rsidRDefault="006E3850" w:rsidP="006A23B1">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 xml:space="preserve">In Iran According to medical practices and organization of services or programs, </w:t>
      </w:r>
      <w:r w:rsidR="006263FC">
        <w:rPr>
          <w:rFonts w:asciiTheme="minorBidi" w:hAnsiTheme="minorBidi" w:cstheme="minorBidi"/>
        </w:rPr>
        <w:t xml:space="preserve">specialized </w:t>
      </w:r>
      <w:r w:rsidRPr="006A23B1">
        <w:rPr>
          <w:rFonts w:asciiTheme="minorBidi" w:hAnsiTheme="minorBidi" w:cstheme="minorBidi"/>
        </w:rPr>
        <w:t>mental health care services in small cities and villages is not available and patients with mental disorders can</w:t>
      </w:r>
      <w:r w:rsidR="00DF0C72" w:rsidRPr="006A23B1">
        <w:rPr>
          <w:rFonts w:asciiTheme="minorBidi" w:hAnsiTheme="minorBidi" w:cstheme="minorBidi"/>
        </w:rPr>
        <w:t>no</w:t>
      </w:r>
      <w:r w:rsidRPr="006A23B1">
        <w:rPr>
          <w:rFonts w:asciiTheme="minorBidi" w:hAnsiTheme="minorBidi" w:cstheme="minorBidi"/>
        </w:rPr>
        <w:t xml:space="preserve">t receive </w:t>
      </w:r>
      <w:r w:rsidR="00352195" w:rsidRPr="006A23B1">
        <w:rPr>
          <w:rFonts w:asciiTheme="minorBidi" w:hAnsiTheme="minorBidi" w:cstheme="minorBidi"/>
        </w:rPr>
        <w:t>their requirement services except primary health care services.</w:t>
      </w:r>
    </w:p>
    <w:p w:rsidR="004F728D" w:rsidRDefault="00A44A05" w:rsidP="00CB0605">
      <w:pPr>
        <w:pStyle w:val="ListParagraph"/>
        <w:numPr>
          <w:ilvl w:val="0"/>
          <w:numId w:val="1"/>
        </w:numPr>
        <w:tabs>
          <w:tab w:val="left" w:pos="0"/>
        </w:tabs>
        <w:autoSpaceDE w:val="0"/>
        <w:autoSpaceDN w:val="0"/>
        <w:adjustRightInd w:val="0"/>
        <w:spacing w:after="0" w:line="360" w:lineRule="auto"/>
        <w:ind w:left="-284" w:firstLine="0"/>
        <w:rPr>
          <w:rFonts w:asciiTheme="minorBidi" w:hAnsiTheme="minorBidi"/>
          <w:sz w:val="24"/>
          <w:szCs w:val="24"/>
        </w:rPr>
      </w:pPr>
      <w:r w:rsidRPr="006A23B1">
        <w:rPr>
          <w:rFonts w:asciiTheme="minorBidi" w:hAnsiTheme="minorBidi"/>
          <w:sz w:val="24"/>
          <w:szCs w:val="24"/>
        </w:rPr>
        <w:t xml:space="preserve">Junas:  </w:t>
      </w:r>
      <w:r w:rsidR="004F728D" w:rsidRPr="006A23B1">
        <w:rPr>
          <w:rFonts w:asciiTheme="minorBidi" w:hAnsiTheme="minorBidi"/>
          <w:sz w:val="24"/>
          <w:szCs w:val="24"/>
        </w:rPr>
        <w:t xml:space="preserve">Because I didn’t take my medication at home, I was taken back to the hospital, </w:t>
      </w:r>
    </w:p>
    <w:p w:rsidR="00CB0605" w:rsidRDefault="00CB0605" w:rsidP="00CB0605">
      <w:pPr>
        <w:pStyle w:val="Heading5"/>
        <w:jc w:val="center"/>
        <w:rPr>
          <w:rFonts w:asciiTheme="minorBidi" w:hAnsiTheme="minorBidi"/>
          <w:sz w:val="24"/>
          <w:szCs w:val="24"/>
        </w:rPr>
      </w:pPr>
    </w:p>
    <w:p w:rsidR="00CB0605" w:rsidRPr="00776416" w:rsidRDefault="00CB0605" w:rsidP="005D5A43">
      <w:pPr>
        <w:pStyle w:val="ListParagraph"/>
        <w:tabs>
          <w:tab w:val="left" w:pos="0"/>
        </w:tabs>
        <w:autoSpaceDE w:val="0"/>
        <w:autoSpaceDN w:val="0"/>
        <w:adjustRightInd w:val="0"/>
        <w:spacing w:after="0" w:line="360" w:lineRule="auto"/>
        <w:ind w:left="-284"/>
        <w:rPr>
          <w:rFonts w:asciiTheme="minorBidi" w:hAnsiTheme="minorBidi"/>
          <w:sz w:val="24"/>
          <w:szCs w:val="24"/>
        </w:rPr>
      </w:pPr>
      <w:r w:rsidRPr="00776416">
        <w:rPr>
          <w:rFonts w:asciiTheme="minorBidi" w:hAnsiTheme="minorBidi"/>
          <w:sz w:val="24"/>
          <w:szCs w:val="24"/>
        </w:rPr>
        <w:t>Ac cording to the Convention on the Rights of Persons with Disabilities, Awareness-raising, States Parties undertake to adopt immediate, effective and appropriate measures: To raise awareness throughout society, including at the family level, regarding persons with disabilities, and to foster respect for the rights and dignity of persons with disabilities.</w:t>
      </w:r>
    </w:p>
    <w:p w:rsidR="00CB0605" w:rsidRPr="006A23B1" w:rsidRDefault="00CB0605" w:rsidP="00CB0605">
      <w:pPr>
        <w:pStyle w:val="NormalWeb"/>
        <w:tabs>
          <w:tab w:val="left" w:pos="0"/>
        </w:tabs>
        <w:ind w:left="-284"/>
        <w:rPr>
          <w:rFonts w:asciiTheme="minorBidi" w:hAnsiTheme="minorBidi" w:cstheme="minorBidi"/>
          <w:lang w:bidi="fa-IR"/>
        </w:rPr>
      </w:pPr>
      <w:r w:rsidRPr="006A23B1">
        <w:rPr>
          <w:rFonts w:asciiTheme="minorBidi" w:hAnsiTheme="minorBidi" w:cstheme="minorBidi"/>
        </w:rPr>
        <w:t xml:space="preserve">In Iran, </w:t>
      </w:r>
      <w:r w:rsidRPr="006A23B1">
        <w:rPr>
          <w:rFonts w:asciiTheme="minorBidi" w:hAnsiTheme="minorBidi" w:cstheme="minorBidi"/>
          <w:lang w:bidi="fa-IR"/>
        </w:rPr>
        <w:t>Admission mandatory</w:t>
      </w:r>
      <w:r w:rsidRPr="006A23B1">
        <w:rPr>
          <w:rFonts w:asciiTheme="minorBidi" w:hAnsiTheme="minorBidi" w:cstheme="minorBidi"/>
          <w:b/>
          <w:bCs/>
          <w:lang w:bidi="fa-IR"/>
        </w:rPr>
        <w:t xml:space="preserve"> </w:t>
      </w:r>
      <w:r w:rsidRPr="006A23B1">
        <w:rPr>
          <w:rFonts w:asciiTheme="minorBidi" w:hAnsiTheme="minorBidi" w:cstheme="minorBidi"/>
          <w:lang w:bidi="fa-IR"/>
        </w:rPr>
        <w:t>can be done by Patient’s Legal caretaker request</w:t>
      </w:r>
    </w:p>
    <w:p w:rsidR="00CB0605" w:rsidRPr="00CB0605" w:rsidRDefault="00CB0605" w:rsidP="00CB0605">
      <w:r w:rsidRPr="006A23B1">
        <w:rPr>
          <w:rFonts w:asciiTheme="minorBidi" w:hAnsiTheme="minorBidi"/>
          <w:lang w:bidi="fa-IR"/>
        </w:rPr>
        <w:t xml:space="preserve">And sometime is longer than </w:t>
      </w:r>
      <w:r w:rsidRPr="006A23B1">
        <w:rPr>
          <w:rFonts w:asciiTheme="minorBidi" w:hAnsiTheme="minorBidi"/>
        </w:rPr>
        <w:t>requisite</w:t>
      </w:r>
      <w:r w:rsidRPr="006A23B1">
        <w:rPr>
          <w:rFonts w:asciiTheme="minorBidi" w:hAnsiTheme="minorBidi"/>
          <w:lang w:bidi="fa-IR"/>
        </w:rPr>
        <w:t xml:space="preserve"> or adversity condition.</w:t>
      </w:r>
    </w:p>
    <w:p w:rsidR="008E2FA0" w:rsidRPr="006A23B1" w:rsidRDefault="008E2FA0" w:rsidP="006A23B1">
      <w:pPr>
        <w:pStyle w:val="NormalWeb"/>
        <w:tabs>
          <w:tab w:val="left" w:pos="0"/>
        </w:tabs>
        <w:ind w:left="-284"/>
        <w:rPr>
          <w:rFonts w:asciiTheme="minorBidi" w:hAnsiTheme="minorBidi" w:cstheme="minorBidi"/>
        </w:rPr>
      </w:pPr>
    </w:p>
    <w:p w:rsidR="00A44A05" w:rsidRPr="006A23B1" w:rsidRDefault="00A44A05" w:rsidP="006A23B1">
      <w:pPr>
        <w:pStyle w:val="ListParagraph"/>
        <w:numPr>
          <w:ilvl w:val="0"/>
          <w:numId w:val="1"/>
        </w:numPr>
        <w:tabs>
          <w:tab w:val="left" w:pos="0"/>
        </w:tabs>
        <w:autoSpaceDE w:val="0"/>
        <w:autoSpaceDN w:val="0"/>
        <w:adjustRightInd w:val="0"/>
        <w:spacing w:after="0" w:line="360" w:lineRule="auto"/>
        <w:ind w:left="-284" w:firstLine="0"/>
        <w:rPr>
          <w:rFonts w:asciiTheme="minorBidi" w:hAnsiTheme="minorBidi"/>
          <w:sz w:val="24"/>
          <w:szCs w:val="24"/>
        </w:rPr>
      </w:pPr>
      <w:r w:rsidRPr="006A23B1">
        <w:rPr>
          <w:rFonts w:asciiTheme="minorBidi" w:hAnsiTheme="minorBidi"/>
          <w:sz w:val="24"/>
          <w:szCs w:val="24"/>
        </w:rPr>
        <w:t xml:space="preserve">Junas:  I missed out on better work opportunities because people knew I was paranoid schizophrenic and </w:t>
      </w:r>
      <w:r w:rsidR="00863A70" w:rsidRPr="006A23B1">
        <w:rPr>
          <w:rFonts w:asciiTheme="minorBidi" w:hAnsiTheme="minorBidi"/>
          <w:sz w:val="24"/>
          <w:szCs w:val="24"/>
        </w:rPr>
        <w:t>was</w:t>
      </w:r>
      <w:r w:rsidR="00CD1745" w:rsidRPr="006A23B1">
        <w:rPr>
          <w:rFonts w:asciiTheme="minorBidi" w:hAnsiTheme="minorBidi"/>
          <w:sz w:val="24"/>
          <w:szCs w:val="24"/>
        </w:rPr>
        <w:t xml:space="preserve"> </w:t>
      </w:r>
      <w:r w:rsidRPr="006A23B1">
        <w:rPr>
          <w:rFonts w:asciiTheme="minorBidi" w:hAnsiTheme="minorBidi"/>
          <w:sz w:val="24"/>
          <w:szCs w:val="24"/>
        </w:rPr>
        <w:t>afraid to recommend me for getting good job.</w:t>
      </w:r>
    </w:p>
    <w:p w:rsidR="00FC51F9" w:rsidRPr="006A23B1" w:rsidRDefault="001E2DDE" w:rsidP="006A23B1">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 xml:space="preserve">According to Global Perspective, </w:t>
      </w:r>
      <w:r w:rsidR="00FC51F9" w:rsidRPr="006A23B1">
        <w:rPr>
          <w:rStyle w:val="Emphasis"/>
          <w:rFonts w:asciiTheme="minorBidi" w:hAnsiTheme="minorBidi" w:cstheme="minorBidi"/>
        </w:rPr>
        <w:t xml:space="preserve">Highlighting </w:t>
      </w:r>
      <w:r w:rsidR="00FC51F9" w:rsidRPr="006A23B1">
        <w:rPr>
          <w:rFonts w:asciiTheme="minorBidi" w:hAnsiTheme="minorBidi" w:cstheme="minorBidi"/>
        </w:rPr>
        <w:t>the fact that the majority of persons with disabilities live in conditions of poverty, and in this regard recognizing the critical need to address the negative impact of poverty on</w:t>
      </w:r>
      <w:r w:rsidR="00CD1745" w:rsidRPr="006A23B1">
        <w:rPr>
          <w:rFonts w:asciiTheme="minorBidi" w:hAnsiTheme="minorBidi" w:cstheme="minorBidi"/>
        </w:rPr>
        <w:t xml:space="preserve"> persons with disabilities.</w:t>
      </w:r>
    </w:p>
    <w:p w:rsidR="00263259" w:rsidRPr="006A23B1" w:rsidRDefault="00263259" w:rsidP="006A23B1">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The principles Convention on the Rights of Persons with Disabilities shall be</w:t>
      </w:r>
      <w:r w:rsidR="00CD1745" w:rsidRPr="006A23B1">
        <w:rPr>
          <w:rFonts w:asciiTheme="minorBidi" w:hAnsiTheme="minorBidi" w:cstheme="minorBidi"/>
        </w:rPr>
        <w:t>:</w:t>
      </w:r>
    </w:p>
    <w:p w:rsidR="00FC51F9" w:rsidRPr="006A23B1" w:rsidRDefault="00263259" w:rsidP="006A23B1">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lastRenderedPageBreak/>
        <w:t xml:space="preserve">  Non-discrimination; Full and effective participation and inclusion in society</w:t>
      </w:r>
      <w:r w:rsidR="00863A70" w:rsidRPr="006A23B1">
        <w:rPr>
          <w:rFonts w:asciiTheme="minorBidi" w:hAnsiTheme="minorBidi" w:cstheme="minorBidi"/>
        </w:rPr>
        <w:t>; Respect</w:t>
      </w:r>
      <w:r w:rsidRPr="006A23B1">
        <w:rPr>
          <w:rFonts w:asciiTheme="minorBidi" w:hAnsiTheme="minorBidi" w:cstheme="minorBidi"/>
        </w:rPr>
        <w:t xml:space="preserve"> for difference and acceptance of persons with disabilities as part of</w:t>
      </w:r>
      <w:r w:rsidR="00345498" w:rsidRPr="006A23B1">
        <w:rPr>
          <w:rFonts w:asciiTheme="minorBidi" w:hAnsiTheme="minorBidi" w:cstheme="minorBidi"/>
        </w:rPr>
        <w:t xml:space="preserve"> human diversity and humanity and  </w:t>
      </w:r>
      <w:r w:rsidR="008E2FA0" w:rsidRPr="006A23B1">
        <w:rPr>
          <w:rFonts w:asciiTheme="minorBidi" w:hAnsiTheme="minorBidi" w:cstheme="minorBidi"/>
        </w:rPr>
        <w:t>e</w:t>
      </w:r>
      <w:r w:rsidR="00345498" w:rsidRPr="006A23B1">
        <w:rPr>
          <w:rFonts w:asciiTheme="minorBidi" w:hAnsiTheme="minorBidi" w:cstheme="minorBidi"/>
        </w:rPr>
        <w:t>quality of opportunity.</w:t>
      </w:r>
    </w:p>
    <w:p w:rsidR="00CB0605" w:rsidRDefault="008E2FA0" w:rsidP="0068435F">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 xml:space="preserve">In Iran, according to </w:t>
      </w:r>
      <w:r w:rsidR="0068435F">
        <w:rPr>
          <w:rFonts w:asciiTheme="minorBidi" w:hAnsiTheme="minorBidi" w:cstheme="minorBidi"/>
        </w:rPr>
        <w:t>expert,s</w:t>
      </w:r>
      <w:r w:rsidRPr="006A23B1">
        <w:rPr>
          <w:rFonts w:asciiTheme="minorBidi" w:hAnsiTheme="minorBidi" w:cstheme="minorBidi"/>
        </w:rPr>
        <w:t xml:space="preserve"> observation or experience, founding job for people with mental </w:t>
      </w:r>
      <w:r w:rsidRPr="006515E0">
        <w:rPr>
          <w:rFonts w:asciiTheme="minorBidi" w:hAnsiTheme="minorBidi" w:cstheme="minorBidi"/>
        </w:rPr>
        <w:t>disorders is hard  because of mark and discrimination</w:t>
      </w:r>
      <w:r w:rsidR="006515E0" w:rsidRPr="006515E0">
        <w:rPr>
          <w:rFonts w:asciiTheme="minorBidi" w:hAnsiTheme="minorBidi" w:cstheme="minorBidi"/>
        </w:rPr>
        <w:t xml:space="preserve"> but in large cities, Minister of Labour &amp; Social Affairs:</w:t>
      </w:r>
      <w:r w:rsidR="006515E0">
        <w:rPr>
          <w:rFonts w:asciiTheme="minorBidi" w:hAnsiTheme="minorBidi" w:cstheme="minorBidi"/>
        </w:rPr>
        <w:t xml:space="preserve"> </w:t>
      </w:r>
      <w:r w:rsidR="006515E0" w:rsidRPr="006515E0">
        <w:rPr>
          <w:rFonts w:asciiTheme="minorBidi" w:hAnsiTheme="minorBidi" w:cstheme="minorBidi"/>
        </w:rPr>
        <w:t xml:space="preserve">total sovereignty and total employment, prepare suitable jobs for people with mental disorders </w:t>
      </w:r>
      <w:r w:rsidRPr="006515E0">
        <w:rPr>
          <w:rFonts w:asciiTheme="minorBidi" w:hAnsiTheme="minorBidi" w:cstheme="minorBidi"/>
        </w:rPr>
        <w:t>.</w:t>
      </w:r>
    </w:p>
    <w:p w:rsidR="00CB0605" w:rsidRPr="00CB0605" w:rsidRDefault="00CB0605" w:rsidP="00CB0605">
      <w:pPr>
        <w:pStyle w:val="ListParagraph"/>
        <w:numPr>
          <w:ilvl w:val="0"/>
          <w:numId w:val="1"/>
        </w:numPr>
        <w:tabs>
          <w:tab w:val="left" w:pos="0"/>
        </w:tabs>
        <w:autoSpaceDE w:val="0"/>
        <w:autoSpaceDN w:val="0"/>
        <w:adjustRightInd w:val="0"/>
        <w:spacing w:after="0" w:line="360" w:lineRule="auto"/>
        <w:ind w:left="-284" w:firstLine="0"/>
        <w:rPr>
          <w:rFonts w:asciiTheme="minorBidi" w:hAnsiTheme="minorBidi"/>
          <w:sz w:val="24"/>
          <w:szCs w:val="24"/>
        </w:rPr>
      </w:pPr>
      <w:r w:rsidRPr="006A23B1">
        <w:rPr>
          <w:rFonts w:asciiTheme="minorBidi" w:hAnsiTheme="minorBidi"/>
          <w:sz w:val="24"/>
          <w:szCs w:val="24"/>
        </w:rPr>
        <w:t xml:space="preserve">Junas:  I was taken back to the hospital, </w:t>
      </w:r>
      <w:r w:rsidRPr="00CB0605">
        <w:rPr>
          <w:rFonts w:asciiTheme="minorBidi" w:hAnsiTheme="minorBidi"/>
          <w:sz w:val="24"/>
          <w:szCs w:val="24"/>
        </w:rPr>
        <w:t>though the buildings were bitterly cold. They didn’t give us enough food:  lockers for our clothes and belongings, and sometimes other patients stole my  cigarettes, shoes and other possessions.</w:t>
      </w:r>
    </w:p>
    <w:p w:rsidR="00CB0605" w:rsidRDefault="00CB0605" w:rsidP="00CB0605">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 xml:space="preserve">According to Global Perspective and </w:t>
      </w:r>
      <w:r w:rsidRPr="006A23B1">
        <w:rPr>
          <w:rStyle w:val="Emphasis"/>
          <w:rFonts w:asciiTheme="minorBidi" w:hAnsiTheme="minorBidi" w:cstheme="minorBidi"/>
        </w:rPr>
        <w:t xml:space="preserve">Recalling </w:t>
      </w:r>
      <w:r w:rsidRPr="006A23B1">
        <w:rPr>
          <w:rFonts w:asciiTheme="minorBidi" w:hAnsiTheme="minorBidi" w:cstheme="minorBidi"/>
        </w:rPr>
        <w:t>the International Covenant on Economic, Social and Cultural Rights, the International Covenant on Civil and Political Rights, the International Convention on the Elimination of All Forms of Racial Discrimination</w:t>
      </w:r>
      <w:r>
        <w:rPr>
          <w:rFonts w:asciiTheme="minorBidi" w:hAnsiTheme="minorBidi" w:cstheme="minorBidi"/>
        </w:rPr>
        <w:t>,</w:t>
      </w:r>
      <w:r w:rsidRPr="006A23B1">
        <w:rPr>
          <w:rFonts w:asciiTheme="minorBidi" w:hAnsiTheme="minorBidi" w:cstheme="minorBidi"/>
        </w:rPr>
        <w:t xml:space="preserve"> the Convention against Torture and Other Cruel, Inhuman or Degrading Treatment or Punishment, his rights of access to mental health care were infringed. </w:t>
      </w:r>
    </w:p>
    <w:p w:rsidR="00CB0605" w:rsidRPr="005908E4" w:rsidRDefault="00CB0605" w:rsidP="005908E4">
      <w:pPr>
        <w:pStyle w:val="NormalWeb"/>
        <w:tabs>
          <w:tab w:val="left" w:pos="0"/>
        </w:tabs>
        <w:spacing w:line="360" w:lineRule="auto"/>
        <w:ind w:left="-284"/>
        <w:rPr>
          <w:rFonts w:asciiTheme="minorBidi" w:hAnsiTheme="minorBidi" w:cstheme="minorBidi"/>
        </w:rPr>
      </w:pPr>
      <w:r w:rsidRPr="00776416">
        <w:rPr>
          <w:rFonts w:asciiTheme="minorBidi" w:hAnsiTheme="minorBidi" w:cstheme="minorBidi"/>
        </w:rPr>
        <w:t>In Iran</w:t>
      </w:r>
      <w:r w:rsidR="005908E4" w:rsidRPr="00776416">
        <w:rPr>
          <w:rFonts w:asciiTheme="minorBidi" w:hAnsiTheme="minorBidi" w:cstheme="minorBidi"/>
        </w:rPr>
        <w:t>, in order to prevent the occurrence of all forms of exploitation, violence and abuse, States Parties try to ensure that all facilities and programmes designed to serve persons with disabilities are effectively monitored by independent authorities.</w:t>
      </w:r>
      <w:r w:rsidR="005908E4" w:rsidRPr="005908E4">
        <w:rPr>
          <w:rFonts w:asciiTheme="minorBidi" w:hAnsiTheme="minorBidi" w:cstheme="minorBidi"/>
        </w:rPr>
        <w:t xml:space="preserve">  </w:t>
      </w:r>
    </w:p>
    <w:p w:rsidR="00470FC6" w:rsidRDefault="00470FC6" w:rsidP="006A23B1">
      <w:pPr>
        <w:pStyle w:val="NormalWeb"/>
        <w:tabs>
          <w:tab w:val="left" w:pos="0"/>
        </w:tabs>
        <w:spacing w:line="360" w:lineRule="auto"/>
        <w:ind w:left="-284"/>
        <w:rPr>
          <w:rFonts w:asciiTheme="minorBidi" w:hAnsiTheme="minorBidi" w:cstheme="minorBidi"/>
        </w:rPr>
      </w:pPr>
    </w:p>
    <w:p w:rsidR="00CB0605" w:rsidRDefault="00CB0605" w:rsidP="006A23B1">
      <w:pPr>
        <w:pStyle w:val="NormalWeb"/>
        <w:tabs>
          <w:tab w:val="left" w:pos="0"/>
        </w:tabs>
        <w:spacing w:line="360" w:lineRule="auto"/>
        <w:ind w:left="-284"/>
        <w:rPr>
          <w:rFonts w:asciiTheme="minorBidi" w:hAnsiTheme="minorBidi" w:cstheme="minorBidi"/>
        </w:rPr>
      </w:pPr>
    </w:p>
    <w:p w:rsidR="00CB0605" w:rsidRDefault="00CB0605" w:rsidP="006A23B1">
      <w:pPr>
        <w:pStyle w:val="NormalWeb"/>
        <w:tabs>
          <w:tab w:val="left" w:pos="0"/>
        </w:tabs>
        <w:spacing w:line="360" w:lineRule="auto"/>
        <w:ind w:left="-284"/>
        <w:rPr>
          <w:rFonts w:asciiTheme="minorBidi" w:hAnsiTheme="minorBidi" w:cstheme="minorBidi"/>
        </w:rPr>
      </w:pPr>
    </w:p>
    <w:p w:rsidR="00CB0605" w:rsidRDefault="00CB0605" w:rsidP="006A23B1">
      <w:pPr>
        <w:pStyle w:val="NormalWeb"/>
        <w:tabs>
          <w:tab w:val="left" w:pos="0"/>
        </w:tabs>
        <w:spacing w:line="360" w:lineRule="auto"/>
        <w:ind w:left="-284"/>
        <w:rPr>
          <w:rFonts w:asciiTheme="minorBidi" w:hAnsiTheme="minorBidi" w:cstheme="minorBidi"/>
        </w:rPr>
      </w:pPr>
    </w:p>
    <w:p w:rsidR="00CB0605" w:rsidRDefault="00CB0605" w:rsidP="006A23B1">
      <w:pPr>
        <w:pStyle w:val="NormalWeb"/>
        <w:tabs>
          <w:tab w:val="left" w:pos="0"/>
        </w:tabs>
        <w:spacing w:line="360" w:lineRule="auto"/>
        <w:ind w:left="-284"/>
        <w:rPr>
          <w:rFonts w:asciiTheme="minorBidi" w:hAnsiTheme="minorBidi" w:cstheme="minorBidi"/>
        </w:rPr>
      </w:pPr>
    </w:p>
    <w:p w:rsidR="00CB0605" w:rsidRDefault="00CB0605" w:rsidP="006A23B1">
      <w:pPr>
        <w:pStyle w:val="NormalWeb"/>
        <w:tabs>
          <w:tab w:val="left" w:pos="0"/>
        </w:tabs>
        <w:spacing w:line="360" w:lineRule="auto"/>
        <w:ind w:left="-284"/>
        <w:rPr>
          <w:rFonts w:asciiTheme="minorBidi" w:hAnsiTheme="minorBidi" w:cstheme="minorBidi"/>
        </w:rPr>
      </w:pPr>
    </w:p>
    <w:p w:rsidR="00CB0605" w:rsidRPr="006A23B1" w:rsidRDefault="00CB0605" w:rsidP="006A23B1">
      <w:pPr>
        <w:pStyle w:val="NormalWeb"/>
        <w:tabs>
          <w:tab w:val="left" w:pos="0"/>
        </w:tabs>
        <w:spacing w:line="360" w:lineRule="auto"/>
        <w:ind w:left="-284"/>
        <w:rPr>
          <w:rFonts w:asciiTheme="minorBidi" w:hAnsiTheme="minorBidi" w:cstheme="minorBidi"/>
        </w:rPr>
      </w:pPr>
    </w:p>
    <w:p w:rsidR="00AC5956" w:rsidRPr="006A23B1" w:rsidRDefault="00470FC6" w:rsidP="006515E0">
      <w:pPr>
        <w:tabs>
          <w:tab w:val="left" w:pos="0"/>
        </w:tabs>
        <w:autoSpaceDE w:val="0"/>
        <w:autoSpaceDN w:val="0"/>
        <w:adjustRightInd w:val="0"/>
        <w:spacing w:after="0" w:line="360" w:lineRule="auto"/>
        <w:ind w:left="-284"/>
        <w:rPr>
          <w:rFonts w:asciiTheme="minorBidi" w:hAnsiTheme="minorBidi"/>
          <w:b/>
          <w:bCs/>
          <w:sz w:val="24"/>
          <w:szCs w:val="24"/>
        </w:rPr>
      </w:pPr>
      <w:r w:rsidRPr="006A23B1">
        <w:rPr>
          <w:rFonts w:asciiTheme="minorBidi" w:hAnsiTheme="minorBidi"/>
          <w:b/>
          <w:bCs/>
          <w:sz w:val="24"/>
          <w:szCs w:val="24"/>
        </w:rPr>
        <w:t>Situations where Juan’s rights of access to mental health care were adequately fulfilled.</w:t>
      </w:r>
    </w:p>
    <w:p w:rsidR="00AC5956" w:rsidRPr="006A23B1" w:rsidRDefault="00120529" w:rsidP="006A23B1">
      <w:pPr>
        <w:pStyle w:val="ListParagraph"/>
        <w:numPr>
          <w:ilvl w:val="0"/>
          <w:numId w:val="2"/>
        </w:numPr>
        <w:tabs>
          <w:tab w:val="left" w:pos="0"/>
        </w:tabs>
        <w:autoSpaceDE w:val="0"/>
        <w:autoSpaceDN w:val="0"/>
        <w:adjustRightInd w:val="0"/>
        <w:spacing w:after="0" w:line="360" w:lineRule="auto"/>
        <w:ind w:left="-284" w:firstLine="0"/>
        <w:rPr>
          <w:rFonts w:asciiTheme="minorBidi" w:hAnsiTheme="minorBidi"/>
          <w:sz w:val="24"/>
          <w:szCs w:val="24"/>
        </w:rPr>
      </w:pPr>
      <w:r w:rsidRPr="006A23B1">
        <w:rPr>
          <w:rFonts w:asciiTheme="minorBidi" w:hAnsiTheme="minorBidi"/>
          <w:sz w:val="24"/>
          <w:szCs w:val="24"/>
        </w:rPr>
        <w:t>Junas:  T</w:t>
      </w:r>
      <w:r w:rsidR="00AC5956" w:rsidRPr="006A23B1">
        <w:rPr>
          <w:rFonts w:asciiTheme="minorBidi" w:hAnsiTheme="minorBidi"/>
          <w:sz w:val="24"/>
          <w:szCs w:val="24"/>
        </w:rPr>
        <w:t>he hospital workers told me to see a psychiatrist at a psychiatric outpatient unit. There, they gave me free medications and an injection every month. I liked the psychiatrists: they treated me well and the medications seemed to help me. This time, I took my medicines every day.</w:t>
      </w:r>
    </w:p>
    <w:p w:rsidR="00BA2A70" w:rsidRPr="006A23B1" w:rsidRDefault="001E2DDE" w:rsidP="006A23B1">
      <w:pPr>
        <w:pStyle w:val="Heading5"/>
        <w:tabs>
          <w:tab w:val="left" w:pos="0"/>
        </w:tabs>
        <w:spacing w:line="360" w:lineRule="auto"/>
        <w:ind w:left="-284"/>
        <w:rPr>
          <w:rFonts w:asciiTheme="minorBidi" w:hAnsiTheme="minorBidi" w:cstheme="minorBidi"/>
          <w:color w:val="auto"/>
          <w:sz w:val="24"/>
          <w:szCs w:val="24"/>
        </w:rPr>
      </w:pPr>
      <w:r w:rsidRPr="006A23B1">
        <w:rPr>
          <w:rFonts w:asciiTheme="minorBidi" w:hAnsiTheme="minorBidi" w:cstheme="minorBidi"/>
          <w:color w:val="auto"/>
          <w:sz w:val="24"/>
          <w:szCs w:val="24"/>
        </w:rPr>
        <w:t>According to Global Perspective and</w:t>
      </w:r>
      <w:r w:rsidRPr="006A23B1">
        <w:rPr>
          <w:rFonts w:asciiTheme="minorBidi" w:hAnsiTheme="minorBidi" w:cstheme="minorBidi"/>
          <w:sz w:val="24"/>
          <w:szCs w:val="24"/>
        </w:rPr>
        <w:t xml:space="preserve"> </w:t>
      </w:r>
      <w:r w:rsidR="00863A70" w:rsidRPr="006A23B1">
        <w:rPr>
          <w:rFonts w:asciiTheme="minorBidi" w:hAnsiTheme="minorBidi" w:cstheme="minorBidi"/>
          <w:color w:val="auto"/>
          <w:sz w:val="24"/>
          <w:szCs w:val="24"/>
        </w:rPr>
        <w:t>protecting</w:t>
      </w:r>
      <w:r w:rsidR="00BA2A70" w:rsidRPr="006A23B1">
        <w:rPr>
          <w:rFonts w:asciiTheme="minorBidi" w:eastAsia="Times New Roman" w:hAnsiTheme="minorBidi" w:cstheme="minorBidi"/>
          <w:color w:val="auto"/>
          <w:sz w:val="24"/>
          <w:szCs w:val="24"/>
        </w:rPr>
        <w:t xml:space="preserve"> the integrity of the person </w:t>
      </w:r>
      <w:r w:rsidR="00B04E59" w:rsidRPr="006A23B1">
        <w:rPr>
          <w:rFonts w:asciiTheme="minorBidi" w:hAnsiTheme="minorBidi" w:cstheme="minorBidi"/>
          <w:color w:val="auto"/>
          <w:sz w:val="24"/>
          <w:szCs w:val="24"/>
        </w:rPr>
        <w:t xml:space="preserve">law, </w:t>
      </w:r>
      <w:r w:rsidR="00863A70" w:rsidRPr="006A23B1">
        <w:rPr>
          <w:rFonts w:asciiTheme="minorBidi" w:hAnsiTheme="minorBidi" w:cstheme="minorBidi"/>
          <w:color w:val="auto"/>
          <w:sz w:val="24"/>
          <w:szCs w:val="24"/>
        </w:rPr>
        <w:t>every</w:t>
      </w:r>
      <w:r w:rsidR="00BA2A70" w:rsidRPr="006A23B1">
        <w:rPr>
          <w:rFonts w:asciiTheme="minorBidi" w:eastAsia="Times New Roman" w:hAnsiTheme="minorBidi" w:cstheme="minorBidi"/>
          <w:color w:val="auto"/>
          <w:sz w:val="24"/>
          <w:szCs w:val="24"/>
        </w:rPr>
        <w:t xml:space="preserve"> person with disabilities has a right to respect for his or her physical and mental integrity on an equal basis with others. </w:t>
      </w:r>
    </w:p>
    <w:p w:rsidR="00AC5956" w:rsidRPr="006A23B1" w:rsidRDefault="00B04E59" w:rsidP="006A23B1">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 xml:space="preserve">States Parties recognize that persons with disabilities have the right to the enjoyment of the highest attainable standard of health without discrimination on the basis of disability. States Parties shall take all appropriate measures to ensure access for persons with disabilities to health services, including health-related rehabilitation. In particular, States Parties shall: </w:t>
      </w:r>
      <w:r w:rsidR="004A0F6D" w:rsidRPr="006A23B1">
        <w:rPr>
          <w:rFonts w:asciiTheme="minorBidi" w:hAnsiTheme="minorBidi" w:cstheme="minorBidi"/>
        </w:rPr>
        <w:t xml:space="preserve"> </w:t>
      </w:r>
      <w:r w:rsidRPr="006A23B1">
        <w:rPr>
          <w:rFonts w:asciiTheme="minorBidi" w:hAnsiTheme="minorBidi" w:cstheme="minorBidi"/>
        </w:rPr>
        <w:t>Provide persons with disabilities with the same range, quality and standard of free or affordable health care and programmes as provided to other persons.</w:t>
      </w:r>
    </w:p>
    <w:p w:rsidR="00E91B57" w:rsidRPr="006A23B1" w:rsidRDefault="00031819" w:rsidP="006A23B1">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In Iran, according to government policies and medical practices, mental health experts should give standard services and treatment to patients with mental disorders without discrimination.</w:t>
      </w:r>
    </w:p>
    <w:p w:rsidR="00AC5956" w:rsidRPr="006A23B1" w:rsidRDefault="00120529" w:rsidP="006A23B1">
      <w:pPr>
        <w:pStyle w:val="ListParagraph"/>
        <w:numPr>
          <w:ilvl w:val="0"/>
          <w:numId w:val="2"/>
        </w:numPr>
        <w:tabs>
          <w:tab w:val="left" w:pos="0"/>
        </w:tabs>
        <w:autoSpaceDE w:val="0"/>
        <w:autoSpaceDN w:val="0"/>
        <w:adjustRightInd w:val="0"/>
        <w:spacing w:after="0" w:line="360" w:lineRule="auto"/>
        <w:ind w:left="-284" w:firstLine="0"/>
        <w:rPr>
          <w:rFonts w:asciiTheme="minorBidi" w:hAnsiTheme="minorBidi"/>
          <w:sz w:val="24"/>
          <w:szCs w:val="24"/>
        </w:rPr>
      </w:pPr>
      <w:r w:rsidRPr="006A23B1">
        <w:rPr>
          <w:rFonts w:asciiTheme="minorBidi" w:hAnsiTheme="minorBidi"/>
          <w:sz w:val="24"/>
          <w:szCs w:val="24"/>
        </w:rPr>
        <w:t xml:space="preserve">Junas:  </w:t>
      </w:r>
      <w:r w:rsidR="00AC5956" w:rsidRPr="006A23B1">
        <w:rPr>
          <w:rFonts w:asciiTheme="minorBidi" w:hAnsiTheme="minorBidi"/>
          <w:sz w:val="24"/>
          <w:szCs w:val="24"/>
        </w:rPr>
        <w:t xml:space="preserve">The same psychiatrist has seen me at my local health centre over the past year. Last time I saw her, she told me that I was very well, and that as a result she was halving my medication dose. She also told me that as long as I continued to do well, I could follow up with the primary care doctors at the clinic. </w:t>
      </w:r>
    </w:p>
    <w:p w:rsidR="00C6651D" w:rsidRPr="006A23B1" w:rsidRDefault="001E2DDE" w:rsidP="006A23B1">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 xml:space="preserve">According to Global Perspective and </w:t>
      </w:r>
      <w:r w:rsidR="00C6651D" w:rsidRPr="006A23B1">
        <w:rPr>
          <w:rFonts w:asciiTheme="minorBidi" w:hAnsiTheme="minorBidi" w:cstheme="minorBidi"/>
        </w:rPr>
        <w:t xml:space="preserve">Awareness-raising, promoting positive perceptions </w:t>
      </w:r>
      <w:r w:rsidR="00E27CF8" w:rsidRPr="006A23B1">
        <w:rPr>
          <w:rFonts w:asciiTheme="minorBidi" w:hAnsiTheme="minorBidi" w:cstheme="minorBidi"/>
        </w:rPr>
        <w:t xml:space="preserve">for people with disabilities is </w:t>
      </w:r>
      <w:r w:rsidR="00863A70" w:rsidRPr="006A23B1">
        <w:rPr>
          <w:rFonts w:asciiTheme="minorBidi" w:hAnsiTheme="minorBidi" w:cstheme="minorBidi"/>
        </w:rPr>
        <w:t>necessary</w:t>
      </w:r>
      <w:r w:rsidR="00E27CF8" w:rsidRPr="006A23B1">
        <w:rPr>
          <w:rFonts w:asciiTheme="minorBidi" w:hAnsiTheme="minorBidi" w:cstheme="minorBidi"/>
        </w:rPr>
        <w:t>.</w:t>
      </w:r>
    </w:p>
    <w:p w:rsidR="00AC5956" w:rsidRPr="006A23B1" w:rsidRDefault="00E91B57" w:rsidP="0068435F">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In Iran, according to personal</w:t>
      </w:r>
      <w:r w:rsidR="0068435F">
        <w:rPr>
          <w:rFonts w:asciiTheme="minorBidi" w:hAnsiTheme="minorBidi" w:cstheme="minorBidi"/>
        </w:rPr>
        <w:t xml:space="preserve">  </w:t>
      </w:r>
      <w:r w:rsidRPr="006A23B1">
        <w:rPr>
          <w:rFonts w:asciiTheme="minorBidi" w:hAnsiTheme="minorBidi" w:cstheme="minorBidi"/>
        </w:rPr>
        <w:t>observation or experience</w:t>
      </w:r>
      <w:r w:rsidR="00A91B53" w:rsidRPr="006A23B1">
        <w:rPr>
          <w:rFonts w:asciiTheme="minorBidi" w:hAnsiTheme="minorBidi" w:cstheme="minorBidi"/>
        </w:rPr>
        <w:t>, mental health experts try to promote positive perceptions for people with mental health disorders and encourage them to follow-up their treatment and rehabilitation.</w:t>
      </w:r>
    </w:p>
    <w:p w:rsidR="00AC5956" w:rsidRPr="006A23B1" w:rsidRDefault="00120529" w:rsidP="006A23B1">
      <w:pPr>
        <w:pStyle w:val="ListParagraph"/>
        <w:numPr>
          <w:ilvl w:val="0"/>
          <w:numId w:val="2"/>
        </w:numPr>
        <w:tabs>
          <w:tab w:val="left" w:pos="0"/>
        </w:tabs>
        <w:autoSpaceDE w:val="0"/>
        <w:autoSpaceDN w:val="0"/>
        <w:adjustRightInd w:val="0"/>
        <w:spacing w:after="0" w:line="360" w:lineRule="auto"/>
        <w:ind w:left="-284" w:firstLine="0"/>
        <w:rPr>
          <w:rFonts w:asciiTheme="minorBidi" w:hAnsiTheme="minorBidi"/>
          <w:sz w:val="24"/>
          <w:szCs w:val="24"/>
        </w:rPr>
      </w:pPr>
      <w:r w:rsidRPr="006A23B1">
        <w:rPr>
          <w:rFonts w:asciiTheme="minorBidi" w:hAnsiTheme="minorBidi"/>
          <w:sz w:val="24"/>
          <w:szCs w:val="24"/>
        </w:rPr>
        <w:lastRenderedPageBreak/>
        <w:t xml:space="preserve">Junas:  </w:t>
      </w:r>
      <w:r w:rsidR="00AC5956" w:rsidRPr="006A23B1">
        <w:rPr>
          <w:rFonts w:asciiTheme="minorBidi" w:hAnsiTheme="minorBidi"/>
          <w:sz w:val="24"/>
          <w:szCs w:val="24"/>
        </w:rPr>
        <w:t>can see a psychologist here when I have problems. I also can see a doctor when I’m not feeling well physically.</w:t>
      </w:r>
    </w:p>
    <w:p w:rsidR="00863A70" w:rsidRPr="006A23B1" w:rsidRDefault="001E2DDE" w:rsidP="006A23B1">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According to Global Perspective and</w:t>
      </w:r>
      <w:r w:rsidR="00863A70" w:rsidRPr="006A23B1">
        <w:rPr>
          <w:rFonts w:asciiTheme="minorBidi" w:hAnsiTheme="minorBidi" w:cstheme="minorBidi"/>
        </w:rPr>
        <w:t xml:space="preserve"> health facilities law, Providing those health services needed by persons with disabilities specifically because of their disabilities, including early identification and intervention as appropriate, and services designed to minimize and prevent further disabilities, </w:t>
      </w:r>
    </w:p>
    <w:p w:rsidR="00863A70" w:rsidRPr="006A23B1" w:rsidRDefault="00863A70" w:rsidP="006A23B1">
      <w:pPr>
        <w:pStyle w:val="NormalWeb"/>
        <w:tabs>
          <w:tab w:val="left" w:pos="0"/>
        </w:tabs>
        <w:spacing w:line="360" w:lineRule="auto"/>
        <w:ind w:left="-284"/>
        <w:rPr>
          <w:rFonts w:asciiTheme="minorBidi" w:hAnsiTheme="minorBidi" w:cstheme="minorBidi"/>
        </w:rPr>
      </w:pPr>
      <w:r w:rsidRPr="006A23B1">
        <w:rPr>
          <w:rFonts w:asciiTheme="minorBidi" w:hAnsiTheme="minorBidi" w:cstheme="minorBidi"/>
        </w:rPr>
        <w:t xml:space="preserve">And require health professionals to provide care of the same quality to persons with disabilities as to others is </w:t>
      </w:r>
      <w:r w:rsidR="009412B4" w:rsidRPr="006A23B1">
        <w:rPr>
          <w:rFonts w:asciiTheme="minorBidi" w:hAnsiTheme="minorBidi" w:cstheme="minorBidi"/>
        </w:rPr>
        <w:t>necessary.</w:t>
      </w:r>
    </w:p>
    <w:p w:rsidR="00857F9A" w:rsidRDefault="00115941" w:rsidP="00857F9A">
      <w:pPr>
        <w:tabs>
          <w:tab w:val="left" w:pos="0"/>
        </w:tabs>
        <w:spacing w:after="210" w:line="360" w:lineRule="auto"/>
        <w:ind w:left="-284"/>
        <w:rPr>
          <w:rFonts w:asciiTheme="minorBidi" w:hAnsiTheme="minorBidi"/>
          <w:sz w:val="24"/>
          <w:szCs w:val="24"/>
          <w:lang w:bidi="fa-IR"/>
        </w:rPr>
      </w:pPr>
      <w:r w:rsidRPr="006A23B1">
        <w:rPr>
          <w:rFonts w:asciiTheme="minorBidi" w:hAnsiTheme="minorBidi"/>
          <w:sz w:val="24"/>
          <w:szCs w:val="24"/>
        </w:rPr>
        <w:t xml:space="preserve">In Iran, </w:t>
      </w:r>
      <w:r w:rsidRPr="006A23B1">
        <w:rPr>
          <w:rFonts w:asciiTheme="minorBidi" w:hAnsiTheme="minorBidi"/>
          <w:sz w:val="24"/>
          <w:szCs w:val="24"/>
          <w:lang w:bidi="fa-IR"/>
        </w:rPr>
        <w:t>Services Levels for mental patients in national mental health program in primary health care system:</w:t>
      </w:r>
      <w:r w:rsidR="003B01A8">
        <w:rPr>
          <w:rFonts w:asciiTheme="minorBidi" w:hAnsiTheme="minorBidi"/>
          <w:sz w:val="24"/>
          <w:szCs w:val="24"/>
          <w:lang w:bidi="fa-IR"/>
        </w:rPr>
        <w:t xml:space="preserve"> </w:t>
      </w:r>
      <w:r w:rsidRPr="006A23B1">
        <w:rPr>
          <w:rFonts w:asciiTheme="minorBidi" w:hAnsiTheme="minorBidi"/>
          <w:sz w:val="24"/>
          <w:szCs w:val="24"/>
          <w:lang w:bidi="fa-IR"/>
        </w:rPr>
        <w:t xml:space="preserve">Mental health services for psychiatric patients in national mental health programs </w:t>
      </w:r>
      <w:r w:rsidR="00F75A07" w:rsidRPr="006A23B1">
        <w:rPr>
          <w:rFonts w:asciiTheme="minorBidi" w:hAnsiTheme="minorBidi"/>
          <w:sz w:val="24"/>
          <w:szCs w:val="24"/>
          <w:lang w:bidi="fa-IR"/>
        </w:rPr>
        <w:t xml:space="preserve">exist, </w:t>
      </w:r>
      <w:r w:rsidRPr="006A23B1">
        <w:rPr>
          <w:rFonts w:asciiTheme="minorBidi" w:hAnsiTheme="minorBidi"/>
          <w:sz w:val="24"/>
          <w:szCs w:val="24"/>
          <w:lang w:bidi="fa-IR"/>
        </w:rPr>
        <w:t>include: patients screening, disease diagnosis, the patient's medical records, completing the reporting forms, patient referral, treatment, care and follow-up care, hospitalization if necessary, providing rehabilitation services.</w:t>
      </w:r>
    </w:p>
    <w:p w:rsidR="00BB4321" w:rsidRPr="00776416" w:rsidRDefault="00857F9A" w:rsidP="00857F9A">
      <w:pPr>
        <w:pStyle w:val="ListParagraph"/>
        <w:numPr>
          <w:ilvl w:val="0"/>
          <w:numId w:val="2"/>
        </w:numPr>
        <w:autoSpaceDE w:val="0"/>
        <w:autoSpaceDN w:val="0"/>
        <w:adjustRightInd w:val="0"/>
        <w:spacing w:after="0" w:line="240" w:lineRule="auto"/>
        <w:rPr>
          <w:rFonts w:asciiTheme="minorBidi" w:hAnsiTheme="minorBidi"/>
          <w:sz w:val="24"/>
          <w:szCs w:val="24"/>
          <w:lang w:val="en-GB"/>
        </w:rPr>
      </w:pPr>
      <w:r w:rsidRPr="00776416">
        <w:rPr>
          <w:rFonts w:asciiTheme="minorBidi" w:hAnsiTheme="minorBidi"/>
          <w:sz w:val="24"/>
          <w:szCs w:val="24"/>
        </w:rPr>
        <w:t xml:space="preserve">Junas:  </w:t>
      </w:r>
      <w:r w:rsidRPr="00776416">
        <w:rPr>
          <w:rFonts w:asciiTheme="minorBidi" w:hAnsiTheme="minorBidi"/>
          <w:sz w:val="24"/>
          <w:szCs w:val="24"/>
          <w:lang w:val="en-GB"/>
        </w:rPr>
        <w:t>I’m doing well now; Soon, Maria and I will move to our own home.</w:t>
      </w:r>
    </w:p>
    <w:p w:rsidR="00597287" w:rsidRPr="00776416" w:rsidRDefault="00857F9A" w:rsidP="00857F9A">
      <w:pPr>
        <w:pStyle w:val="Heading5"/>
        <w:spacing w:line="360" w:lineRule="auto"/>
        <w:rPr>
          <w:rFonts w:asciiTheme="minorBidi" w:hAnsiTheme="minorBidi" w:cstheme="minorBidi"/>
          <w:color w:val="auto"/>
          <w:sz w:val="24"/>
          <w:szCs w:val="24"/>
        </w:rPr>
      </w:pPr>
      <w:r w:rsidRPr="00776416">
        <w:rPr>
          <w:rFonts w:asciiTheme="minorBidi" w:hAnsiTheme="minorBidi" w:cstheme="minorBidi"/>
          <w:color w:val="auto"/>
          <w:sz w:val="24"/>
          <w:szCs w:val="24"/>
        </w:rPr>
        <w:t xml:space="preserve">According to the Convention on the Rights of Persons with Disabilities,  </w:t>
      </w:r>
      <w:r w:rsidR="00CA0DB1" w:rsidRPr="00776416">
        <w:rPr>
          <w:rFonts w:asciiTheme="minorBidi" w:hAnsiTheme="minorBidi" w:cstheme="minorBidi"/>
          <w:color w:val="auto"/>
          <w:sz w:val="24"/>
          <w:szCs w:val="24"/>
        </w:rPr>
        <w:t>Liberty of movement and nationality</w:t>
      </w:r>
      <w:r w:rsidRPr="00776416">
        <w:rPr>
          <w:rFonts w:asciiTheme="minorBidi" w:hAnsiTheme="minorBidi" w:cstheme="minorBidi"/>
          <w:color w:val="auto"/>
          <w:sz w:val="24"/>
          <w:szCs w:val="24"/>
        </w:rPr>
        <w:t xml:space="preserve"> law</w:t>
      </w:r>
      <w:r w:rsidR="00CA0DB1" w:rsidRPr="00776416">
        <w:rPr>
          <w:rFonts w:asciiTheme="minorBidi" w:hAnsiTheme="minorBidi" w:cstheme="minorBidi"/>
          <w:color w:val="auto"/>
          <w:sz w:val="24"/>
          <w:szCs w:val="24"/>
        </w:rPr>
        <w:t>, States Parties shall recognize the rights of persons with disabilities to liberty of movement, to freedom to choose their residence and to a nationality, on an equal basis with others, including by ensuring that persons with disabilities</w:t>
      </w:r>
      <w:r w:rsidRPr="00776416">
        <w:rPr>
          <w:rFonts w:asciiTheme="minorBidi" w:hAnsiTheme="minorBidi" w:cstheme="minorBidi"/>
          <w:color w:val="auto"/>
          <w:sz w:val="24"/>
          <w:szCs w:val="24"/>
        </w:rPr>
        <w:t>.</w:t>
      </w:r>
    </w:p>
    <w:p w:rsidR="00857F9A" w:rsidRPr="00857F9A" w:rsidRDefault="00857F9A" w:rsidP="00857F9A">
      <w:pPr>
        <w:spacing w:line="360" w:lineRule="auto"/>
        <w:rPr>
          <w:rFonts w:asciiTheme="minorBidi" w:hAnsiTheme="minorBidi"/>
          <w:sz w:val="24"/>
          <w:szCs w:val="24"/>
        </w:rPr>
      </w:pPr>
      <w:r w:rsidRPr="00776416">
        <w:rPr>
          <w:rFonts w:asciiTheme="minorBidi" w:hAnsiTheme="minorBidi"/>
          <w:sz w:val="24"/>
          <w:szCs w:val="24"/>
        </w:rPr>
        <w:t>In Iran, Community services and facilities for the general population are available on an equal basis to persons with disabilities and are responsive to their needs.</w:t>
      </w:r>
    </w:p>
    <w:sectPr w:rsidR="00857F9A" w:rsidRPr="00857F9A" w:rsidSect="006A23B1">
      <w:pgSz w:w="12240" w:h="15840"/>
      <w:pgMar w:top="1276" w:right="900" w:bottom="144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EED" w:rsidRDefault="00985EED" w:rsidP="00A47D3F">
      <w:pPr>
        <w:spacing w:after="0" w:line="240" w:lineRule="auto"/>
      </w:pPr>
      <w:r>
        <w:separator/>
      </w:r>
    </w:p>
  </w:endnote>
  <w:endnote w:type="continuationSeparator" w:id="0">
    <w:p w:rsidR="00985EED" w:rsidRDefault="00985EED" w:rsidP="00A47D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Nazanin">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EED" w:rsidRDefault="00985EED" w:rsidP="00A47D3F">
      <w:pPr>
        <w:spacing w:after="0" w:line="240" w:lineRule="auto"/>
      </w:pPr>
      <w:r>
        <w:separator/>
      </w:r>
    </w:p>
  </w:footnote>
  <w:footnote w:type="continuationSeparator" w:id="0">
    <w:p w:rsidR="00985EED" w:rsidRDefault="00985EED" w:rsidP="00A47D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17AA8"/>
    <w:multiLevelType w:val="hybridMultilevel"/>
    <w:tmpl w:val="F274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30528A"/>
    <w:multiLevelType w:val="singleLevel"/>
    <w:tmpl w:val="7CF2EA72"/>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47D3F"/>
    <w:rsid w:val="00031819"/>
    <w:rsid w:val="00092295"/>
    <w:rsid w:val="00115941"/>
    <w:rsid w:val="00120529"/>
    <w:rsid w:val="001E2DDE"/>
    <w:rsid w:val="001E5CF2"/>
    <w:rsid w:val="00216847"/>
    <w:rsid w:val="00241CBC"/>
    <w:rsid w:val="00263259"/>
    <w:rsid w:val="00275936"/>
    <w:rsid w:val="00277FC1"/>
    <w:rsid w:val="002C521E"/>
    <w:rsid w:val="00345498"/>
    <w:rsid w:val="00352195"/>
    <w:rsid w:val="003B01A8"/>
    <w:rsid w:val="00406AA6"/>
    <w:rsid w:val="00470FC6"/>
    <w:rsid w:val="004739DE"/>
    <w:rsid w:val="004A0F6D"/>
    <w:rsid w:val="004F728D"/>
    <w:rsid w:val="005908E4"/>
    <w:rsid w:val="00597287"/>
    <w:rsid w:val="005C130C"/>
    <w:rsid w:val="005D4A27"/>
    <w:rsid w:val="005D5A43"/>
    <w:rsid w:val="006263FC"/>
    <w:rsid w:val="006367DA"/>
    <w:rsid w:val="006515E0"/>
    <w:rsid w:val="00681AC9"/>
    <w:rsid w:val="0068435F"/>
    <w:rsid w:val="006A23B1"/>
    <w:rsid w:val="006E3850"/>
    <w:rsid w:val="006F0F21"/>
    <w:rsid w:val="00776416"/>
    <w:rsid w:val="00805B04"/>
    <w:rsid w:val="00856D13"/>
    <w:rsid w:val="00857F9A"/>
    <w:rsid w:val="00863A70"/>
    <w:rsid w:val="008E2FA0"/>
    <w:rsid w:val="009412B4"/>
    <w:rsid w:val="0096507E"/>
    <w:rsid w:val="00985EED"/>
    <w:rsid w:val="009A5AB9"/>
    <w:rsid w:val="00A44A05"/>
    <w:rsid w:val="00A47D3F"/>
    <w:rsid w:val="00A60CA2"/>
    <w:rsid w:val="00A91B53"/>
    <w:rsid w:val="00AC41E7"/>
    <w:rsid w:val="00AC5956"/>
    <w:rsid w:val="00AC5C12"/>
    <w:rsid w:val="00AE3B66"/>
    <w:rsid w:val="00B04E59"/>
    <w:rsid w:val="00B64108"/>
    <w:rsid w:val="00BA2A70"/>
    <w:rsid w:val="00BB4321"/>
    <w:rsid w:val="00BC170B"/>
    <w:rsid w:val="00C2516A"/>
    <w:rsid w:val="00C62F11"/>
    <w:rsid w:val="00C6651D"/>
    <w:rsid w:val="00CA0DB1"/>
    <w:rsid w:val="00CB0605"/>
    <w:rsid w:val="00CD1745"/>
    <w:rsid w:val="00CF5248"/>
    <w:rsid w:val="00D30E2D"/>
    <w:rsid w:val="00DE0246"/>
    <w:rsid w:val="00DF0C72"/>
    <w:rsid w:val="00E27CF8"/>
    <w:rsid w:val="00E46844"/>
    <w:rsid w:val="00E91B57"/>
    <w:rsid w:val="00F75A07"/>
    <w:rsid w:val="00FC51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847"/>
  </w:style>
  <w:style w:type="paragraph" w:styleId="Heading2">
    <w:name w:val="heading 2"/>
    <w:basedOn w:val="Normal"/>
    <w:next w:val="Normal"/>
    <w:link w:val="Heading2Char"/>
    <w:qFormat/>
    <w:rsid w:val="00A47D3F"/>
    <w:pPr>
      <w:keepNext/>
      <w:bidi/>
      <w:spacing w:after="0" w:line="240" w:lineRule="auto"/>
      <w:outlineLvl w:val="1"/>
    </w:pPr>
    <w:rPr>
      <w:rFonts w:ascii="Times New Roman" w:eastAsia="Times New Roman" w:hAnsi="Times New Roman" w:cs="Nazanin"/>
      <w:sz w:val="32"/>
      <w:szCs w:val="32"/>
    </w:rPr>
  </w:style>
  <w:style w:type="paragraph" w:styleId="Heading3">
    <w:name w:val="heading 3"/>
    <w:basedOn w:val="Normal"/>
    <w:next w:val="Normal"/>
    <w:link w:val="Heading3Char"/>
    <w:qFormat/>
    <w:rsid w:val="00A47D3F"/>
    <w:pPr>
      <w:keepNext/>
      <w:bidi/>
      <w:spacing w:after="0" w:line="240" w:lineRule="auto"/>
      <w:jc w:val="lowKashida"/>
      <w:outlineLvl w:val="2"/>
    </w:pPr>
    <w:rPr>
      <w:rFonts w:ascii="Times New Roman" w:eastAsia="Times New Roman" w:hAnsi="Times New Roman" w:cs="Nazanin"/>
      <w:b/>
      <w:bCs/>
      <w:sz w:val="32"/>
      <w:szCs w:val="32"/>
    </w:rPr>
  </w:style>
  <w:style w:type="paragraph" w:styleId="Heading5">
    <w:name w:val="heading 5"/>
    <w:basedOn w:val="Normal"/>
    <w:next w:val="Normal"/>
    <w:link w:val="Heading5Char"/>
    <w:uiPriority w:val="9"/>
    <w:unhideWhenUsed/>
    <w:qFormat/>
    <w:rsid w:val="0026325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47D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A47D3F"/>
    <w:rPr>
      <w:rFonts w:ascii="Times New Roman" w:eastAsia="Times New Roman" w:hAnsi="Times New Roman" w:cs="Nazanin"/>
      <w:sz w:val="32"/>
      <w:szCs w:val="32"/>
    </w:rPr>
  </w:style>
  <w:style w:type="character" w:customStyle="1" w:styleId="Heading3Char">
    <w:name w:val="Heading 3 Char"/>
    <w:basedOn w:val="DefaultParagraphFont"/>
    <w:link w:val="Heading3"/>
    <w:rsid w:val="00A47D3F"/>
    <w:rPr>
      <w:rFonts w:ascii="Times New Roman" w:eastAsia="Times New Roman" w:hAnsi="Times New Roman" w:cs="Nazanin"/>
      <w:b/>
      <w:bCs/>
      <w:sz w:val="32"/>
      <w:szCs w:val="32"/>
    </w:rPr>
  </w:style>
  <w:style w:type="paragraph" w:styleId="FootnoteText">
    <w:name w:val="footnote text"/>
    <w:basedOn w:val="Normal"/>
    <w:link w:val="FootnoteTextChar"/>
    <w:semiHidden/>
    <w:rsid w:val="00A47D3F"/>
    <w:pPr>
      <w:bidi/>
      <w:spacing w:after="0" w:line="240" w:lineRule="auto"/>
    </w:pPr>
    <w:rPr>
      <w:rFonts w:ascii="Times New Roman" w:eastAsia="Times New Roman" w:hAnsi="Times New Roman" w:cs="Nazanin"/>
      <w:sz w:val="20"/>
      <w:szCs w:val="24"/>
    </w:rPr>
  </w:style>
  <w:style w:type="character" w:customStyle="1" w:styleId="FootnoteTextChar">
    <w:name w:val="Footnote Text Char"/>
    <w:basedOn w:val="DefaultParagraphFont"/>
    <w:link w:val="FootnoteText"/>
    <w:semiHidden/>
    <w:rsid w:val="00A47D3F"/>
    <w:rPr>
      <w:rFonts w:ascii="Times New Roman" w:eastAsia="Times New Roman" w:hAnsi="Times New Roman" w:cs="Nazanin"/>
      <w:sz w:val="20"/>
      <w:szCs w:val="24"/>
    </w:rPr>
  </w:style>
  <w:style w:type="character" w:styleId="FootnoteReference">
    <w:name w:val="footnote reference"/>
    <w:basedOn w:val="DefaultParagraphFont"/>
    <w:semiHidden/>
    <w:rsid w:val="00A47D3F"/>
    <w:rPr>
      <w:vertAlign w:val="superscript"/>
    </w:rPr>
  </w:style>
  <w:style w:type="paragraph" w:styleId="BodyText">
    <w:name w:val="Body Text"/>
    <w:basedOn w:val="Normal"/>
    <w:link w:val="BodyTextChar"/>
    <w:rsid w:val="00A47D3F"/>
    <w:pPr>
      <w:bidi/>
      <w:spacing w:after="0" w:line="240" w:lineRule="auto"/>
      <w:jc w:val="lowKashida"/>
    </w:pPr>
    <w:rPr>
      <w:rFonts w:ascii="Times New Roman" w:eastAsia="Times New Roman" w:hAnsi="Times New Roman" w:cs="Nazanin"/>
      <w:sz w:val="32"/>
      <w:szCs w:val="32"/>
    </w:rPr>
  </w:style>
  <w:style w:type="character" w:customStyle="1" w:styleId="BodyTextChar">
    <w:name w:val="Body Text Char"/>
    <w:basedOn w:val="DefaultParagraphFont"/>
    <w:link w:val="BodyText"/>
    <w:rsid w:val="00A47D3F"/>
    <w:rPr>
      <w:rFonts w:ascii="Times New Roman" w:eastAsia="Times New Roman" w:hAnsi="Times New Roman" w:cs="Nazanin"/>
      <w:sz w:val="32"/>
      <w:szCs w:val="32"/>
    </w:rPr>
  </w:style>
  <w:style w:type="character" w:styleId="Emphasis">
    <w:name w:val="Emphasis"/>
    <w:basedOn w:val="DefaultParagraphFont"/>
    <w:qFormat/>
    <w:rsid w:val="00FC51F9"/>
    <w:rPr>
      <w:i/>
      <w:iCs/>
    </w:rPr>
  </w:style>
  <w:style w:type="paragraph" w:styleId="ListParagraph">
    <w:name w:val="List Paragraph"/>
    <w:basedOn w:val="Normal"/>
    <w:uiPriority w:val="34"/>
    <w:qFormat/>
    <w:rsid w:val="00A44A05"/>
    <w:pPr>
      <w:ind w:left="720"/>
      <w:contextualSpacing/>
    </w:pPr>
  </w:style>
  <w:style w:type="character" w:customStyle="1" w:styleId="Heading5Char">
    <w:name w:val="Heading 5 Char"/>
    <w:basedOn w:val="DefaultParagraphFont"/>
    <w:link w:val="Heading5"/>
    <w:uiPriority w:val="9"/>
    <w:rsid w:val="00263259"/>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DB80C-1DCC-4F27-9304-CD3647CB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eskandarieh</dc:creator>
  <cp:keywords/>
  <dc:description/>
  <cp:lastModifiedBy>nikfarjam</cp:lastModifiedBy>
  <cp:revision>39</cp:revision>
  <dcterms:created xsi:type="dcterms:W3CDTF">2012-01-28T05:50:00Z</dcterms:created>
  <dcterms:modified xsi:type="dcterms:W3CDTF">2012-02-26T13:20:00Z</dcterms:modified>
</cp:coreProperties>
</file>