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666B3" w14:textId="1E976C25" w:rsidR="006A4049" w:rsidRPr="006A4049" w:rsidRDefault="006A4049">
      <w:pPr>
        <w:rPr>
          <w:b/>
        </w:rPr>
      </w:pPr>
      <w:r w:rsidRPr="006A4049">
        <w:rPr>
          <w:b/>
        </w:rPr>
        <w:t>Aicha Hind Rifai</w:t>
      </w:r>
    </w:p>
    <w:p w14:paraId="5EDEA61C" w14:textId="77777777" w:rsidR="006A4049" w:rsidRDefault="006A4049">
      <w:pPr>
        <w:rPr>
          <w:u w:val="single"/>
        </w:rPr>
      </w:pPr>
    </w:p>
    <w:p w14:paraId="254B8FC2" w14:textId="77777777" w:rsidR="009A2666" w:rsidRPr="0031724A" w:rsidRDefault="00101BC3">
      <w:pPr>
        <w:rPr>
          <w:u w:val="single"/>
        </w:rPr>
      </w:pPr>
      <w:r w:rsidRPr="0031724A">
        <w:rPr>
          <w:u w:val="single"/>
        </w:rPr>
        <w:t>Module 9 Assignment</w:t>
      </w:r>
    </w:p>
    <w:p w14:paraId="5ED6D307" w14:textId="77777777" w:rsidR="00101BC3" w:rsidRPr="0031724A" w:rsidRDefault="00101BC3">
      <w:pPr>
        <w:rPr>
          <w:u w:val="single"/>
        </w:rPr>
      </w:pPr>
    </w:p>
    <w:p w14:paraId="726A8D4E" w14:textId="77777777" w:rsidR="00101BC3" w:rsidRPr="006A4049" w:rsidRDefault="002B6D73">
      <w:pPr>
        <w:rPr>
          <w:b/>
        </w:rPr>
      </w:pPr>
      <w:r w:rsidRPr="006A4049">
        <w:rPr>
          <w:b/>
        </w:rPr>
        <w:t>Right to education</w:t>
      </w:r>
    </w:p>
    <w:p w14:paraId="4DB67F01" w14:textId="77777777" w:rsidR="002B6D73" w:rsidRPr="0031724A" w:rsidRDefault="002B6D73">
      <w:pPr>
        <w:rPr>
          <w:u w:val="single"/>
        </w:rPr>
      </w:pPr>
    </w:p>
    <w:p w14:paraId="6D331E41" w14:textId="77777777" w:rsidR="00101BC3" w:rsidRPr="006A4049" w:rsidRDefault="00101BC3">
      <w:pPr>
        <w:rPr>
          <w:b/>
          <w:color w:val="0000FF"/>
          <w:u w:val="single"/>
        </w:rPr>
      </w:pPr>
      <w:r w:rsidRPr="006A4049">
        <w:rPr>
          <w:b/>
          <w:color w:val="0000FF"/>
          <w:u w:val="single"/>
        </w:rPr>
        <w:t>Executive Summary</w:t>
      </w:r>
    </w:p>
    <w:p w14:paraId="05DACC02" w14:textId="29AB2BCD" w:rsidR="00CC2DDB" w:rsidRDefault="00C6377E">
      <w:r>
        <w:t>The current policy</w:t>
      </w:r>
      <w:r w:rsidR="001D50E6">
        <w:t xml:space="preserve"> for the education of students with disabilities in Qatar</w:t>
      </w:r>
      <w:r w:rsidR="000F4AD6">
        <w:t xml:space="preserve"> foresees the following</w:t>
      </w:r>
      <w:r w:rsidR="00122463">
        <w:t>:</w:t>
      </w:r>
      <w:r w:rsidR="001D50E6">
        <w:t xml:space="preserve"> </w:t>
      </w:r>
    </w:p>
    <w:p w14:paraId="30F1D70C" w14:textId="68A0F0FD" w:rsidR="00CC2DDB" w:rsidRDefault="00122463">
      <w:r>
        <w:t xml:space="preserve">1) </w:t>
      </w:r>
      <w:r w:rsidR="000F4AD6">
        <w:t>Education takes place</w:t>
      </w:r>
      <w:r w:rsidR="001D50E6">
        <w:t xml:space="preserve"> in</w:t>
      </w:r>
      <w:r w:rsidR="00593435">
        <w:t xml:space="preserve"> special</w:t>
      </w:r>
      <w:r w:rsidR="00564954">
        <w:t xml:space="preserve"> institutions</w:t>
      </w:r>
      <w:r w:rsidR="00593435">
        <w:t xml:space="preserve"> </w:t>
      </w:r>
      <w:r w:rsidR="000F4AD6">
        <w:t>outside the mainstream educational system</w:t>
      </w:r>
    </w:p>
    <w:p w14:paraId="00555A31" w14:textId="37418709" w:rsidR="00FC31DF" w:rsidRDefault="000F4AD6">
      <w:r>
        <w:t>2) T</w:t>
      </w:r>
      <w:r w:rsidR="00FC31DF">
        <w:t>hese</w:t>
      </w:r>
      <w:r w:rsidR="00C6377E">
        <w:t xml:space="preserve"> institutions </w:t>
      </w:r>
      <w:r w:rsidR="00122463">
        <w:t xml:space="preserve">do not offer </w:t>
      </w:r>
      <w:r w:rsidR="00172F64">
        <w:t xml:space="preserve">equivalent quality of education to </w:t>
      </w:r>
      <w:r w:rsidR="00564954">
        <w:t>what is</w:t>
      </w:r>
      <w:r>
        <w:t xml:space="preserve"> </w:t>
      </w:r>
      <w:r w:rsidR="00172F64">
        <w:t xml:space="preserve">offered </w:t>
      </w:r>
      <w:r>
        <w:t>in the mainstream system</w:t>
      </w:r>
    </w:p>
    <w:p w14:paraId="7A887C51" w14:textId="67E63F58" w:rsidR="00101BC3" w:rsidRDefault="000F4AD6">
      <w:r>
        <w:t>3) B</w:t>
      </w:r>
      <w:r w:rsidR="00172F64">
        <w:t>ased on</w:t>
      </w:r>
      <w:r w:rsidR="00FC31DF">
        <w:t xml:space="preserve"> this education, it is expected</w:t>
      </w:r>
      <w:r w:rsidR="00564954">
        <w:t xml:space="preserve"> and spelled out</w:t>
      </w:r>
      <w:r w:rsidR="00FC31DF">
        <w:t xml:space="preserve"> </w:t>
      </w:r>
      <w:r w:rsidR="00172F64">
        <w:t>that students with disabilities</w:t>
      </w:r>
      <w:r>
        <w:t xml:space="preserve"> will</w:t>
      </w:r>
      <w:r w:rsidR="00172F64">
        <w:t xml:space="preserve"> </w:t>
      </w:r>
      <w:r>
        <w:t>qualify for lower level employment and social opportunities</w:t>
      </w:r>
    </w:p>
    <w:p w14:paraId="309BF847" w14:textId="25E9F880" w:rsidR="000F4AD6" w:rsidRPr="0031724A" w:rsidRDefault="000F4AD6">
      <w:pPr>
        <w:rPr>
          <w:u w:val="single"/>
        </w:rPr>
      </w:pPr>
      <w:r>
        <w:t>4) The</w:t>
      </w:r>
      <w:r w:rsidR="00564954">
        <w:t xml:space="preserve"> special</w:t>
      </w:r>
      <w:r>
        <w:t xml:space="preserve"> institutions are responsible for issuing certificates of </w:t>
      </w:r>
      <w:r w:rsidR="006420A7">
        <w:t>employability, which</w:t>
      </w:r>
      <w:r>
        <w:t xml:space="preserve"> are required from students completing education in those institutions </w:t>
      </w:r>
      <w:r w:rsidR="006420A7">
        <w:t>and not from students educated in the general education system</w:t>
      </w:r>
    </w:p>
    <w:p w14:paraId="61162E21" w14:textId="27DFD2A5" w:rsidR="00101BC3" w:rsidRDefault="00C6377E">
      <w:r>
        <w:t>Compliance</w:t>
      </w:r>
      <w:r w:rsidR="00550904">
        <w:t xml:space="preserve"> with i</w:t>
      </w:r>
      <w:r>
        <w:t>nternational conventions dictates an overhaul of the education syst</w:t>
      </w:r>
      <w:r w:rsidR="001D50E6">
        <w:t>em to include students with disabilities in the general education system on an equal basis with other students and to afford them t</w:t>
      </w:r>
      <w:r w:rsidR="00550904">
        <w:t xml:space="preserve">he same quality of education </w:t>
      </w:r>
      <w:r w:rsidR="001D50E6">
        <w:t xml:space="preserve">with reasonable accommodation for </w:t>
      </w:r>
      <w:r w:rsidR="00593435">
        <w:t xml:space="preserve">each </w:t>
      </w:r>
      <w:r w:rsidR="001D50E6">
        <w:t>individual’s requirement.</w:t>
      </w:r>
    </w:p>
    <w:p w14:paraId="79422A23" w14:textId="3E75C57B" w:rsidR="001D50E6" w:rsidRPr="00C6377E" w:rsidRDefault="001D50E6">
      <w:r>
        <w:t>It is recommended that a policy for the edu</w:t>
      </w:r>
      <w:r w:rsidR="00403A58">
        <w:t xml:space="preserve">cation of students with </w:t>
      </w:r>
      <w:r w:rsidR="00593435">
        <w:t>disabilities</w:t>
      </w:r>
      <w:r w:rsidR="00550904">
        <w:t xml:space="preserve"> </w:t>
      </w:r>
      <w:r>
        <w:t xml:space="preserve">be </w:t>
      </w:r>
    </w:p>
    <w:p w14:paraId="6D621BF1" w14:textId="32839D4A" w:rsidR="00550904" w:rsidRPr="000F4AD6" w:rsidRDefault="00FC31DF" w:rsidP="00101BC3">
      <w:r>
        <w:t>drafted</w:t>
      </w:r>
      <w:r w:rsidR="00593435">
        <w:t xml:space="preserve"> </w:t>
      </w:r>
      <w:r w:rsidR="00CA5573">
        <w:t>to</w:t>
      </w:r>
      <w:r w:rsidR="000F4AD6">
        <w:t xml:space="preserve"> integrate them</w:t>
      </w:r>
      <w:r w:rsidR="00CA5573">
        <w:t xml:space="preserve"> </w:t>
      </w:r>
      <w:r w:rsidR="00550904">
        <w:t>from primary school through higher education</w:t>
      </w:r>
      <w:r w:rsidR="00564954">
        <w:t xml:space="preserve"> and gradually phase out all special education institutions, </w:t>
      </w:r>
      <w:r w:rsidR="000F4AD6">
        <w:t>to guarantee</w:t>
      </w:r>
      <w:r w:rsidR="00564954">
        <w:t xml:space="preserve"> them</w:t>
      </w:r>
      <w:r w:rsidR="000F4AD6">
        <w:t xml:space="preserve"> physical and financial</w:t>
      </w:r>
      <w:r w:rsidR="00593435">
        <w:t xml:space="preserve"> access to sc</w:t>
      </w:r>
      <w:r w:rsidR="000F4AD6">
        <w:t xml:space="preserve">hools in their communities, to adapt all </w:t>
      </w:r>
      <w:r w:rsidR="00403A58">
        <w:t>physical facilities</w:t>
      </w:r>
      <w:r w:rsidR="00593435">
        <w:t xml:space="preserve"> of the schools to access of students with disabilities</w:t>
      </w:r>
      <w:r w:rsidR="00403A58">
        <w:t xml:space="preserve">, </w:t>
      </w:r>
      <w:r w:rsidR="000F4AD6">
        <w:t xml:space="preserve">to guarantee </w:t>
      </w:r>
      <w:r w:rsidR="00403A58">
        <w:t>training of teachers</w:t>
      </w:r>
      <w:r w:rsidR="00593435">
        <w:t xml:space="preserve"> in inclusive classrooms</w:t>
      </w:r>
      <w:r w:rsidR="006420A7">
        <w:t xml:space="preserve"> and</w:t>
      </w:r>
      <w:r w:rsidR="00403A58">
        <w:t xml:space="preserve"> </w:t>
      </w:r>
      <w:r w:rsidR="00564954">
        <w:t xml:space="preserve">the </w:t>
      </w:r>
      <w:r w:rsidR="000F4AD6">
        <w:t xml:space="preserve">provision of </w:t>
      </w:r>
      <w:r w:rsidR="00564954">
        <w:t>learning material and support</w:t>
      </w:r>
      <w:r w:rsidR="00593435">
        <w:t xml:space="preserve"> adapted to the needs of the students with disabilities, </w:t>
      </w:r>
      <w:r w:rsidR="000F4AD6">
        <w:t>and to implement wide scale</w:t>
      </w:r>
      <w:r w:rsidR="00593435">
        <w:t xml:space="preserve"> public</w:t>
      </w:r>
      <w:r w:rsidR="000F4AD6">
        <w:t xml:space="preserve"> education on the issue including</w:t>
      </w:r>
      <w:r w:rsidR="00593435">
        <w:t xml:space="preserve"> anti-stigma campaigns.</w:t>
      </w:r>
      <w:r w:rsidR="00403A58">
        <w:t xml:space="preserve"> </w:t>
      </w:r>
      <w:r w:rsidR="006420A7">
        <w:t>Moreover,</w:t>
      </w:r>
      <w:r>
        <w:t xml:space="preserve"> it is necessary to establish inde</w:t>
      </w:r>
      <w:r w:rsidR="000F4AD6">
        <w:t>pendent bodies that monitor the implementation of this policy.</w:t>
      </w:r>
      <w:r w:rsidR="006420A7">
        <w:t xml:space="preserve"> Finally, education laws must be amended to abolish any discriminatory </w:t>
      </w:r>
      <w:r w:rsidR="003C4D40">
        <w:t>language and to bring the laws</w:t>
      </w:r>
      <w:r w:rsidR="00023C34">
        <w:t xml:space="preserve"> in compliance with the CRPD</w:t>
      </w:r>
      <w:r w:rsidR="00D5289F">
        <w:t>,</w:t>
      </w:r>
      <w:r w:rsidR="00023C34">
        <w:t xml:space="preserve"> which Qatar has ratified.</w:t>
      </w:r>
    </w:p>
    <w:p w14:paraId="67D6DFDD" w14:textId="77777777" w:rsidR="00550904" w:rsidRDefault="00550904" w:rsidP="00101BC3">
      <w:pPr>
        <w:rPr>
          <w:rFonts w:eastAsia="Times New Roman" w:cs="Times New Roman"/>
          <w:b/>
          <w:color w:val="000000" w:themeColor="text1"/>
          <w:shd w:val="clear" w:color="auto" w:fill="F9FAFA"/>
        </w:rPr>
      </w:pPr>
    </w:p>
    <w:p w14:paraId="79AA5249" w14:textId="77777777" w:rsidR="0031724A" w:rsidRPr="006A4049" w:rsidRDefault="00101BC3" w:rsidP="00101BC3">
      <w:pPr>
        <w:rPr>
          <w:rFonts w:eastAsia="Times New Roman" w:cs="Times New Roman"/>
          <w:color w:val="0000FF"/>
          <w:shd w:val="clear" w:color="auto" w:fill="F9FAFA"/>
        </w:rPr>
      </w:pPr>
      <w:r w:rsidRPr="006A4049">
        <w:rPr>
          <w:rFonts w:eastAsia="Times New Roman" w:cs="Times New Roman"/>
          <w:b/>
          <w:color w:val="0000FF"/>
          <w:shd w:val="clear" w:color="auto" w:fill="F9FAFA"/>
        </w:rPr>
        <w:t>The need for change.</w:t>
      </w:r>
      <w:r w:rsidRPr="006A4049">
        <w:rPr>
          <w:rFonts w:eastAsia="Times New Roman" w:cs="Times New Roman"/>
          <w:color w:val="0000FF"/>
          <w:shd w:val="clear" w:color="auto" w:fill="F9FAFA"/>
        </w:rPr>
        <w:t xml:space="preserve"> </w:t>
      </w:r>
    </w:p>
    <w:p w14:paraId="4A6BC78C" w14:textId="3FD6F9D5" w:rsidR="00603D73" w:rsidRDefault="000F4AD6" w:rsidP="00901D33">
      <w:pPr>
        <w:rPr>
          <w:rFonts w:eastAsia="Times New Roman" w:cs="Times New Roman"/>
          <w:color w:val="000000"/>
          <w:shd w:val="clear" w:color="auto" w:fill="F9FAFA"/>
        </w:rPr>
      </w:pPr>
      <w:r>
        <w:rPr>
          <w:rFonts w:eastAsia="Times New Roman" w:cs="Times New Roman"/>
          <w:color w:val="000000"/>
          <w:shd w:val="clear" w:color="auto" w:fill="F9FAFA"/>
        </w:rPr>
        <w:t>Available relevant material was reviewed.</w:t>
      </w:r>
      <w:r w:rsidR="00DB3973">
        <w:rPr>
          <w:rFonts w:eastAsia="Times New Roman" w:cs="Times New Roman"/>
          <w:color w:val="000000"/>
          <w:shd w:val="clear" w:color="auto" w:fill="F9FAFA"/>
        </w:rPr>
        <w:t xml:space="preserve"> It consists of:</w:t>
      </w:r>
    </w:p>
    <w:p w14:paraId="7AC1C1C6" w14:textId="5C82BE4D" w:rsidR="00901D33" w:rsidRPr="00901D33" w:rsidRDefault="006A4049" w:rsidP="00901D33">
      <w:pPr>
        <w:rPr>
          <w:rFonts w:eastAsia="Times New Roman" w:cs="Times New Roman"/>
          <w:color w:val="000000"/>
          <w:shd w:val="clear" w:color="auto" w:fill="F9FAFA"/>
        </w:rPr>
      </w:pPr>
      <w:r w:rsidRPr="006A4049">
        <w:rPr>
          <w:rFonts w:eastAsia="Times New Roman" w:cs="Times New Roman"/>
          <w:b/>
          <w:color w:val="FF0000"/>
          <w:shd w:val="clear" w:color="auto" w:fill="F9FAFA"/>
        </w:rPr>
        <w:t xml:space="preserve">1. </w:t>
      </w:r>
      <w:r w:rsidR="00901D33" w:rsidRPr="006A4049">
        <w:rPr>
          <w:rFonts w:eastAsia="Times New Roman" w:cs="Times New Roman"/>
          <w:b/>
          <w:color w:val="FF0000"/>
          <w:shd w:val="clear" w:color="auto" w:fill="F9FAFA"/>
        </w:rPr>
        <w:t>Law N. 2/2004</w:t>
      </w:r>
      <w:r w:rsidR="00013D97">
        <w:rPr>
          <w:rFonts w:eastAsia="Times New Roman" w:cs="Times New Roman"/>
          <w:b/>
          <w:color w:val="000000" w:themeColor="text1"/>
          <w:shd w:val="clear" w:color="auto" w:fill="F9FAFA"/>
        </w:rPr>
        <w:t xml:space="preserve"> </w:t>
      </w:r>
      <w:r w:rsidR="00013D97">
        <w:rPr>
          <w:rFonts w:eastAsia="Times New Roman" w:cs="Times New Roman"/>
          <w:color w:val="000000" w:themeColor="text1"/>
          <w:shd w:val="clear" w:color="auto" w:fill="F9FAFA"/>
        </w:rPr>
        <w:t>(ref 1)</w:t>
      </w:r>
      <w:r w:rsidR="00DB3973">
        <w:rPr>
          <w:rFonts w:eastAsia="Times New Roman" w:cs="Times New Roman"/>
          <w:color w:val="000000" w:themeColor="text1"/>
          <w:shd w:val="clear" w:color="auto" w:fill="F9FAFA"/>
        </w:rPr>
        <w:t xml:space="preserve"> referred to as</w:t>
      </w:r>
      <w:r w:rsidR="00901D33" w:rsidRPr="00901D33">
        <w:rPr>
          <w:rFonts w:eastAsia="Times New Roman" w:cs="Times New Roman"/>
          <w:color w:val="000000"/>
          <w:shd w:val="clear" w:color="auto" w:fill="F9FAFA"/>
        </w:rPr>
        <w:t xml:space="preserve"> “</w:t>
      </w:r>
      <w:r w:rsidR="00901D33" w:rsidRPr="00C07C77">
        <w:rPr>
          <w:rFonts w:eastAsia="Times New Roman" w:cs="Times New Roman"/>
          <w:color w:val="000000"/>
          <w:u w:val="single"/>
          <w:shd w:val="clear" w:color="auto" w:fill="F9FAFA"/>
        </w:rPr>
        <w:t>Law for people with special needs</w:t>
      </w:r>
      <w:r w:rsidR="00901D33" w:rsidRPr="00901D33">
        <w:rPr>
          <w:rFonts w:eastAsia="Times New Roman" w:cs="Times New Roman"/>
          <w:color w:val="000000"/>
          <w:shd w:val="clear" w:color="auto" w:fill="F9FAFA"/>
        </w:rPr>
        <w:t>” under Family La</w:t>
      </w:r>
      <w:r w:rsidR="00C07C77">
        <w:rPr>
          <w:rFonts w:eastAsia="Times New Roman" w:cs="Times New Roman"/>
          <w:color w:val="000000"/>
          <w:shd w:val="clear" w:color="auto" w:fill="F9FAFA"/>
        </w:rPr>
        <w:t xml:space="preserve">w. </w:t>
      </w:r>
      <w:r w:rsidR="00901D33" w:rsidRPr="00901D33">
        <w:rPr>
          <w:rFonts w:eastAsia="Times New Roman" w:cs="Times New Roman"/>
          <w:color w:val="000000"/>
          <w:shd w:val="clear" w:color="auto" w:fill="F9FAFA"/>
        </w:rPr>
        <w:t>Relevant to the topic of education are the following items</w:t>
      </w:r>
    </w:p>
    <w:p w14:paraId="7633CD66" w14:textId="77777777" w:rsidR="00901D33" w:rsidRPr="00C07C77" w:rsidRDefault="00901D33" w:rsidP="00901D33">
      <w:pPr>
        <w:rPr>
          <w:rFonts w:eastAsia="Times New Roman" w:cs="Times New Roman"/>
          <w:color w:val="000000"/>
          <w:u w:val="single"/>
          <w:shd w:val="clear" w:color="auto" w:fill="F9FAFA"/>
        </w:rPr>
      </w:pPr>
      <w:r w:rsidRPr="00C07C77">
        <w:rPr>
          <w:rFonts w:eastAsia="Times New Roman" w:cs="Times New Roman"/>
          <w:color w:val="000000"/>
          <w:u w:val="single"/>
          <w:shd w:val="clear" w:color="auto" w:fill="F9FAFA"/>
        </w:rPr>
        <w:t xml:space="preserve">Article 1 </w:t>
      </w:r>
    </w:p>
    <w:p w14:paraId="3C5BC7A7" w14:textId="38F4A164" w:rsidR="00901D33" w:rsidRPr="00901D33" w:rsidRDefault="00901D33" w:rsidP="00901D33">
      <w:pPr>
        <w:rPr>
          <w:rFonts w:eastAsia="Times New Roman" w:cs="Times New Roman"/>
          <w:color w:val="000000"/>
          <w:shd w:val="clear" w:color="auto" w:fill="F9FAFA"/>
        </w:rPr>
      </w:pPr>
      <w:r w:rsidRPr="00901D33">
        <w:rPr>
          <w:rFonts w:eastAsia="Times New Roman" w:cs="Times New Roman"/>
          <w:color w:val="000000"/>
          <w:u w:val="single"/>
          <w:shd w:val="clear" w:color="auto" w:fill="F9FAFA"/>
        </w:rPr>
        <w:t>Definitions</w:t>
      </w:r>
      <w:r w:rsidR="00013D97">
        <w:rPr>
          <w:rFonts w:eastAsia="Times New Roman" w:cs="Times New Roman"/>
          <w:color w:val="000000"/>
          <w:shd w:val="clear" w:color="auto" w:fill="F9FAFA"/>
        </w:rPr>
        <w:t>: T</w:t>
      </w:r>
      <w:r w:rsidRPr="00901D33">
        <w:rPr>
          <w:rFonts w:eastAsia="Times New Roman" w:cs="Times New Roman"/>
          <w:color w:val="000000"/>
          <w:shd w:val="clear" w:color="auto" w:fill="F9FAFA"/>
        </w:rPr>
        <w:t>he definition of disability includes psychological, psychiatric illness and mental retardation</w:t>
      </w:r>
    </w:p>
    <w:p w14:paraId="2807266A" w14:textId="1BE04DA0" w:rsidR="00901D33" w:rsidRPr="00901D33" w:rsidRDefault="00901D33" w:rsidP="00901D33">
      <w:pPr>
        <w:rPr>
          <w:rFonts w:eastAsia="Times New Roman" w:cs="Times New Roman"/>
          <w:color w:val="000000"/>
          <w:shd w:val="clear" w:color="auto" w:fill="F9FAFA"/>
        </w:rPr>
      </w:pPr>
      <w:r w:rsidRPr="00901D33">
        <w:rPr>
          <w:rFonts w:eastAsia="Times New Roman" w:cs="Times New Roman"/>
          <w:color w:val="000000"/>
          <w:shd w:val="clear" w:color="auto" w:fill="F9FAFA"/>
        </w:rPr>
        <w:t>Special Education is defined as the additional educational and training services to be offered to those with special needs in order to fulfill their needs and to develop their potential each according to ability</w:t>
      </w:r>
    </w:p>
    <w:p w14:paraId="355974B2" w14:textId="77777777" w:rsidR="00901D33" w:rsidRPr="00901D33" w:rsidRDefault="00901D33" w:rsidP="00901D33">
      <w:pPr>
        <w:rPr>
          <w:rFonts w:eastAsia="Times New Roman" w:cs="Times New Roman"/>
          <w:color w:val="000000"/>
          <w:shd w:val="clear" w:color="auto" w:fill="F9FAFA"/>
        </w:rPr>
      </w:pPr>
      <w:r w:rsidRPr="00901D33">
        <w:rPr>
          <w:rFonts w:eastAsia="Times New Roman" w:cs="Times New Roman"/>
          <w:color w:val="000000"/>
          <w:shd w:val="clear" w:color="auto" w:fill="F9FAFA"/>
        </w:rPr>
        <w:t xml:space="preserve">Rehabilitation is the preparation of the person with special needs to develop his/her abilities through medical treatment, remedial tools, education and job training </w:t>
      </w:r>
      <w:r w:rsidRPr="00901D33">
        <w:rPr>
          <w:rFonts w:eastAsia="Times New Roman" w:cs="Times New Roman"/>
          <w:color w:val="000000"/>
          <w:shd w:val="clear" w:color="auto" w:fill="F9FAFA"/>
        </w:rPr>
        <w:lastRenderedPageBreak/>
        <w:t>appropriate to condition in addition to offering services and activities that allow them to lead their life in the best manner</w:t>
      </w:r>
    </w:p>
    <w:p w14:paraId="43DE8F61" w14:textId="77777777" w:rsidR="00901D33" w:rsidRPr="00901D33" w:rsidRDefault="00901D33" w:rsidP="00901D33">
      <w:pPr>
        <w:rPr>
          <w:rFonts w:eastAsia="Times New Roman" w:cs="Times New Roman"/>
          <w:color w:val="000000"/>
          <w:shd w:val="clear" w:color="auto" w:fill="F9FAFA"/>
        </w:rPr>
      </w:pPr>
      <w:r w:rsidRPr="00901D33">
        <w:rPr>
          <w:rFonts w:eastAsia="Times New Roman" w:cs="Times New Roman"/>
          <w:color w:val="000000"/>
          <w:shd w:val="clear" w:color="auto" w:fill="F9FAFA"/>
        </w:rPr>
        <w:t>The law places the responsibility of the application of the law on the Supreme Council of Family affairs.</w:t>
      </w:r>
    </w:p>
    <w:p w14:paraId="0793CE3A" w14:textId="08D94A78" w:rsidR="00013D97" w:rsidRPr="00901D33" w:rsidRDefault="00901D33" w:rsidP="00013D97">
      <w:pPr>
        <w:rPr>
          <w:rFonts w:eastAsia="Times New Roman" w:cs="Times New Roman"/>
          <w:color w:val="000000"/>
          <w:shd w:val="clear" w:color="auto" w:fill="F9FAFA"/>
        </w:rPr>
      </w:pPr>
      <w:r w:rsidRPr="00C07C77">
        <w:rPr>
          <w:rFonts w:eastAsia="Times New Roman" w:cs="Times New Roman"/>
          <w:color w:val="000000"/>
          <w:u w:val="single"/>
          <w:shd w:val="clear" w:color="auto" w:fill="F9FAFA"/>
        </w:rPr>
        <w:t>Article 2</w:t>
      </w:r>
      <w:r w:rsidRPr="00901D33">
        <w:rPr>
          <w:rFonts w:eastAsia="Times New Roman" w:cs="Times New Roman"/>
          <w:color w:val="000000"/>
          <w:shd w:val="clear" w:color="auto" w:fill="F9FAFA"/>
        </w:rPr>
        <w:t xml:space="preserve"> </w:t>
      </w:r>
      <w:r w:rsidR="00013D97">
        <w:rPr>
          <w:rFonts w:eastAsia="Times New Roman" w:cs="Times New Roman"/>
          <w:color w:val="000000"/>
          <w:shd w:val="clear" w:color="auto" w:fill="F9FAFA"/>
        </w:rPr>
        <w:t>handles the</w:t>
      </w:r>
      <w:r w:rsidR="00013D97" w:rsidRPr="00013D97">
        <w:rPr>
          <w:rFonts w:eastAsia="Times New Roman" w:cs="Times New Roman"/>
          <w:color w:val="000000"/>
          <w:u w:val="single"/>
          <w:shd w:val="clear" w:color="auto" w:fill="F9FAFA"/>
        </w:rPr>
        <w:t xml:space="preserve"> subject of education</w:t>
      </w:r>
      <w:r w:rsidR="00013D97" w:rsidRPr="00901D33">
        <w:rPr>
          <w:rFonts w:eastAsia="Times New Roman" w:cs="Times New Roman"/>
          <w:color w:val="000000"/>
          <w:shd w:val="clear" w:color="auto" w:fill="F9FAFA"/>
        </w:rPr>
        <w:t>:</w:t>
      </w:r>
    </w:p>
    <w:p w14:paraId="4F36ECBD" w14:textId="130A8010" w:rsidR="00901D33" w:rsidRPr="00901D33" w:rsidRDefault="00013D97" w:rsidP="00901D33">
      <w:pPr>
        <w:rPr>
          <w:rFonts w:eastAsia="Times New Roman" w:cs="Times New Roman"/>
          <w:color w:val="000000"/>
          <w:shd w:val="clear" w:color="auto" w:fill="F9FAFA"/>
        </w:rPr>
      </w:pPr>
      <w:r>
        <w:rPr>
          <w:rFonts w:eastAsia="Times New Roman" w:cs="Times New Roman"/>
          <w:color w:val="000000"/>
          <w:shd w:val="clear" w:color="auto" w:fill="F9FAFA"/>
        </w:rPr>
        <w:t xml:space="preserve"> It </w:t>
      </w:r>
      <w:r w:rsidR="00901D33" w:rsidRPr="00901D33">
        <w:rPr>
          <w:rFonts w:eastAsia="Times New Roman" w:cs="Times New Roman"/>
          <w:color w:val="000000"/>
          <w:shd w:val="clear" w:color="auto" w:fill="F9FAFA"/>
        </w:rPr>
        <w:t>delineates the right of people with special needs- above and beyond the rights that they are guaranteed through other legislation</w:t>
      </w:r>
    </w:p>
    <w:p w14:paraId="0924EEB9" w14:textId="77777777" w:rsidR="00901D33" w:rsidRPr="00901D33" w:rsidRDefault="00901D33" w:rsidP="00901D33">
      <w:pPr>
        <w:rPr>
          <w:rFonts w:eastAsia="Times New Roman" w:cs="Times New Roman"/>
          <w:color w:val="000000"/>
          <w:shd w:val="clear" w:color="auto" w:fill="F9FAFA"/>
        </w:rPr>
      </w:pPr>
      <w:r w:rsidRPr="00901D33">
        <w:rPr>
          <w:rFonts w:eastAsia="Times New Roman" w:cs="Times New Roman"/>
          <w:color w:val="000000"/>
          <w:shd w:val="clear" w:color="auto" w:fill="F9FAFA"/>
        </w:rPr>
        <w:t xml:space="preserve">2.1. Right to education and rehabilitation each according to his/her capacity </w:t>
      </w:r>
    </w:p>
    <w:p w14:paraId="68E6DD70" w14:textId="77777777" w:rsidR="00901D33" w:rsidRPr="00901D33" w:rsidRDefault="00901D33" w:rsidP="00901D33">
      <w:pPr>
        <w:rPr>
          <w:rFonts w:eastAsia="Times New Roman" w:cs="Times New Roman"/>
          <w:color w:val="000000"/>
          <w:shd w:val="clear" w:color="auto" w:fill="F9FAFA"/>
        </w:rPr>
      </w:pPr>
      <w:r w:rsidRPr="00901D33">
        <w:rPr>
          <w:rFonts w:eastAsia="Times New Roman" w:cs="Times New Roman"/>
          <w:color w:val="000000"/>
          <w:shd w:val="clear" w:color="auto" w:fill="F9FAFA"/>
        </w:rPr>
        <w:t>2.3. Right to support with technical means and transportation in order to acquire education and rehabilitation</w:t>
      </w:r>
    </w:p>
    <w:p w14:paraId="14DFAE92" w14:textId="77777777" w:rsidR="00013D97" w:rsidRDefault="00013D97" w:rsidP="00A2394A">
      <w:pPr>
        <w:rPr>
          <w:rFonts w:eastAsia="Times New Roman" w:cs="Times New Roman"/>
          <w:color w:val="000000"/>
          <w:u w:val="single"/>
          <w:shd w:val="clear" w:color="auto" w:fill="F9FAFA"/>
        </w:rPr>
      </w:pPr>
    </w:p>
    <w:p w14:paraId="3747E97C" w14:textId="544CFC94" w:rsidR="00A2394A" w:rsidRPr="00A2394A" w:rsidRDefault="00901D33" w:rsidP="00A2394A">
      <w:pPr>
        <w:rPr>
          <w:rFonts w:eastAsia="Times New Roman" w:cs="Times New Roman"/>
          <w:color w:val="000000"/>
          <w:shd w:val="clear" w:color="auto" w:fill="F9FAFA"/>
        </w:rPr>
      </w:pPr>
      <w:r w:rsidRPr="00C07C77">
        <w:rPr>
          <w:rFonts w:eastAsia="Times New Roman" w:cs="Times New Roman"/>
          <w:color w:val="000000"/>
          <w:u w:val="single"/>
          <w:shd w:val="clear" w:color="auto" w:fill="F9FAFA"/>
        </w:rPr>
        <w:t>Article 4</w:t>
      </w:r>
      <w:r w:rsidRPr="00901D33">
        <w:rPr>
          <w:rFonts w:eastAsia="Times New Roman" w:cs="Times New Roman"/>
          <w:color w:val="000000"/>
          <w:shd w:val="clear" w:color="auto" w:fill="F9FAFA"/>
        </w:rPr>
        <w:t xml:space="preserve"> delineates the duties of special education institutions to give appropriate </w:t>
      </w:r>
      <w:r w:rsidR="00465FF8">
        <w:rPr>
          <w:rFonts w:eastAsia="Times New Roman" w:cs="Times New Roman"/>
          <w:color w:val="000000"/>
          <w:shd w:val="clear" w:color="auto" w:fill="F9FAFA"/>
        </w:rPr>
        <w:t>“</w:t>
      </w:r>
      <w:r w:rsidRPr="00901D33">
        <w:rPr>
          <w:rFonts w:eastAsia="Times New Roman" w:cs="Times New Roman"/>
          <w:color w:val="000000"/>
          <w:shd w:val="clear" w:color="auto" w:fill="F9FAFA"/>
        </w:rPr>
        <w:t>certification of education from special institutions</w:t>
      </w:r>
      <w:r w:rsidR="00465FF8">
        <w:rPr>
          <w:rFonts w:eastAsia="Times New Roman" w:cs="Times New Roman"/>
          <w:color w:val="000000"/>
          <w:shd w:val="clear" w:color="auto" w:fill="F9FAFA"/>
        </w:rPr>
        <w:t>”</w:t>
      </w:r>
      <w:r w:rsidRPr="00901D33">
        <w:rPr>
          <w:rFonts w:eastAsia="Times New Roman" w:cs="Times New Roman"/>
          <w:color w:val="000000"/>
          <w:shd w:val="clear" w:color="auto" w:fill="F9FAFA"/>
        </w:rPr>
        <w:t xml:space="preserve"> as well as identity cards to those people with special needs</w:t>
      </w:r>
      <w:r w:rsidR="00A2394A" w:rsidRPr="00A2394A">
        <w:rPr>
          <w:rFonts w:eastAsia="Times New Roman" w:cs="Arabic Transparent"/>
          <w:color w:val="5B5B5B"/>
          <w:shd w:val="clear" w:color="auto" w:fill="FFFFFF"/>
        </w:rPr>
        <w:t xml:space="preserve"> </w:t>
      </w:r>
      <w:r w:rsidR="00A2394A" w:rsidRPr="00A2394A">
        <w:rPr>
          <w:rFonts w:eastAsia="Times New Roman" w:cs="Times New Roman"/>
          <w:color w:val="000000"/>
          <w:shd w:val="clear" w:color="auto" w:fill="F9FAFA"/>
        </w:rPr>
        <w:t>who do not require special education services when such identity c</w:t>
      </w:r>
      <w:r w:rsidR="00603D73">
        <w:rPr>
          <w:rFonts w:eastAsia="Times New Roman" w:cs="Times New Roman"/>
          <w:color w:val="000000"/>
          <w:shd w:val="clear" w:color="auto" w:fill="F9FAFA"/>
        </w:rPr>
        <w:t>ards are requested by the individuals</w:t>
      </w:r>
      <w:r w:rsidR="00A2394A" w:rsidRPr="00A2394A">
        <w:rPr>
          <w:rFonts w:eastAsia="Times New Roman" w:cs="Times New Roman"/>
          <w:color w:val="000000"/>
          <w:shd w:val="clear" w:color="auto" w:fill="F9FAFA"/>
        </w:rPr>
        <w:t xml:space="preserve"> with special needs themselves or by their relatives</w:t>
      </w:r>
    </w:p>
    <w:p w14:paraId="75574A96" w14:textId="7BC9EE4C" w:rsidR="0031724A" w:rsidRDefault="0031724A" w:rsidP="00901D33">
      <w:pPr>
        <w:rPr>
          <w:rFonts w:eastAsia="Times New Roman" w:cs="Times New Roman"/>
          <w:color w:val="000000"/>
          <w:shd w:val="clear" w:color="auto" w:fill="F9FAFA"/>
        </w:rPr>
      </w:pPr>
    </w:p>
    <w:p w14:paraId="32AAE76D" w14:textId="1ECB67CA" w:rsidR="00420980" w:rsidRPr="0031724A" w:rsidRDefault="006A4049" w:rsidP="00101BC3">
      <w:pPr>
        <w:rPr>
          <w:rFonts w:eastAsia="Times New Roman" w:cs="Times New Roman"/>
          <w:color w:val="000000"/>
          <w:shd w:val="clear" w:color="auto" w:fill="F9FAFA"/>
        </w:rPr>
      </w:pPr>
      <w:r>
        <w:rPr>
          <w:rFonts w:eastAsia="Times New Roman" w:cs="Times New Roman"/>
          <w:color w:val="000000"/>
          <w:shd w:val="clear" w:color="auto" w:fill="F9FAFA"/>
        </w:rPr>
        <w:t xml:space="preserve">2. </w:t>
      </w:r>
      <w:r w:rsidR="002C12F9">
        <w:rPr>
          <w:rFonts w:eastAsia="Times New Roman" w:cs="Times New Roman"/>
          <w:color w:val="000000"/>
          <w:shd w:val="clear" w:color="auto" w:fill="F9FAFA"/>
        </w:rPr>
        <w:t xml:space="preserve">In a document entitled  </w:t>
      </w:r>
      <w:r w:rsidR="002C12F9" w:rsidRPr="006A4049">
        <w:rPr>
          <w:rFonts w:eastAsia="Times New Roman" w:cs="Times New Roman"/>
          <w:b/>
          <w:color w:val="FF0000"/>
          <w:shd w:val="clear" w:color="auto" w:fill="F9FAFA"/>
        </w:rPr>
        <w:t>“Education</w:t>
      </w:r>
      <w:r w:rsidR="003F1119" w:rsidRPr="006A4049">
        <w:rPr>
          <w:rFonts w:eastAsia="Times New Roman" w:cs="Times New Roman"/>
          <w:b/>
          <w:color w:val="FF0000"/>
          <w:shd w:val="clear" w:color="auto" w:fill="F9FAFA"/>
        </w:rPr>
        <w:t xml:space="preserve"> </w:t>
      </w:r>
      <w:r w:rsidR="002C12F9" w:rsidRPr="006A4049">
        <w:rPr>
          <w:rFonts w:eastAsia="Times New Roman" w:cs="Times New Roman"/>
          <w:b/>
          <w:color w:val="FF0000"/>
          <w:shd w:val="clear" w:color="auto" w:fill="F9FAFA"/>
        </w:rPr>
        <w:t>regarding Human Rights and Fundamental Freedoms”</w:t>
      </w:r>
      <w:r w:rsidR="002C12F9">
        <w:rPr>
          <w:rFonts w:eastAsia="Times New Roman" w:cs="Times New Roman"/>
          <w:color w:val="000000"/>
          <w:shd w:val="clear" w:color="auto" w:fill="F9FAFA"/>
        </w:rPr>
        <w:t xml:space="preserve"> </w:t>
      </w:r>
      <w:r w:rsidR="00331487">
        <w:rPr>
          <w:rFonts w:eastAsia="Times New Roman" w:cs="Times New Roman"/>
          <w:color w:val="000000"/>
          <w:shd w:val="clear" w:color="auto" w:fill="F9FAFA"/>
        </w:rPr>
        <w:t xml:space="preserve">published online by </w:t>
      </w:r>
      <w:r w:rsidR="002C12F9">
        <w:rPr>
          <w:rFonts w:eastAsia="Times New Roman" w:cs="Times New Roman"/>
          <w:color w:val="000000"/>
          <w:shd w:val="clear" w:color="auto" w:fill="F9FAFA"/>
        </w:rPr>
        <w:t>the ministry</w:t>
      </w:r>
      <w:r w:rsidR="00603D73">
        <w:rPr>
          <w:rFonts w:eastAsia="Times New Roman" w:cs="Times New Roman"/>
          <w:color w:val="000000"/>
          <w:shd w:val="clear" w:color="auto" w:fill="F9FAFA"/>
        </w:rPr>
        <w:t xml:space="preserve"> of Education,</w:t>
      </w:r>
      <w:r w:rsidR="002C12F9">
        <w:rPr>
          <w:rFonts w:eastAsia="Times New Roman" w:cs="Times New Roman"/>
          <w:color w:val="000000"/>
          <w:shd w:val="clear" w:color="auto" w:fill="F9FAFA"/>
        </w:rPr>
        <w:t xml:space="preserve"> Qatar</w:t>
      </w:r>
      <w:r w:rsidR="00331487">
        <w:rPr>
          <w:rFonts w:eastAsia="Times New Roman" w:cs="Times New Roman"/>
          <w:color w:val="000000"/>
          <w:shd w:val="clear" w:color="auto" w:fill="F9FAFA"/>
        </w:rPr>
        <w:t xml:space="preserve"> undated</w:t>
      </w:r>
      <w:r w:rsidR="002C12F9">
        <w:rPr>
          <w:rFonts w:eastAsia="Times New Roman" w:cs="Times New Roman"/>
          <w:color w:val="000000"/>
          <w:shd w:val="clear" w:color="auto" w:fill="F9FAFA"/>
        </w:rPr>
        <w:t xml:space="preserve"> </w:t>
      </w:r>
      <w:r w:rsidR="00013D97" w:rsidRPr="00013D97">
        <w:rPr>
          <w:rFonts w:eastAsia="Times New Roman" w:cs="Times New Roman"/>
          <w:color w:val="000000"/>
          <w:shd w:val="clear" w:color="auto" w:fill="F9FAFA"/>
        </w:rPr>
        <w:t>(</w:t>
      </w:r>
      <w:r w:rsidR="00331487" w:rsidRPr="00013D97">
        <w:rPr>
          <w:rFonts w:eastAsia="Times New Roman" w:cs="Times New Roman"/>
          <w:color w:val="000000"/>
          <w:shd w:val="clear" w:color="auto" w:fill="F9FAFA"/>
        </w:rPr>
        <w:t xml:space="preserve">Ref </w:t>
      </w:r>
      <w:r w:rsidR="00013D97" w:rsidRPr="00013D97">
        <w:rPr>
          <w:rFonts w:eastAsia="Times New Roman" w:cs="Times New Roman"/>
          <w:color w:val="000000"/>
          <w:shd w:val="clear" w:color="auto" w:fill="F9FAFA"/>
        </w:rPr>
        <w:t>2)</w:t>
      </w:r>
      <w:r w:rsidR="00013D97">
        <w:rPr>
          <w:rFonts w:eastAsia="Times New Roman" w:cs="Times New Roman"/>
          <w:color w:val="000000"/>
          <w:shd w:val="clear" w:color="auto" w:fill="F9FAFA"/>
        </w:rPr>
        <w:t>,</w:t>
      </w:r>
      <w:r w:rsidR="001E7A96">
        <w:rPr>
          <w:rFonts w:eastAsia="Times New Roman" w:cs="Times New Roman"/>
          <w:color w:val="000000"/>
          <w:shd w:val="clear" w:color="auto" w:fill="F9FAFA"/>
        </w:rPr>
        <w:t xml:space="preserve"> </w:t>
      </w:r>
      <w:r w:rsidR="00013D97">
        <w:rPr>
          <w:rFonts w:eastAsia="Times New Roman" w:cs="Times New Roman"/>
          <w:color w:val="000000"/>
          <w:shd w:val="clear" w:color="auto" w:fill="F9FAFA"/>
        </w:rPr>
        <w:t>the following statements</w:t>
      </w:r>
      <w:r w:rsidR="001E7A96">
        <w:rPr>
          <w:rFonts w:eastAsia="Times New Roman" w:cs="Times New Roman"/>
          <w:color w:val="000000"/>
          <w:shd w:val="clear" w:color="auto" w:fill="F9FAFA"/>
        </w:rPr>
        <w:t xml:space="preserve"> are relevant to the subject of education and people with speci</w:t>
      </w:r>
      <w:r w:rsidR="00603D73">
        <w:rPr>
          <w:rFonts w:eastAsia="Times New Roman" w:cs="Times New Roman"/>
          <w:color w:val="000000"/>
          <w:shd w:val="clear" w:color="auto" w:fill="F9FAFA"/>
        </w:rPr>
        <w:t xml:space="preserve">al needs </w:t>
      </w:r>
      <w:r w:rsidR="00013D97">
        <w:rPr>
          <w:rFonts w:eastAsia="Times New Roman" w:cs="Times New Roman"/>
          <w:color w:val="000000"/>
          <w:shd w:val="clear" w:color="auto" w:fill="F9FAFA"/>
        </w:rPr>
        <w:t xml:space="preserve">presented </w:t>
      </w:r>
      <w:r w:rsidR="00603D73">
        <w:rPr>
          <w:rFonts w:eastAsia="Times New Roman" w:cs="Times New Roman"/>
          <w:color w:val="000000"/>
          <w:shd w:val="clear" w:color="auto" w:fill="F9FAFA"/>
        </w:rPr>
        <w:t>under 3</w:t>
      </w:r>
      <w:r w:rsidR="001E7A96">
        <w:rPr>
          <w:rFonts w:eastAsia="Times New Roman" w:cs="Times New Roman"/>
          <w:color w:val="000000"/>
          <w:shd w:val="clear" w:color="auto" w:fill="F9FAFA"/>
        </w:rPr>
        <w:t xml:space="preserve"> subheadings</w:t>
      </w:r>
    </w:p>
    <w:p w14:paraId="617D06E1" w14:textId="0788FAF8" w:rsidR="00420980" w:rsidRPr="0031724A" w:rsidRDefault="00603D73" w:rsidP="00101BC3">
      <w:pPr>
        <w:rPr>
          <w:rFonts w:eastAsia="Times New Roman" w:cs="Times New Roman"/>
          <w:b/>
          <w:color w:val="000000"/>
          <w:shd w:val="clear" w:color="auto" w:fill="F9FAFA"/>
        </w:rPr>
      </w:pPr>
      <w:r>
        <w:rPr>
          <w:rFonts w:eastAsia="Times New Roman" w:cs="Times New Roman"/>
          <w:b/>
          <w:color w:val="000000"/>
          <w:shd w:val="clear" w:color="auto" w:fill="F9FAFA"/>
        </w:rPr>
        <w:t>1. Human</w:t>
      </w:r>
      <w:r w:rsidR="00420980" w:rsidRPr="0031724A">
        <w:rPr>
          <w:rFonts w:eastAsia="Times New Roman" w:cs="Times New Roman"/>
          <w:b/>
          <w:color w:val="000000"/>
          <w:shd w:val="clear" w:color="auto" w:fill="F9FAFA"/>
        </w:rPr>
        <w:t xml:space="preserve"> rights and the law</w:t>
      </w:r>
    </w:p>
    <w:p w14:paraId="75CA3316" w14:textId="33B05B21" w:rsidR="00603D73" w:rsidRDefault="00465FF8" w:rsidP="00101BC3">
      <w:pPr>
        <w:rPr>
          <w:rFonts w:eastAsia="Times New Roman" w:cs="Times New Roman"/>
          <w:color w:val="000000"/>
          <w:shd w:val="clear" w:color="auto" w:fill="F9FAFA"/>
        </w:rPr>
      </w:pPr>
      <w:r>
        <w:rPr>
          <w:rFonts w:eastAsia="Times New Roman" w:cs="Times New Roman"/>
          <w:color w:val="000000"/>
          <w:shd w:val="clear" w:color="auto" w:fill="F9FAFA"/>
        </w:rPr>
        <w:t>The state of</w:t>
      </w:r>
      <w:r w:rsidR="00603D73">
        <w:rPr>
          <w:rFonts w:eastAsia="Times New Roman" w:cs="Times New Roman"/>
          <w:color w:val="000000"/>
          <w:shd w:val="clear" w:color="auto" w:fill="F9FAFA"/>
        </w:rPr>
        <w:t xml:space="preserve"> Qatar ratified CRC on April 3 1995</w:t>
      </w:r>
    </w:p>
    <w:p w14:paraId="1DA59183" w14:textId="2B3C74E8" w:rsidR="00B61FE2" w:rsidRPr="0031724A" w:rsidRDefault="00B61FE2" w:rsidP="00101BC3">
      <w:pPr>
        <w:rPr>
          <w:rFonts w:eastAsia="Times New Roman" w:cs="Times New Roman"/>
          <w:color w:val="000000"/>
          <w:shd w:val="clear" w:color="auto" w:fill="F9FAFA"/>
        </w:rPr>
      </w:pPr>
      <w:r w:rsidRPr="0031724A">
        <w:rPr>
          <w:rFonts w:eastAsia="Times New Roman" w:cs="Times New Roman"/>
          <w:color w:val="000000"/>
          <w:shd w:val="clear" w:color="auto" w:fill="F9FAFA"/>
        </w:rPr>
        <w:t xml:space="preserve">Article 49 </w:t>
      </w:r>
      <w:r w:rsidR="00465FF8">
        <w:rPr>
          <w:rFonts w:eastAsia="Times New Roman" w:cs="Times New Roman"/>
          <w:color w:val="000000"/>
          <w:shd w:val="clear" w:color="auto" w:fill="F9FAFA"/>
        </w:rPr>
        <w:t xml:space="preserve">of the Constitution </w:t>
      </w:r>
      <w:r w:rsidR="00013D97" w:rsidRPr="0031724A">
        <w:rPr>
          <w:rFonts w:eastAsia="Times New Roman" w:cs="Times New Roman"/>
          <w:color w:val="000000"/>
          <w:shd w:val="clear" w:color="auto" w:fill="F9FAFA"/>
        </w:rPr>
        <w:t>Emiri decree N.25 2001</w:t>
      </w:r>
      <w:r w:rsidR="00013D97">
        <w:rPr>
          <w:rFonts w:eastAsia="Times New Roman" w:cs="Times New Roman"/>
          <w:color w:val="000000"/>
          <w:shd w:val="clear" w:color="auto" w:fill="F9FAFA"/>
        </w:rPr>
        <w:t xml:space="preserve"> both</w:t>
      </w:r>
      <w:r w:rsidR="00013D97" w:rsidRPr="0031724A">
        <w:rPr>
          <w:rFonts w:eastAsia="Times New Roman" w:cs="Times New Roman"/>
          <w:color w:val="000000"/>
          <w:shd w:val="clear" w:color="auto" w:fill="F9FAFA"/>
        </w:rPr>
        <w:t xml:space="preserve"> </w:t>
      </w:r>
      <w:r w:rsidR="00013D97">
        <w:rPr>
          <w:rFonts w:eastAsia="Times New Roman" w:cs="Times New Roman"/>
          <w:color w:val="000000"/>
          <w:shd w:val="clear" w:color="auto" w:fill="F9FAFA"/>
        </w:rPr>
        <w:t>decree</w:t>
      </w:r>
      <w:r w:rsidR="00465FF8">
        <w:rPr>
          <w:rFonts w:eastAsia="Times New Roman" w:cs="Times New Roman"/>
          <w:color w:val="000000"/>
          <w:shd w:val="clear" w:color="auto" w:fill="F9FAFA"/>
        </w:rPr>
        <w:t xml:space="preserve"> </w:t>
      </w:r>
      <w:r w:rsidRPr="0031724A">
        <w:rPr>
          <w:rFonts w:eastAsia="Times New Roman" w:cs="Times New Roman"/>
          <w:color w:val="000000"/>
          <w:shd w:val="clear" w:color="auto" w:fill="F9FAFA"/>
        </w:rPr>
        <w:t xml:space="preserve">compulsory education </w:t>
      </w:r>
      <w:r w:rsidR="00013D97">
        <w:rPr>
          <w:rFonts w:eastAsia="Times New Roman" w:cs="Times New Roman"/>
          <w:color w:val="000000"/>
          <w:shd w:val="clear" w:color="auto" w:fill="F9FAFA"/>
        </w:rPr>
        <w:t>for all without exception</w:t>
      </w:r>
    </w:p>
    <w:p w14:paraId="6028B93E" w14:textId="5C4C54DD" w:rsidR="00B61FE2" w:rsidRPr="0031724A" w:rsidRDefault="00B61FE2" w:rsidP="00101BC3">
      <w:pPr>
        <w:rPr>
          <w:rFonts w:eastAsia="Times New Roman" w:cs="Times New Roman"/>
          <w:color w:val="000000"/>
          <w:shd w:val="clear" w:color="auto" w:fill="F9FAFA"/>
        </w:rPr>
      </w:pPr>
      <w:r w:rsidRPr="0031724A">
        <w:rPr>
          <w:rFonts w:eastAsia="Times New Roman" w:cs="Times New Roman"/>
          <w:color w:val="000000"/>
          <w:shd w:val="clear" w:color="auto" w:fill="F9FAFA"/>
        </w:rPr>
        <w:t>Ministerial decision n.4 2004 formation of a Supreme Committee for the dissemination in schools of the principles included in the CRC</w:t>
      </w:r>
    </w:p>
    <w:p w14:paraId="0028E596" w14:textId="495DC50B" w:rsidR="00CB730D" w:rsidRPr="0031724A" w:rsidRDefault="00B61FE2" w:rsidP="00101BC3">
      <w:pPr>
        <w:rPr>
          <w:rFonts w:eastAsia="Times New Roman" w:cs="Times New Roman"/>
          <w:color w:val="000000"/>
          <w:shd w:val="clear" w:color="auto" w:fill="F9FAFA"/>
        </w:rPr>
      </w:pPr>
      <w:r w:rsidRPr="0031724A">
        <w:rPr>
          <w:rFonts w:eastAsia="Times New Roman" w:cs="Times New Roman"/>
          <w:color w:val="000000"/>
          <w:shd w:val="clear" w:color="auto" w:fill="F9FAFA"/>
        </w:rPr>
        <w:t>Ministerial decision n.5 formation of a committee to consolidate the educational values at</w:t>
      </w:r>
      <w:r w:rsidR="00013D97">
        <w:rPr>
          <w:rFonts w:eastAsia="Times New Roman" w:cs="Times New Roman"/>
          <w:color w:val="000000"/>
          <w:shd w:val="clear" w:color="auto" w:fill="F9FAFA"/>
        </w:rPr>
        <w:t xml:space="preserve"> the</w:t>
      </w:r>
      <w:r w:rsidRPr="0031724A">
        <w:rPr>
          <w:rFonts w:eastAsia="Times New Roman" w:cs="Times New Roman"/>
          <w:color w:val="000000"/>
          <w:shd w:val="clear" w:color="auto" w:fill="F9FAFA"/>
        </w:rPr>
        <w:t xml:space="preserve"> schools including </w:t>
      </w:r>
    </w:p>
    <w:p w14:paraId="0AD51795" w14:textId="41786FBF" w:rsidR="00DC5756" w:rsidRPr="0031724A" w:rsidRDefault="001E7A96" w:rsidP="001E7A96">
      <w:pPr>
        <w:ind w:left="720"/>
        <w:rPr>
          <w:rFonts w:eastAsia="Times New Roman" w:cs="Times New Roman"/>
          <w:color w:val="000000"/>
          <w:shd w:val="clear" w:color="auto" w:fill="F9FAFA"/>
        </w:rPr>
      </w:pPr>
      <w:r>
        <w:rPr>
          <w:rFonts w:eastAsia="Times New Roman" w:cs="Times New Roman"/>
          <w:color w:val="000000"/>
          <w:shd w:val="clear" w:color="auto" w:fill="F9FAFA"/>
        </w:rPr>
        <w:t>1.</w:t>
      </w:r>
      <w:r w:rsidR="00B61FE2" w:rsidRPr="0031724A">
        <w:rPr>
          <w:rFonts w:eastAsia="Times New Roman" w:cs="Times New Roman"/>
          <w:color w:val="000000"/>
          <w:shd w:val="clear" w:color="auto" w:fill="F9FAFA"/>
        </w:rPr>
        <w:t xml:space="preserve">the supervision of </w:t>
      </w:r>
      <w:r w:rsidR="00CB730D" w:rsidRPr="0031724A">
        <w:rPr>
          <w:rFonts w:eastAsia="Times New Roman" w:cs="Times New Roman"/>
          <w:color w:val="000000"/>
          <w:shd w:val="clear" w:color="auto" w:fill="F9FAFA"/>
        </w:rPr>
        <w:t>“</w:t>
      </w:r>
      <w:r w:rsidR="00B61FE2" w:rsidRPr="0031724A">
        <w:rPr>
          <w:rFonts w:eastAsia="Times New Roman" w:cs="Times New Roman"/>
          <w:color w:val="000000"/>
          <w:shd w:val="clear" w:color="auto" w:fill="F9FAFA"/>
        </w:rPr>
        <w:t>the project of the inclusion of students with special needs into the education</w:t>
      </w:r>
      <w:r w:rsidR="00CB730D" w:rsidRPr="0031724A">
        <w:rPr>
          <w:rFonts w:eastAsia="Times New Roman" w:cs="Times New Roman"/>
          <w:color w:val="000000"/>
          <w:shd w:val="clear" w:color="auto" w:fill="F9FAFA"/>
        </w:rPr>
        <w:t>al</w:t>
      </w:r>
      <w:r w:rsidR="00B61FE2" w:rsidRPr="0031724A">
        <w:rPr>
          <w:rFonts w:eastAsia="Times New Roman" w:cs="Times New Roman"/>
          <w:color w:val="000000"/>
          <w:shd w:val="clear" w:color="auto" w:fill="F9FAFA"/>
        </w:rPr>
        <w:t xml:space="preserve"> system</w:t>
      </w:r>
      <w:r w:rsidR="00CB730D" w:rsidRPr="0031724A">
        <w:rPr>
          <w:rFonts w:eastAsia="Times New Roman" w:cs="Times New Roman"/>
          <w:color w:val="000000"/>
          <w:shd w:val="clear" w:color="auto" w:fill="F9FAFA"/>
        </w:rPr>
        <w:t>”</w:t>
      </w:r>
    </w:p>
    <w:p w14:paraId="056A7237" w14:textId="4463D4EB" w:rsidR="00F16705" w:rsidRPr="0031724A" w:rsidRDefault="001E7A96" w:rsidP="00CB730D">
      <w:pPr>
        <w:ind w:firstLine="720"/>
        <w:rPr>
          <w:rFonts w:eastAsia="Times New Roman" w:cs="Times New Roman"/>
          <w:color w:val="000000"/>
          <w:shd w:val="clear" w:color="auto" w:fill="F9FAFA"/>
        </w:rPr>
      </w:pPr>
      <w:r>
        <w:rPr>
          <w:rFonts w:eastAsia="Times New Roman" w:cs="Times New Roman"/>
          <w:color w:val="000000"/>
          <w:shd w:val="clear" w:color="auto" w:fill="F9FAFA"/>
        </w:rPr>
        <w:t>2.</w:t>
      </w:r>
      <w:r w:rsidR="00F16705" w:rsidRPr="0031724A">
        <w:rPr>
          <w:rFonts w:eastAsia="Times New Roman" w:cs="Times New Roman"/>
          <w:color w:val="000000"/>
          <w:shd w:val="clear" w:color="auto" w:fill="F9FAFA"/>
        </w:rPr>
        <w:t>Education in human rights</w:t>
      </w:r>
    </w:p>
    <w:p w14:paraId="5FAC59E2" w14:textId="65C5C396" w:rsidR="00F16705" w:rsidRPr="0031724A" w:rsidRDefault="001E7A96" w:rsidP="001E7A96">
      <w:pPr>
        <w:ind w:left="720"/>
        <w:rPr>
          <w:rFonts w:eastAsia="Times New Roman" w:cs="Times New Roman"/>
          <w:color w:val="000000"/>
          <w:shd w:val="clear" w:color="auto" w:fill="F9FAFA"/>
        </w:rPr>
      </w:pPr>
      <w:r>
        <w:rPr>
          <w:rFonts w:eastAsia="Times New Roman" w:cs="Times New Roman"/>
          <w:color w:val="000000"/>
          <w:shd w:val="clear" w:color="auto" w:fill="F9FAFA"/>
        </w:rPr>
        <w:t>3.</w:t>
      </w:r>
      <w:r w:rsidR="00CB730D" w:rsidRPr="0031724A">
        <w:rPr>
          <w:rFonts w:eastAsia="Times New Roman" w:cs="Times New Roman"/>
          <w:color w:val="000000"/>
          <w:shd w:val="clear" w:color="auto" w:fill="F9FAFA"/>
        </w:rPr>
        <w:t>Rehabilitation of</w:t>
      </w:r>
      <w:r w:rsidR="00F16705" w:rsidRPr="0031724A">
        <w:rPr>
          <w:rFonts w:eastAsia="Times New Roman" w:cs="Times New Roman"/>
          <w:color w:val="000000"/>
          <w:shd w:val="clear" w:color="auto" w:fill="F9FAFA"/>
        </w:rPr>
        <w:t xml:space="preserve"> those with special needs</w:t>
      </w:r>
      <w:r w:rsidR="00CB730D" w:rsidRPr="0031724A">
        <w:rPr>
          <w:rFonts w:eastAsia="Times New Roman" w:cs="Times New Roman"/>
          <w:color w:val="000000"/>
          <w:shd w:val="clear" w:color="auto" w:fill="F9FAFA"/>
        </w:rPr>
        <w:t xml:space="preserve"> in a way that helps them </w:t>
      </w:r>
      <w:r w:rsidR="00603D73">
        <w:rPr>
          <w:rFonts w:eastAsia="Times New Roman" w:cs="Times New Roman"/>
          <w:color w:val="000000"/>
          <w:shd w:val="clear" w:color="auto" w:fill="F9FAFA"/>
        </w:rPr>
        <w:t xml:space="preserve">to </w:t>
      </w:r>
      <w:r w:rsidR="00CB730D" w:rsidRPr="0031724A">
        <w:rPr>
          <w:rFonts w:eastAsia="Times New Roman" w:cs="Times New Roman"/>
          <w:color w:val="000000"/>
          <w:shd w:val="clear" w:color="auto" w:fill="F9FAFA"/>
        </w:rPr>
        <w:t>efficiently join the society</w:t>
      </w:r>
      <w:r w:rsidR="00F16705" w:rsidRPr="0031724A">
        <w:rPr>
          <w:rFonts w:eastAsia="Times New Roman" w:cs="Times New Roman"/>
          <w:color w:val="000000"/>
          <w:shd w:val="clear" w:color="auto" w:fill="F9FAFA"/>
        </w:rPr>
        <w:t xml:space="preserve"> </w:t>
      </w:r>
    </w:p>
    <w:p w14:paraId="20FB4F70" w14:textId="2D5D0BE4" w:rsidR="00962856" w:rsidRPr="0031724A" w:rsidRDefault="00962856" w:rsidP="00962856">
      <w:pPr>
        <w:rPr>
          <w:rFonts w:eastAsia="Times New Roman" w:cs="Times New Roman"/>
          <w:color w:val="000000"/>
          <w:shd w:val="clear" w:color="auto" w:fill="F9FAFA"/>
        </w:rPr>
      </w:pPr>
      <w:r w:rsidRPr="0031724A">
        <w:rPr>
          <w:rFonts w:eastAsia="Times New Roman" w:cs="Times New Roman"/>
          <w:color w:val="000000"/>
          <w:shd w:val="clear" w:color="auto" w:fill="F9FAFA"/>
        </w:rPr>
        <w:t>No difference in the rights of males and females</w:t>
      </w:r>
      <w:r w:rsidR="00013D97">
        <w:rPr>
          <w:rFonts w:eastAsia="Times New Roman" w:cs="Times New Roman"/>
          <w:color w:val="000000"/>
          <w:shd w:val="clear" w:color="auto" w:fill="F9FAFA"/>
        </w:rPr>
        <w:t>,</w:t>
      </w:r>
      <w:r w:rsidRPr="0031724A">
        <w:rPr>
          <w:rFonts w:eastAsia="Times New Roman" w:cs="Times New Roman"/>
          <w:color w:val="000000"/>
          <w:shd w:val="clear" w:color="auto" w:fill="F9FAFA"/>
        </w:rPr>
        <w:t xml:space="preserve"> but the special needs of females are taken into considerations “in some cases”</w:t>
      </w:r>
    </w:p>
    <w:p w14:paraId="51702CCB" w14:textId="24D6E9C1" w:rsidR="00962856" w:rsidRPr="0031724A" w:rsidRDefault="00603D73" w:rsidP="00962856">
      <w:pPr>
        <w:rPr>
          <w:rFonts w:eastAsia="Times New Roman" w:cs="Times New Roman"/>
          <w:b/>
          <w:color w:val="000000"/>
          <w:shd w:val="clear" w:color="auto" w:fill="F9FAFA"/>
        </w:rPr>
      </w:pPr>
      <w:r>
        <w:rPr>
          <w:rFonts w:eastAsia="Times New Roman" w:cs="Times New Roman"/>
          <w:b/>
          <w:color w:val="000000"/>
          <w:shd w:val="clear" w:color="auto" w:fill="F9FAFA"/>
        </w:rPr>
        <w:t xml:space="preserve">2. </w:t>
      </w:r>
      <w:r w:rsidR="00FA196B">
        <w:rPr>
          <w:rFonts w:eastAsia="Times New Roman" w:cs="Times New Roman"/>
          <w:b/>
          <w:color w:val="000000"/>
          <w:shd w:val="clear" w:color="auto" w:fill="F9FAFA"/>
        </w:rPr>
        <w:t>Human Rights in</w:t>
      </w:r>
      <w:r w:rsidR="00420980" w:rsidRPr="0031724A">
        <w:rPr>
          <w:rFonts w:eastAsia="Times New Roman" w:cs="Times New Roman"/>
          <w:b/>
          <w:color w:val="000000"/>
          <w:shd w:val="clear" w:color="auto" w:fill="F9FAFA"/>
        </w:rPr>
        <w:t xml:space="preserve"> the educational System</w:t>
      </w:r>
    </w:p>
    <w:p w14:paraId="15609BAB" w14:textId="36409BA1" w:rsidR="001D1575" w:rsidRPr="0031724A" w:rsidRDefault="001D1575" w:rsidP="00962856">
      <w:pPr>
        <w:rPr>
          <w:rFonts w:eastAsia="Times New Roman" w:cs="Times New Roman"/>
          <w:color w:val="000000"/>
          <w:u w:val="single"/>
          <w:shd w:val="clear" w:color="auto" w:fill="F9FAFA"/>
        </w:rPr>
      </w:pPr>
      <w:r w:rsidRPr="0031724A">
        <w:rPr>
          <w:rFonts w:eastAsia="Times New Roman" w:cs="Times New Roman"/>
          <w:color w:val="000000"/>
          <w:u w:val="single"/>
          <w:shd w:val="clear" w:color="auto" w:fill="F9FAFA"/>
        </w:rPr>
        <w:t>General Comments</w:t>
      </w:r>
    </w:p>
    <w:p w14:paraId="57734CF9" w14:textId="78D7761C" w:rsidR="00962856" w:rsidRPr="0031724A" w:rsidRDefault="00A2394A" w:rsidP="00962856">
      <w:pPr>
        <w:rPr>
          <w:rFonts w:eastAsia="Times New Roman" w:cs="Times New Roman"/>
          <w:color w:val="000000"/>
          <w:shd w:val="clear" w:color="auto" w:fill="F9FAFA"/>
        </w:rPr>
      </w:pPr>
      <w:r>
        <w:rPr>
          <w:rFonts w:eastAsia="Times New Roman" w:cs="Times New Roman"/>
          <w:color w:val="000000"/>
          <w:shd w:val="clear" w:color="auto" w:fill="F9FAFA"/>
        </w:rPr>
        <w:t>-</w:t>
      </w:r>
      <w:r w:rsidR="00962856" w:rsidRPr="0031724A">
        <w:rPr>
          <w:rFonts w:eastAsia="Times New Roman" w:cs="Times New Roman"/>
          <w:color w:val="000000"/>
          <w:shd w:val="clear" w:color="auto" w:fill="F9FAFA"/>
        </w:rPr>
        <w:t>Education as a human right is explicitly acknowledged in several instances</w:t>
      </w:r>
      <w:r w:rsidR="001E7A96">
        <w:rPr>
          <w:rFonts w:eastAsia="Times New Roman" w:cs="Times New Roman"/>
          <w:color w:val="000000"/>
          <w:shd w:val="clear" w:color="auto" w:fill="F9FAFA"/>
        </w:rPr>
        <w:t xml:space="preserve"> </w:t>
      </w:r>
      <w:r w:rsidR="00013D97">
        <w:rPr>
          <w:rFonts w:eastAsia="Times New Roman" w:cs="Times New Roman"/>
          <w:color w:val="000000"/>
          <w:shd w:val="clear" w:color="auto" w:fill="F9FAFA"/>
        </w:rPr>
        <w:t xml:space="preserve">under </w:t>
      </w:r>
      <w:r w:rsidR="001E7A96">
        <w:rPr>
          <w:rFonts w:eastAsia="Times New Roman" w:cs="Times New Roman"/>
          <w:color w:val="000000"/>
          <w:shd w:val="clear" w:color="auto" w:fill="F9FAFA"/>
        </w:rPr>
        <w:t>this subheading</w:t>
      </w:r>
    </w:p>
    <w:p w14:paraId="162467ED" w14:textId="3E76D06A" w:rsidR="00E152BB" w:rsidRPr="00E152BB" w:rsidRDefault="00E152BB" w:rsidP="00962856">
      <w:pPr>
        <w:rPr>
          <w:rFonts w:eastAsia="Times New Roman" w:cs="Times New Roman"/>
          <w:b/>
          <w:color w:val="000000"/>
          <w:shd w:val="clear" w:color="auto" w:fill="F9FAFA"/>
        </w:rPr>
      </w:pPr>
      <w:r w:rsidRPr="00E152BB">
        <w:rPr>
          <w:rFonts w:eastAsia="Times New Roman" w:cs="Times New Roman"/>
          <w:b/>
          <w:color w:val="000000"/>
          <w:shd w:val="clear" w:color="auto" w:fill="F9FAFA"/>
        </w:rPr>
        <w:t>3. Promoting</w:t>
      </w:r>
      <w:r w:rsidR="00962856" w:rsidRPr="00E152BB">
        <w:rPr>
          <w:rFonts w:eastAsia="Times New Roman" w:cs="Times New Roman"/>
          <w:b/>
          <w:color w:val="000000"/>
          <w:shd w:val="clear" w:color="auto" w:fill="F9FAFA"/>
        </w:rPr>
        <w:t xml:space="preserve"> human rights</w:t>
      </w:r>
    </w:p>
    <w:p w14:paraId="6BE0B2BC" w14:textId="3DAB869D" w:rsidR="00E152BB" w:rsidRDefault="00E152BB" w:rsidP="00962856">
      <w:pPr>
        <w:rPr>
          <w:rFonts w:eastAsia="Times New Roman" w:cs="Times New Roman"/>
          <w:color w:val="000000"/>
          <w:shd w:val="clear" w:color="auto" w:fill="F9FAFA"/>
        </w:rPr>
      </w:pPr>
      <w:r>
        <w:rPr>
          <w:rFonts w:eastAsia="Times New Roman" w:cs="Times New Roman"/>
          <w:color w:val="000000"/>
          <w:shd w:val="clear" w:color="auto" w:fill="F9FAFA"/>
        </w:rPr>
        <w:t>-</w:t>
      </w:r>
      <w:r w:rsidR="002129E3">
        <w:rPr>
          <w:rFonts w:eastAsia="Times New Roman" w:cs="Times New Roman"/>
          <w:color w:val="000000"/>
          <w:shd w:val="clear" w:color="auto" w:fill="F9FAFA"/>
        </w:rPr>
        <w:t xml:space="preserve"> Self-expression</w:t>
      </w:r>
    </w:p>
    <w:p w14:paraId="7D5CD581" w14:textId="7CDB1265" w:rsidR="00962856" w:rsidRPr="0031724A" w:rsidRDefault="00E152BB" w:rsidP="00962856">
      <w:pPr>
        <w:rPr>
          <w:rFonts w:eastAsia="Times New Roman" w:cs="Times New Roman"/>
          <w:color w:val="000000"/>
          <w:shd w:val="clear" w:color="auto" w:fill="F9FAFA"/>
        </w:rPr>
      </w:pPr>
      <w:r>
        <w:rPr>
          <w:rFonts w:eastAsia="Times New Roman" w:cs="Times New Roman"/>
          <w:color w:val="000000"/>
          <w:shd w:val="clear" w:color="auto" w:fill="F9FAFA"/>
        </w:rPr>
        <w:t>-</w:t>
      </w:r>
      <w:r w:rsidR="002129E3">
        <w:rPr>
          <w:rFonts w:eastAsia="Times New Roman" w:cs="Times New Roman"/>
          <w:color w:val="000000"/>
          <w:shd w:val="clear" w:color="auto" w:fill="F9FAFA"/>
        </w:rPr>
        <w:t>P</w:t>
      </w:r>
      <w:r w:rsidR="00962856" w:rsidRPr="0031724A">
        <w:rPr>
          <w:rFonts w:eastAsia="Times New Roman" w:cs="Times New Roman"/>
          <w:color w:val="000000"/>
          <w:shd w:val="clear" w:color="auto" w:fill="F9FAFA"/>
        </w:rPr>
        <w:t>rotection of children from violence and abuse in and out of the educational system</w:t>
      </w:r>
      <w:r w:rsidR="00603D73">
        <w:rPr>
          <w:rFonts w:eastAsia="Times New Roman" w:cs="Times New Roman"/>
          <w:color w:val="000000"/>
          <w:shd w:val="clear" w:color="auto" w:fill="F9FAFA"/>
        </w:rPr>
        <w:t xml:space="preserve"> </w:t>
      </w:r>
    </w:p>
    <w:p w14:paraId="049A0E68" w14:textId="4B867291" w:rsidR="001E7A96" w:rsidRDefault="00A2394A" w:rsidP="00420980">
      <w:pPr>
        <w:rPr>
          <w:rFonts w:eastAsia="Times New Roman" w:cs="Times New Roman"/>
          <w:color w:val="000000"/>
          <w:shd w:val="clear" w:color="auto" w:fill="F9FAFA"/>
        </w:rPr>
      </w:pPr>
      <w:r>
        <w:rPr>
          <w:rFonts w:eastAsia="Times New Roman" w:cs="Times New Roman"/>
          <w:color w:val="000000"/>
          <w:shd w:val="clear" w:color="auto" w:fill="F9FAFA"/>
        </w:rPr>
        <w:t>-</w:t>
      </w:r>
      <w:r w:rsidR="00962856" w:rsidRPr="0031724A">
        <w:rPr>
          <w:rFonts w:eastAsia="Times New Roman" w:cs="Times New Roman"/>
          <w:color w:val="000000"/>
          <w:shd w:val="clear" w:color="auto" w:fill="F9FAFA"/>
        </w:rPr>
        <w:t>Teaching of students through</w:t>
      </w:r>
      <w:r w:rsidR="00420980" w:rsidRPr="0031724A">
        <w:rPr>
          <w:rFonts w:eastAsia="Times New Roman" w:cs="Times New Roman"/>
          <w:color w:val="000000"/>
          <w:shd w:val="clear" w:color="auto" w:fill="F9FAFA"/>
        </w:rPr>
        <w:t xml:space="preserve"> </w:t>
      </w:r>
      <w:r w:rsidR="00420980" w:rsidRPr="0031724A">
        <w:rPr>
          <w:rFonts w:eastAsia="Times New Roman" w:cs="Times New Roman"/>
          <w:color w:val="000000"/>
          <w:u w:val="single"/>
          <w:shd w:val="clear" w:color="auto" w:fill="F9FAFA"/>
        </w:rPr>
        <w:t>the</w:t>
      </w:r>
      <w:r w:rsidR="00962856" w:rsidRPr="0031724A">
        <w:rPr>
          <w:rFonts w:eastAsia="Times New Roman" w:cs="Times New Roman"/>
          <w:color w:val="000000"/>
          <w:u w:val="single"/>
          <w:shd w:val="clear" w:color="auto" w:fill="F9FAFA"/>
        </w:rPr>
        <w:t xml:space="preserve"> curricula</w:t>
      </w:r>
      <w:r w:rsidR="00962856" w:rsidRPr="0031724A">
        <w:rPr>
          <w:rFonts w:eastAsia="Times New Roman" w:cs="Times New Roman"/>
          <w:color w:val="000000"/>
          <w:shd w:val="clear" w:color="auto" w:fill="F9FAFA"/>
        </w:rPr>
        <w:t xml:space="preserve"> “general human rights and their rights as stude</w:t>
      </w:r>
      <w:r w:rsidR="00420980" w:rsidRPr="0031724A">
        <w:rPr>
          <w:rFonts w:eastAsia="Times New Roman" w:cs="Times New Roman"/>
          <w:color w:val="000000"/>
          <w:shd w:val="clear" w:color="auto" w:fill="F9FAFA"/>
        </w:rPr>
        <w:t>nts and citizens” specifically:</w:t>
      </w:r>
      <w:r w:rsidR="00420980" w:rsidRPr="0031724A">
        <w:rPr>
          <w:rFonts w:eastAsia="Times New Roman" w:cs="Times New Roman"/>
          <w:color w:val="000000"/>
          <w:shd w:val="clear" w:color="auto" w:fill="F9FAFA"/>
        </w:rPr>
        <w:tab/>
      </w:r>
    </w:p>
    <w:p w14:paraId="23DB109F" w14:textId="25276D93" w:rsidR="00962856" w:rsidRPr="0031724A" w:rsidRDefault="00962856" w:rsidP="001E7A96">
      <w:pPr>
        <w:ind w:firstLine="720"/>
        <w:rPr>
          <w:rFonts w:eastAsia="Times New Roman" w:cs="Times New Roman"/>
          <w:color w:val="000000"/>
          <w:shd w:val="clear" w:color="auto" w:fill="F9FAFA"/>
        </w:rPr>
      </w:pPr>
      <w:r w:rsidRPr="0031724A">
        <w:rPr>
          <w:rFonts w:eastAsia="Times New Roman" w:cs="Times New Roman"/>
          <w:color w:val="000000"/>
          <w:shd w:val="clear" w:color="auto" w:fill="F9FAFA"/>
        </w:rPr>
        <w:t xml:space="preserve">Political and civil rights </w:t>
      </w:r>
    </w:p>
    <w:p w14:paraId="644D246D" w14:textId="77777777" w:rsidR="00420980" w:rsidRPr="0031724A" w:rsidRDefault="00420980" w:rsidP="00420980">
      <w:pPr>
        <w:ind w:firstLine="720"/>
        <w:rPr>
          <w:rFonts w:eastAsia="Times New Roman" w:cs="Times New Roman"/>
          <w:color w:val="000000"/>
          <w:shd w:val="clear" w:color="auto" w:fill="F9FAFA"/>
        </w:rPr>
      </w:pPr>
      <w:r w:rsidRPr="0031724A">
        <w:rPr>
          <w:rFonts w:eastAsia="Times New Roman" w:cs="Times New Roman"/>
          <w:color w:val="000000"/>
          <w:shd w:val="clear" w:color="auto" w:fill="F9FAFA"/>
        </w:rPr>
        <w:t>E</w:t>
      </w:r>
      <w:r w:rsidR="00962856" w:rsidRPr="0031724A">
        <w:rPr>
          <w:rFonts w:eastAsia="Times New Roman" w:cs="Times New Roman"/>
          <w:color w:val="000000"/>
          <w:shd w:val="clear" w:color="auto" w:fill="F9FAFA"/>
        </w:rPr>
        <w:t>conomic</w:t>
      </w:r>
      <w:r w:rsidRPr="0031724A">
        <w:rPr>
          <w:rFonts w:eastAsia="Times New Roman" w:cs="Times New Roman"/>
          <w:color w:val="000000"/>
          <w:shd w:val="clear" w:color="auto" w:fill="F9FAFA"/>
        </w:rPr>
        <w:t>, Social and Cultural Rights</w:t>
      </w:r>
    </w:p>
    <w:p w14:paraId="5EA53A02" w14:textId="77777777" w:rsidR="00420980" w:rsidRPr="0031724A" w:rsidRDefault="00420980" w:rsidP="00420980">
      <w:pPr>
        <w:ind w:firstLine="720"/>
        <w:rPr>
          <w:rFonts w:eastAsia="Times New Roman" w:cs="Times New Roman"/>
          <w:color w:val="000000"/>
          <w:shd w:val="clear" w:color="auto" w:fill="F9FAFA"/>
        </w:rPr>
      </w:pPr>
      <w:r w:rsidRPr="0031724A">
        <w:rPr>
          <w:rFonts w:eastAsia="Times New Roman" w:cs="Times New Roman"/>
          <w:color w:val="000000"/>
          <w:shd w:val="clear" w:color="auto" w:fill="F9FAFA"/>
        </w:rPr>
        <w:t>Rights to Social Security Systems within the State</w:t>
      </w:r>
    </w:p>
    <w:p w14:paraId="7C312176" w14:textId="128D52DA" w:rsidR="00962856" w:rsidRPr="0031724A" w:rsidRDefault="00420980" w:rsidP="00420980">
      <w:pPr>
        <w:ind w:left="720"/>
        <w:rPr>
          <w:rFonts w:eastAsia="Times New Roman" w:cs="Times New Roman"/>
          <w:color w:val="000000"/>
          <w:shd w:val="clear" w:color="auto" w:fill="F9FAFA"/>
        </w:rPr>
      </w:pPr>
      <w:r w:rsidRPr="0031724A">
        <w:rPr>
          <w:rFonts w:eastAsia="Times New Roman" w:cs="Times New Roman"/>
          <w:color w:val="000000"/>
          <w:shd w:val="clear" w:color="auto" w:fill="F9FAFA"/>
        </w:rPr>
        <w:t>Rights relating to children, women, the elderly and the people with disabilities</w:t>
      </w:r>
      <w:r w:rsidR="00962856" w:rsidRPr="0031724A">
        <w:rPr>
          <w:rFonts w:eastAsia="Times New Roman" w:cs="Times New Roman"/>
          <w:color w:val="000000"/>
          <w:shd w:val="clear" w:color="auto" w:fill="F9FAFA"/>
        </w:rPr>
        <w:t xml:space="preserve"> </w:t>
      </w:r>
    </w:p>
    <w:p w14:paraId="28F1FD4A" w14:textId="1CF7B2C9" w:rsidR="00DC5756" w:rsidRPr="0031724A" w:rsidRDefault="00A2394A" w:rsidP="00101BC3">
      <w:pPr>
        <w:rPr>
          <w:rFonts w:eastAsia="Times New Roman" w:cs="Times New Roman"/>
          <w:color w:val="000000"/>
          <w:shd w:val="clear" w:color="auto" w:fill="F9FAFA"/>
        </w:rPr>
      </w:pPr>
      <w:r>
        <w:rPr>
          <w:rFonts w:eastAsia="Times New Roman" w:cs="Times New Roman"/>
          <w:color w:val="000000"/>
          <w:shd w:val="clear" w:color="auto" w:fill="F9FAFA"/>
        </w:rPr>
        <w:t>- The necessity of introducing continuous modifications to</w:t>
      </w:r>
      <w:r w:rsidR="00420980" w:rsidRPr="0031724A">
        <w:rPr>
          <w:rFonts w:eastAsia="Times New Roman" w:cs="Times New Roman"/>
          <w:color w:val="000000"/>
          <w:shd w:val="clear" w:color="auto" w:fill="F9FAFA"/>
        </w:rPr>
        <w:t xml:space="preserve"> the curricula and textbooks to cope with new developments in human rights</w:t>
      </w:r>
    </w:p>
    <w:p w14:paraId="669F7B33" w14:textId="1FD78FF8" w:rsidR="00420980" w:rsidRPr="0031724A" w:rsidRDefault="00A2394A" w:rsidP="00101BC3">
      <w:pPr>
        <w:rPr>
          <w:rFonts w:eastAsia="Times New Roman" w:cs="Times New Roman"/>
          <w:color w:val="000000"/>
          <w:shd w:val="clear" w:color="auto" w:fill="F9FAFA"/>
        </w:rPr>
      </w:pPr>
      <w:r>
        <w:rPr>
          <w:rFonts w:eastAsia="Times New Roman" w:cs="Times New Roman"/>
          <w:color w:val="000000"/>
          <w:shd w:val="clear" w:color="auto" w:fill="F9FAFA"/>
        </w:rPr>
        <w:t>-</w:t>
      </w:r>
      <w:r w:rsidR="00E152BB">
        <w:rPr>
          <w:rFonts w:eastAsia="Times New Roman" w:cs="Times New Roman"/>
          <w:color w:val="000000"/>
          <w:shd w:val="clear" w:color="auto" w:fill="F9FAFA"/>
        </w:rPr>
        <w:t xml:space="preserve"> Under the subject of “school</w:t>
      </w:r>
      <w:r w:rsidR="00420980" w:rsidRPr="0031724A">
        <w:rPr>
          <w:rFonts w:eastAsia="Times New Roman" w:cs="Times New Roman"/>
          <w:color w:val="000000"/>
          <w:shd w:val="clear" w:color="auto" w:fill="F9FAFA"/>
        </w:rPr>
        <w:t xml:space="preserve"> buildings</w:t>
      </w:r>
      <w:r w:rsidR="00626A9D">
        <w:rPr>
          <w:rFonts w:eastAsia="Times New Roman" w:cs="Times New Roman"/>
          <w:color w:val="000000"/>
          <w:shd w:val="clear" w:color="auto" w:fill="F9FAFA"/>
        </w:rPr>
        <w:t xml:space="preserve"> (school environment)</w:t>
      </w:r>
      <w:r w:rsidR="00E152BB">
        <w:rPr>
          <w:rFonts w:eastAsia="Times New Roman" w:cs="Times New Roman"/>
          <w:color w:val="000000"/>
          <w:shd w:val="clear" w:color="auto" w:fill="F9FAFA"/>
        </w:rPr>
        <w:t>”</w:t>
      </w:r>
      <w:r w:rsidR="00420980" w:rsidRPr="0031724A">
        <w:rPr>
          <w:rFonts w:eastAsia="Times New Roman" w:cs="Times New Roman"/>
          <w:color w:val="000000"/>
          <w:shd w:val="clear" w:color="auto" w:fill="F9FAFA"/>
        </w:rPr>
        <w:t xml:space="preserve"> while detail</w:t>
      </w:r>
      <w:r w:rsidR="001D1575" w:rsidRPr="0031724A">
        <w:rPr>
          <w:rFonts w:eastAsia="Times New Roman" w:cs="Times New Roman"/>
          <w:color w:val="000000"/>
          <w:shd w:val="clear" w:color="auto" w:fill="F9FAFA"/>
        </w:rPr>
        <w:t>ing all specification and equipment</w:t>
      </w:r>
      <w:r w:rsidR="00420980" w:rsidRPr="0031724A">
        <w:rPr>
          <w:rFonts w:eastAsia="Times New Roman" w:cs="Times New Roman"/>
          <w:color w:val="000000"/>
          <w:shd w:val="clear" w:color="auto" w:fill="F9FAFA"/>
        </w:rPr>
        <w:t xml:space="preserve"> that are “necessary for proper learning”</w:t>
      </w:r>
      <w:r w:rsidR="00626A9D">
        <w:rPr>
          <w:rFonts w:eastAsia="Times New Roman" w:cs="Times New Roman"/>
          <w:color w:val="000000"/>
          <w:shd w:val="clear" w:color="auto" w:fill="F9FAFA"/>
        </w:rPr>
        <w:t>,</w:t>
      </w:r>
      <w:r w:rsidR="00420980" w:rsidRPr="0031724A">
        <w:rPr>
          <w:rFonts w:eastAsia="Times New Roman" w:cs="Times New Roman"/>
          <w:color w:val="000000"/>
          <w:shd w:val="clear" w:color="auto" w:fill="F9FAFA"/>
        </w:rPr>
        <w:t xml:space="preserve"> </w:t>
      </w:r>
      <w:r w:rsidR="00E152BB">
        <w:rPr>
          <w:rFonts w:eastAsia="Times New Roman" w:cs="Times New Roman"/>
          <w:color w:val="000000"/>
          <w:shd w:val="clear" w:color="auto" w:fill="F9FAFA"/>
        </w:rPr>
        <w:t xml:space="preserve">there is </w:t>
      </w:r>
      <w:r w:rsidR="00E152BB" w:rsidRPr="00626A9D">
        <w:rPr>
          <w:rFonts w:eastAsia="Times New Roman" w:cs="Times New Roman"/>
          <w:color w:val="000000"/>
          <w:u w:val="single"/>
          <w:shd w:val="clear" w:color="auto" w:fill="F9FAFA"/>
        </w:rPr>
        <w:t xml:space="preserve">no </w:t>
      </w:r>
      <w:r w:rsidR="00420980" w:rsidRPr="00626A9D">
        <w:rPr>
          <w:rFonts w:eastAsia="Times New Roman" w:cs="Times New Roman"/>
          <w:color w:val="000000"/>
          <w:u w:val="single"/>
          <w:shd w:val="clear" w:color="auto" w:fill="F9FAFA"/>
        </w:rPr>
        <w:t>language to meet the need for people with disabilities</w:t>
      </w:r>
      <w:r w:rsidR="00420980" w:rsidRPr="0031724A">
        <w:rPr>
          <w:rFonts w:eastAsia="Times New Roman" w:cs="Times New Roman"/>
          <w:color w:val="000000"/>
          <w:shd w:val="clear" w:color="auto" w:fill="F9FAFA"/>
        </w:rPr>
        <w:t>: accessibility, acceptability</w:t>
      </w:r>
      <w:r w:rsidR="00D321EC">
        <w:rPr>
          <w:rFonts w:eastAsia="Times New Roman" w:cs="Times New Roman"/>
          <w:color w:val="000000"/>
          <w:shd w:val="clear" w:color="auto" w:fill="F9FAFA"/>
        </w:rPr>
        <w:t xml:space="preserve"> etc..</w:t>
      </w:r>
    </w:p>
    <w:p w14:paraId="412F60B4" w14:textId="169BEE35" w:rsidR="00420980" w:rsidRPr="0031724A" w:rsidRDefault="00D321EC" w:rsidP="00101BC3">
      <w:pPr>
        <w:rPr>
          <w:rFonts w:eastAsia="Times New Roman" w:cs="Times New Roman"/>
          <w:color w:val="000000"/>
          <w:shd w:val="clear" w:color="auto" w:fill="F9FAFA"/>
        </w:rPr>
      </w:pPr>
      <w:r>
        <w:rPr>
          <w:rFonts w:eastAsia="Times New Roman" w:cs="Times New Roman"/>
          <w:color w:val="000000"/>
          <w:shd w:val="clear" w:color="auto" w:fill="F9FAFA"/>
        </w:rPr>
        <w:t>-</w:t>
      </w:r>
      <w:r w:rsidR="00420980" w:rsidRPr="0031724A">
        <w:rPr>
          <w:rFonts w:eastAsia="Times New Roman" w:cs="Times New Roman"/>
          <w:color w:val="000000"/>
          <w:shd w:val="clear" w:color="auto" w:fill="F9FAFA"/>
        </w:rPr>
        <w:t xml:space="preserve">Activities and Sports Competitions </w:t>
      </w:r>
      <w:r w:rsidR="00420980" w:rsidRPr="003C4D40">
        <w:rPr>
          <w:rFonts w:eastAsia="Times New Roman" w:cs="Times New Roman"/>
          <w:color w:val="000000"/>
          <w:u w:val="single"/>
          <w:shd w:val="clear" w:color="auto" w:fill="F9FAFA"/>
        </w:rPr>
        <w:t>do not</w:t>
      </w:r>
      <w:r w:rsidR="00626A9D" w:rsidRPr="003C4D40">
        <w:rPr>
          <w:rFonts w:eastAsia="Times New Roman" w:cs="Times New Roman"/>
          <w:color w:val="000000"/>
          <w:u w:val="single"/>
          <w:shd w:val="clear" w:color="auto" w:fill="F9FAFA"/>
        </w:rPr>
        <w:t xml:space="preserve"> mention</w:t>
      </w:r>
      <w:r w:rsidR="00013D97">
        <w:rPr>
          <w:rFonts w:eastAsia="Times New Roman" w:cs="Times New Roman"/>
          <w:color w:val="000000"/>
          <w:shd w:val="clear" w:color="auto" w:fill="F9FAFA"/>
        </w:rPr>
        <w:t xml:space="preserve"> the inclusion of students</w:t>
      </w:r>
      <w:r w:rsidR="00626A9D">
        <w:rPr>
          <w:rFonts w:eastAsia="Times New Roman" w:cs="Times New Roman"/>
          <w:color w:val="000000"/>
          <w:shd w:val="clear" w:color="auto" w:fill="F9FAFA"/>
        </w:rPr>
        <w:t xml:space="preserve"> with disabilities</w:t>
      </w:r>
    </w:p>
    <w:p w14:paraId="3A22F37A" w14:textId="39561D69" w:rsidR="00420980" w:rsidRPr="0031724A" w:rsidRDefault="00D321EC" w:rsidP="00101BC3">
      <w:pPr>
        <w:rPr>
          <w:rFonts w:eastAsia="Times New Roman" w:cs="Times New Roman"/>
          <w:color w:val="000000"/>
          <w:shd w:val="clear" w:color="auto" w:fill="F9FAFA"/>
        </w:rPr>
      </w:pPr>
      <w:r>
        <w:rPr>
          <w:rFonts w:eastAsia="Times New Roman" w:cs="Times New Roman"/>
          <w:color w:val="000000"/>
          <w:shd w:val="clear" w:color="auto" w:fill="F9FAFA"/>
        </w:rPr>
        <w:t>-</w:t>
      </w:r>
      <w:r w:rsidR="00420980" w:rsidRPr="0031724A">
        <w:rPr>
          <w:rFonts w:eastAsia="Times New Roman" w:cs="Times New Roman"/>
          <w:color w:val="000000"/>
          <w:shd w:val="clear" w:color="auto" w:fill="F9FAFA"/>
        </w:rPr>
        <w:t xml:space="preserve">Health services offered to the students </w:t>
      </w:r>
      <w:r w:rsidR="00420980" w:rsidRPr="003C4D40">
        <w:rPr>
          <w:rFonts w:eastAsia="Times New Roman" w:cs="Times New Roman"/>
          <w:color w:val="000000"/>
          <w:u w:val="single"/>
          <w:shd w:val="clear" w:color="auto" w:fill="F9FAFA"/>
        </w:rPr>
        <w:t>do not include</w:t>
      </w:r>
      <w:r w:rsidR="00626A9D" w:rsidRPr="003C4D40">
        <w:rPr>
          <w:rFonts w:eastAsia="Times New Roman" w:cs="Times New Roman"/>
          <w:color w:val="000000"/>
          <w:u w:val="single"/>
          <w:shd w:val="clear" w:color="auto" w:fill="F9FAFA"/>
        </w:rPr>
        <w:t xml:space="preserve"> servi</w:t>
      </w:r>
      <w:r w:rsidR="00626A9D">
        <w:rPr>
          <w:rFonts w:eastAsia="Times New Roman" w:cs="Times New Roman"/>
          <w:color w:val="000000"/>
          <w:shd w:val="clear" w:color="auto" w:fill="F9FAFA"/>
        </w:rPr>
        <w:t>ces to students with disabil</w:t>
      </w:r>
      <w:r w:rsidR="00EA64FE">
        <w:rPr>
          <w:rFonts w:eastAsia="Times New Roman" w:cs="Times New Roman"/>
          <w:color w:val="000000"/>
          <w:shd w:val="clear" w:color="auto" w:fill="F9FAFA"/>
        </w:rPr>
        <w:t>i</w:t>
      </w:r>
      <w:r w:rsidR="00626A9D">
        <w:rPr>
          <w:rFonts w:eastAsia="Times New Roman" w:cs="Times New Roman"/>
          <w:color w:val="000000"/>
          <w:shd w:val="clear" w:color="auto" w:fill="F9FAFA"/>
        </w:rPr>
        <w:t>ties</w:t>
      </w:r>
    </w:p>
    <w:p w14:paraId="7387A56B" w14:textId="37B30F06" w:rsidR="00420980" w:rsidRPr="003C4D40" w:rsidRDefault="00D321EC" w:rsidP="00101BC3">
      <w:pPr>
        <w:rPr>
          <w:rFonts w:eastAsia="Times New Roman" w:cs="Times New Roman"/>
          <w:color w:val="000000"/>
          <w:u w:val="single"/>
          <w:shd w:val="clear" w:color="auto" w:fill="F9FAFA"/>
        </w:rPr>
      </w:pPr>
      <w:r>
        <w:rPr>
          <w:rFonts w:eastAsia="Times New Roman" w:cs="Times New Roman"/>
          <w:color w:val="000000"/>
          <w:shd w:val="clear" w:color="auto" w:fill="F9FAFA"/>
        </w:rPr>
        <w:t>-</w:t>
      </w:r>
      <w:r w:rsidR="00420980" w:rsidRPr="0031724A">
        <w:rPr>
          <w:rFonts w:eastAsia="Times New Roman" w:cs="Times New Roman"/>
          <w:color w:val="000000"/>
          <w:shd w:val="clear" w:color="auto" w:fill="F9FAFA"/>
        </w:rPr>
        <w:t xml:space="preserve">Financial aid and support addresses economic equality and thus accessibility </w:t>
      </w:r>
      <w:r w:rsidR="00420980" w:rsidRPr="003C4D40">
        <w:rPr>
          <w:rFonts w:eastAsia="Times New Roman" w:cs="Times New Roman"/>
          <w:color w:val="000000"/>
          <w:u w:val="single"/>
          <w:shd w:val="clear" w:color="auto" w:fill="F9FAFA"/>
        </w:rPr>
        <w:t>without addressing additional needs of people with disabilities who suffer economic hardship</w:t>
      </w:r>
    </w:p>
    <w:p w14:paraId="312CAFD8" w14:textId="60785265" w:rsidR="00420980" w:rsidRPr="0031724A" w:rsidRDefault="00EA64FE" w:rsidP="00101BC3">
      <w:pPr>
        <w:rPr>
          <w:rFonts w:eastAsia="Times New Roman" w:cs="Times New Roman"/>
          <w:b/>
          <w:color w:val="000000"/>
          <w:shd w:val="clear" w:color="auto" w:fill="F9FAFA"/>
        </w:rPr>
      </w:pPr>
      <w:r>
        <w:rPr>
          <w:rFonts w:eastAsia="Times New Roman" w:cs="Times New Roman"/>
          <w:b/>
          <w:color w:val="000000"/>
          <w:shd w:val="clear" w:color="auto" w:fill="F9FAFA"/>
        </w:rPr>
        <w:t>3.</w:t>
      </w:r>
      <w:r w:rsidR="001D1575" w:rsidRPr="0031724A">
        <w:rPr>
          <w:rFonts w:eastAsia="Times New Roman" w:cs="Times New Roman"/>
          <w:b/>
          <w:color w:val="000000"/>
          <w:shd w:val="clear" w:color="auto" w:fill="F9FAFA"/>
        </w:rPr>
        <w:t>Human rights for people with special needs</w:t>
      </w:r>
    </w:p>
    <w:p w14:paraId="1A62CF0F" w14:textId="008997C8" w:rsidR="00420980" w:rsidRPr="0031724A" w:rsidRDefault="004E2904" w:rsidP="00101BC3">
      <w:pPr>
        <w:rPr>
          <w:rFonts w:eastAsia="Times New Roman" w:cs="Times New Roman"/>
          <w:color w:val="000000"/>
          <w:u w:val="single"/>
          <w:shd w:val="clear" w:color="auto" w:fill="F9FAFA"/>
        </w:rPr>
      </w:pPr>
      <w:r w:rsidRPr="00A2394A">
        <w:rPr>
          <w:rFonts w:eastAsia="Times New Roman" w:cs="Times New Roman"/>
          <w:color w:val="000000"/>
          <w:u w:val="single"/>
          <w:shd w:val="clear" w:color="auto" w:fill="F9FAFA"/>
        </w:rPr>
        <w:t>Stated goal</w:t>
      </w:r>
      <w:r w:rsidRPr="0031724A">
        <w:rPr>
          <w:rFonts w:eastAsia="Times New Roman" w:cs="Times New Roman"/>
          <w:color w:val="000000"/>
          <w:shd w:val="clear" w:color="auto" w:fill="F9FAFA"/>
        </w:rPr>
        <w:t xml:space="preserve">: </w:t>
      </w:r>
      <w:r w:rsidR="00EA64FE">
        <w:rPr>
          <w:rFonts w:eastAsia="Times New Roman" w:cs="Times New Roman"/>
          <w:color w:val="000000"/>
          <w:shd w:val="clear" w:color="auto" w:fill="F9FAFA"/>
        </w:rPr>
        <w:t xml:space="preserve">The </w:t>
      </w:r>
      <w:r w:rsidRPr="0031724A">
        <w:rPr>
          <w:rFonts w:eastAsia="Times New Roman" w:cs="Times New Roman"/>
          <w:color w:val="000000"/>
          <w:shd w:val="clear" w:color="auto" w:fill="F9FAFA"/>
        </w:rPr>
        <w:t>Ministry of education</w:t>
      </w:r>
      <w:r w:rsidR="00A2394A">
        <w:rPr>
          <w:rFonts w:eastAsia="Times New Roman" w:cs="Times New Roman"/>
          <w:color w:val="000000"/>
          <w:shd w:val="clear" w:color="auto" w:fill="F9FAFA"/>
        </w:rPr>
        <w:t xml:space="preserve"> (MOE)</w:t>
      </w:r>
      <w:r w:rsidRPr="0031724A">
        <w:rPr>
          <w:rFonts w:eastAsia="Times New Roman" w:cs="Times New Roman"/>
          <w:color w:val="000000"/>
          <w:shd w:val="clear" w:color="auto" w:fill="F9FAFA"/>
        </w:rPr>
        <w:t xml:space="preserve"> is keen on providing educational services to all </w:t>
      </w:r>
      <w:r w:rsidR="00A2394A" w:rsidRPr="0031724A">
        <w:rPr>
          <w:rFonts w:eastAsia="Times New Roman" w:cs="Times New Roman"/>
          <w:color w:val="000000"/>
          <w:shd w:val="clear" w:color="auto" w:fill="F9FAFA"/>
        </w:rPr>
        <w:t>citizens</w:t>
      </w:r>
      <w:r w:rsidRPr="0031724A">
        <w:rPr>
          <w:rFonts w:eastAsia="Times New Roman" w:cs="Times New Roman"/>
          <w:color w:val="000000"/>
          <w:shd w:val="clear" w:color="auto" w:fill="F9FAFA"/>
        </w:rPr>
        <w:t xml:space="preserve">. “It pays great attention to that category of citizens with special needs. It facilitates their </w:t>
      </w:r>
      <w:r w:rsidRPr="0031724A">
        <w:rPr>
          <w:rFonts w:eastAsia="Times New Roman" w:cs="Times New Roman"/>
          <w:color w:val="000000"/>
          <w:u w:val="single"/>
          <w:shd w:val="clear" w:color="auto" w:fill="F9FAFA"/>
        </w:rPr>
        <w:t>comprehensive development</w:t>
      </w:r>
      <w:r w:rsidRPr="0031724A">
        <w:rPr>
          <w:rFonts w:eastAsia="Times New Roman" w:cs="Times New Roman"/>
          <w:color w:val="000000"/>
          <w:shd w:val="clear" w:color="auto" w:fill="F9FAFA"/>
        </w:rPr>
        <w:t xml:space="preserve"> to help them break the </w:t>
      </w:r>
      <w:r w:rsidRPr="0031724A">
        <w:rPr>
          <w:rFonts w:eastAsia="Times New Roman" w:cs="Times New Roman"/>
          <w:color w:val="000000"/>
          <w:u w:val="single"/>
          <w:shd w:val="clear" w:color="auto" w:fill="F9FAFA"/>
        </w:rPr>
        <w:t>psychological social barriers</w:t>
      </w:r>
      <w:r w:rsidRPr="0031724A">
        <w:rPr>
          <w:rFonts w:eastAsia="Times New Roman" w:cs="Times New Roman"/>
          <w:color w:val="000000"/>
          <w:shd w:val="clear" w:color="auto" w:fill="F9FAFA"/>
        </w:rPr>
        <w:t xml:space="preserve">, paving the way for them to be </w:t>
      </w:r>
      <w:r w:rsidRPr="0031724A">
        <w:rPr>
          <w:rFonts w:eastAsia="Times New Roman" w:cs="Times New Roman"/>
          <w:color w:val="000000"/>
          <w:u w:val="single"/>
          <w:shd w:val="clear" w:color="auto" w:fill="F9FAFA"/>
        </w:rPr>
        <w:t>integrated</w:t>
      </w:r>
      <w:r w:rsidR="00EA64FE">
        <w:rPr>
          <w:rFonts w:eastAsia="Times New Roman" w:cs="Times New Roman"/>
          <w:color w:val="000000"/>
          <w:shd w:val="clear" w:color="auto" w:fill="F9FAFA"/>
        </w:rPr>
        <w:t xml:space="preserve"> into the society. MO</w:t>
      </w:r>
      <w:r w:rsidRPr="0031724A">
        <w:rPr>
          <w:rFonts w:eastAsia="Times New Roman" w:cs="Times New Roman"/>
          <w:color w:val="000000"/>
          <w:shd w:val="clear" w:color="auto" w:fill="F9FAFA"/>
        </w:rPr>
        <w:t xml:space="preserve">E tries to make sure that the </w:t>
      </w:r>
      <w:r w:rsidRPr="0031724A">
        <w:rPr>
          <w:rFonts w:eastAsia="Times New Roman" w:cs="Times New Roman"/>
          <w:color w:val="000000"/>
          <w:u w:val="single"/>
          <w:shd w:val="clear" w:color="auto" w:fill="F9FAFA"/>
        </w:rPr>
        <w:t>members of the society are aware of people with special needs</w:t>
      </w:r>
      <w:r w:rsidRPr="0031724A">
        <w:rPr>
          <w:rFonts w:eastAsia="Times New Roman" w:cs="Times New Roman"/>
          <w:color w:val="000000"/>
          <w:shd w:val="clear" w:color="auto" w:fill="F9FAFA"/>
        </w:rPr>
        <w:t xml:space="preserve"> and </w:t>
      </w:r>
      <w:r w:rsidR="002E0104" w:rsidRPr="0031724A">
        <w:rPr>
          <w:rFonts w:eastAsia="Times New Roman" w:cs="Times New Roman"/>
          <w:color w:val="000000"/>
          <w:u w:val="single"/>
          <w:shd w:val="clear" w:color="auto" w:fill="F9FAFA"/>
        </w:rPr>
        <w:t>their</w:t>
      </w:r>
      <w:r w:rsidRPr="0031724A">
        <w:rPr>
          <w:rFonts w:eastAsia="Times New Roman" w:cs="Times New Roman"/>
          <w:color w:val="000000"/>
          <w:u w:val="single"/>
          <w:shd w:val="clear" w:color="auto" w:fill="F9FAFA"/>
        </w:rPr>
        <w:t xml:space="preserve"> </w:t>
      </w:r>
      <w:r w:rsidR="002E0104" w:rsidRPr="0031724A">
        <w:rPr>
          <w:rFonts w:eastAsia="Times New Roman" w:cs="Times New Roman"/>
          <w:color w:val="000000"/>
          <w:u w:val="single"/>
          <w:shd w:val="clear" w:color="auto" w:fill="F9FAFA"/>
        </w:rPr>
        <w:t>i</w:t>
      </w:r>
      <w:r w:rsidRPr="0031724A">
        <w:rPr>
          <w:rFonts w:eastAsia="Times New Roman" w:cs="Times New Roman"/>
          <w:color w:val="000000"/>
          <w:u w:val="single"/>
          <w:shd w:val="clear" w:color="auto" w:fill="F9FAFA"/>
        </w:rPr>
        <w:t>mportant role in participating in society”.</w:t>
      </w:r>
    </w:p>
    <w:p w14:paraId="0E5B85DF" w14:textId="0667AA54" w:rsidR="004E2904" w:rsidRDefault="004E2904" w:rsidP="00101BC3">
      <w:pPr>
        <w:rPr>
          <w:rFonts w:eastAsia="Times New Roman" w:cs="Times New Roman"/>
          <w:color w:val="000000"/>
          <w:shd w:val="clear" w:color="auto" w:fill="F9FAFA"/>
        </w:rPr>
      </w:pPr>
      <w:r w:rsidRPr="00A2394A">
        <w:rPr>
          <w:rFonts w:eastAsia="Times New Roman" w:cs="Times New Roman"/>
          <w:color w:val="000000"/>
          <w:u w:val="single"/>
          <w:shd w:val="clear" w:color="auto" w:fill="F9FAFA"/>
        </w:rPr>
        <w:t>Stated methods</w:t>
      </w:r>
      <w:r w:rsidRPr="0031724A">
        <w:rPr>
          <w:rFonts w:eastAsia="Times New Roman" w:cs="Times New Roman"/>
          <w:color w:val="000000"/>
          <w:shd w:val="clear" w:color="auto" w:fill="F9FAFA"/>
        </w:rPr>
        <w:t>:</w:t>
      </w:r>
      <w:r w:rsidR="002E0104" w:rsidRPr="0031724A">
        <w:rPr>
          <w:rFonts w:eastAsia="Times New Roman" w:cs="Times New Roman"/>
          <w:color w:val="000000"/>
          <w:shd w:val="clear" w:color="auto" w:fill="F9FAFA"/>
        </w:rPr>
        <w:t xml:space="preserve"> The </w:t>
      </w:r>
      <w:r w:rsidR="002E0104" w:rsidRPr="0090766E">
        <w:rPr>
          <w:rFonts w:eastAsia="Times New Roman" w:cs="Times New Roman"/>
          <w:color w:val="000000"/>
          <w:u w:val="single"/>
          <w:shd w:val="clear" w:color="auto" w:fill="F9FAFA"/>
        </w:rPr>
        <w:t>establishment of schools, centers and special institutes</w:t>
      </w:r>
      <w:r w:rsidR="002E0104" w:rsidRPr="0031724A">
        <w:rPr>
          <w:rFonts w:eastAsia="Times New Roman" w:cs="Times New Roman"/>
          <w:color w:val="000000"/>
          <w:shd w:val="clear" w:color="auto" w:fill="F9FAFA"/>
        </w:rPr>
        <w:t xml:space="preserve"> that provide care and development programs to citizens with special </w:t>
      </w:r>
      <w:r w:rsidR="0090766E">
        <w:rPr>
          <w:rFonts w:eastAsia="Times New Roman" w:cs="Times New Roman"/>
          <w:color w:val="000000"/>
          <w:shd w:val="clear" w:color="auto" w:fill="F9FAFA"/>
        </w:rPr>
        <w:t xml:space="preserve">needs and guarantee </w:t>
      </w:r>
      <w:r w:rsidR="00013D97">
        <w:rPr>
          <w:rFonts w:eastAsia="Times New Roman" w:cs="Times New Roman"/>
          <w:color w:val="000000"/>
          <w:shd w:val="clear" w:color="auto" w:fill="F9FAFA"/>
        </w:rPr>
        <w:t xml:space="preserve"> their </w:t>
      </w:r>
      <w:r w:rsidR="0090766E">
        <w:rPr>
          <w:rFonts w:eastAsia="Times New Roman" w:cs="Times New Roman"/>
          <w:color w:val="000000"/>
          <w:shd w:val="clear" w:color="auto" w:fill="F9FAFA"/>
        </w:rPr>
        <w:t>rights in accordance with the law for people with special needs.</w:t>
      </w:r>
    </w:p>
    <w:p w14:paraId="65A9E7A2" w14:textId="3E90D786" w:rsidR="0090766E" w:rsidRPr="0090766E" w:rsidRDefault="0090766E" w:rsidP="0090766E">
      <w:pPr>
        <w:rPr>
          <w:rFonts w:eastAsia="Times New Roman" w:cs="Times New Roman"/>
          <w:color w:val="000000"/>
          <w:shd w:val="clear" w:color="auto" w:fill="F9FAFA"/>
        </w:rPr>
      </w:pPr>
      <w:r w:rsidRPr="0090766E">
        <w:rPr>
          <w:rFonts w:eastAsia="Times New Roman" w:cs="Times New Roman"/>
          <w:color w:val="000000"/>
          <w:shd w:val="clear" w:color="auto" w:fill="F9FAFA"/>
        </w:rPr>
        <w:t xml:space="preserve">The department of Special education is affiliated with the management of the Social </w:t>
      </w:r>
    </w:p>
    <w:p w14:paraId="7C7F75F8" w14:textId="1B7A3AFE" w:rsidR="0090766E" w:rsidRPr="0090766E" w:rsidRDefault="0090766E" w:rsidP="0090766E">
      <w:pPr>
        <w:rPr>
          <w:rFonts w:eastAsia="Times New Roman" w:cs="Times New Roman"/>
          <w:color w:val="000000"/>
          <w:shd w:val="clear" w:color="auto" w:fill="F9FAFA"/>
        </w:rPr>
      </w:pPr>
      <w:r w:rsidRPr="0090766E">
        <w:rPr>
          <w:rFonts w:eastAsia="Times New Roman" w:cs="Times New Roman"/>
          <w:color w:val="000000"/>
          <w:shd w:val="clear" w:color="auto" w:fill="F9FAFA"/>
        </w:rPr>
        <w:t xml:space="preserve">education in the Ministry of education. It commits to providing the services of education and qualification to those with special needs in order to achieve development in its educational, psychological, socials, conversational, and vocational services on the quantitative and qualitative levels. </w:t>
      </w:r>
      <w:r w:rsidR="00DD1ECF">
        <w:rPr>
          <w:rFonts w:eastAsia="Times New Roman" w:cs="Times New Roman"/>
          <w:color w:val="000000"/>
          <w:shd w:val="clear" w:color="auto" w:fill="F9FAFA"/>
        </w:rPr>
        <w:t>An e</w:t>
      </w:r>
      <w:r w:rsidR="00013D97">
        <w:rPr>
          <w:rFonts w:eastAsia="Times New Roman" w:cs="Times New Roman"/>
          <w:color w:val="000000"/>
          <w:shd w:val="clear" w:color="auto" w:fill="F9FAFA"/>
        </w:rPr>
        <w:t xml:space="preserve">xample given </w:t>
      </w:r>
      <w:r w:rsidR="00DD1ECF">
        <w:rPr>
          <w:rFonts w:eastAsia="Times New Roman" w:cs="Times New Roman"/>
          <w:color w:val="000000"/>
          <w:shd w:val="clear" w:color="auto" w:fill="F9FAFA"/>
        </w:rPr>
        <w:t xml:space="preserve">that is illustrative and </w:t>
      </w:r>
      <w:r w:rsidR="00013D97">
        <w:rPr>
          <w:rFonts w:eastAsia="Times New Roman" w:cs="Times New Roman"/>
          <w:color w:val="000000"/>
          <w:shd w:val="clear" w:color="auto" w:fill="F9FAFA"/>
        </w:rPr>
        <w:t xml:space="preserve">relevant for our purpose: </w:t>
      </w:r>
      <w:r w:rsidR="00DD1ECF">
        <w:rPr>
          <w:rFonts w:eastAsia="Times New Roman" w:cs="Times New Roman"/>
          <w:color w:val="000000"/>
          <w:shd w:val="clear" w:color="auto" w:fill="F9FAFA"/>
        </w:rPr>
        <w:t>“</w:t>
      </w:r>
      <w:r w:rsidRPr="0090766E">
        <w:rPr>
          <w:rFonts w:eastAsia="Times New Roman" w:cs="Times New Roman"/>
          <w:color w:val="000000"/>
          <w:shd w:val="clear" w:color="auto" w:fill="F9FAFA"/>
        </w:rPr>
        <w:t>There has been an increase in the number of people with special needs who join schools. In the school year of 2003-2004, Schools of Mental education had 199 Students with special needs, Schools of A</w:t>
      </w:r>
      <w:r w:rsidR="00DD1ECF">
        <w:rPr>
          <w:rFonts w:eastAsia="Times New Roman" w:cs="Times New Roman"/>
          <w:color w:val="000000"/>
          <w:shd w:val="clear" w:color="auto" w:fill="F9FAFA"/>
        </w:rPr>
        <w:t>udio education had 110, and el N</w:t>
      </w:r>
      <w:r w:rsidRPr="0090766E">
        <w:rPr>
          <w:rFonts w:eastAsia="Times New Roman" w:cs="Times New Roman"/>
          <w:color w:val="000000"/>
          <w:shd w:val="clear" w:color="auto" w:fill="F9FAFA"/>
        </w:rPr>
        <w:t>oor Institute</w:t>
      </w:r>
      <w:r w:rsidR="00E00B6F">
        <w:rPr>
          <w:rFonts w:eastAsia="Times New Roman" w:cs="Times New Roman"/>
          <w:color w:val="000000"/>
          <w:shd w:val="clear" w:color="auto" w:fill="F9FAFA"/>
        </w:rPr>
        <w:t xml:space="preserve"> (for the Blind)</w:t>
      </w:r>
      <w:r w:rsidRPr="0090766E">
        <w:rPr>
          <w:rFonts w:eastAsia="Times New Roman" w:cs="Times New Roman"/>
          <w:color w:val="000000"/>
          <w:shd w:val="clear" w:color="auto" w:fill="F9FAFA"/>
        </w:rPr>
        <w:t xml:space="preserve"> accommodated 245 students</w:t>
      </w:r>
      <w:r w:rsidR="00DD1ECF">
        <w:rPr>
          <w:rFonts w:eastAsia="Times New Roman" w:cs="Times New Roman"/>
          <w:color w:val="000000"/>
          <w:shd w:val="clear" w:color="auto" w:fill="F9FAFA"/>
        </w:rPr>
        <w:t>”</w:t>
      </w:r>
      <w:r w:rsidRPr="0090766E">
        <w:rPr>
          <w:rFonts w:eastAsia="Times New Roman" w:cs="Times New Roman"/>
          <w:color w:val="000000"/>
          <w:shd w:val="clear" w:color="auto" w:fill="F9FAFA"/>
        </w:rPr>
        <w:t>.</w:t>
      </w:r>
    </w:p>
    <w:p w14:paraId="1D1E251A" w14:textId="50C32933" w:rsidR="0090766E" w:rsidRPr="0090766E" w:rsidRDefault="0090766E" w:rsidP="0090766E">
      <w:pPr>
        <w:rPr>
          <w:rFonts w:eastAsia="Times New Roman" w:cs="Times New Roman"/>
          <w:color w:val="000000"/>
          <w:shd w:val="clear" w:color="auto" w:fill="F9FAFA"/>
        </w:rPr>
      </w:pPr>
      <w:r w:rsidRPr="0090766E">
        <w:rPr>
          <w:rFonts w:eastAsia="Times New Roman" w:cs="Times New Roman"/>
          <w:color w:val="000000"/>
          <w:shd w:val="clear" w:color="auto" w:fill="F9FAFA"/>
        </w:rPr>
        <w:t xml:space="preserve">As for the </w:t>
      </w:r>
      <w:r w:rsidRPr="00D321EC">
        <w:rPr>
          <w:rFonts w:eastAsia="Times New Roman" w:cs="Times New Roman"/>
          <w:color w:val="000000"/>
          <w:u w:val="single"/>
          <w:shd w:val="clear" w:color="auto" w:fill="F9FAFA"/>
        </w:rPr>
        <w:t>curriculum of students with special needs</w:t>
      </w:r>
      <w:r w:rsidRPr="0090766E">
        <w:rPr>
          <w:rFonts w:eastAsia="Times New Roman" w:cs="Times New Roman"/>
          <w:color w:val="000000"/>
          <w:shd w:val="clear" w:color="auto" w:fill="F9FAFA"/>
        </w:rPr>
        <w:t>, the Ministry of education provides curricul</w:t>
      </w:r>
      <w:r w:rsidR="00013D97">
        <w:rPr>
          <w:rFonts w:eastAsia="Times New Roman" w:cs="Times New Roman"/>
          <w:color w:val="000000"/>
          <w:shd w:val="clear" w:color="auto" w:fill="F9FAFA"/>
        </w:rPr>
        <w:t>a</w:t>
      </w:r>
      <w:r w:rsidRPr="0090766E">
        <w:rPr>
          <w:rFonts w:eastAsia="Times New Roman" w:cs="Times New Roman"/>
          <w:color w:val="000000"/>
          <w:shd w:val="clear" w:color="auto" w:fill="F9FAFA"/>
        </w:rPr>
        <w:t xml:space="preserve"> and programs consisting of two-year preparation then six-year vocational training. The Ministry of education also provides</w:t>
      </w:r>
      <w:r w:rsidR="00DD1ECF">
        <w:rPr>
          <w:rFonts w:eastAsia="Times New Roman" w:cs="Times New Roman"/>
          <w:color w:val="000000"/>
          <w:shd w:val="clear" w:color="auto" w:fill="F9FAFA"/>
        </w:rPr>
        <w:t>:</w:t>
      </w:r>
      <w:r w:rsidRPr="0090766E">
        <w:rPr>
          <w:rFonts w:eastAsia="Times New Roman" w:cs="Times New Roman"/>
          <w:color w:val="000000"/>
          <w:shd w:val="clear" w:color="auto" w:fill="F9FAFA"/>
        </w:rPr>
        <w:t xml:space="preserve"> </w:t>
      </w:r>
      <w:r w:rsidR="00DD1ECF">
        <w:rPr>
          <w:rFonts w:eastAsia="Times New Roman" w:cs="Times New Roman"/>
          <w:color w:val="000000"/>
          <w:shd w:val="clear" w:color="auto" w:fill="F9FAFA"/>
        </w:rPr>
        <w:t>“</w:t>
      </w:r>
      <w:r w:rsidRPr="0090766E">
        <w:rPr>
          <w:rFonts w:eastAsia="Times New Roman" w:cs="Times New Roman"/>
          <w:color w:val="000000"/>
          <w:shd w:val="clear" w:color="auto" w:fill="F9FAFA"/>
        </w:rPr>
        <w:t xml:space="preserve">four </w:t>
      </w:r>
    </w:p>
    <w:p w14:paraId="1C78BF12" w14:textId="381E6974" w:rsidR="0090766E" w:rsidRPr="0090766E" w:rsidRDefault="0090766E" w:rsidP="0090766E">
      <w:pPr>
        <w:rPr>
          <w:rFonts w:eastAsia="Times New Roman" w:cs="Times New Roman"/>
          <w:color w:val="000000"/>
          <w:shd w:val="clear" w:color="auto" w:fill="F9FAFA"/>
        </w:rPr>
      </w:pPr>
      <w:r w:rsidRPr="0090766E">
        <w:rPr>
          <w:rFonts w:eastAsia="Times New Roman" w:cs="Times New Roman"/>
          <w:color w:val="000000"/>
          <w:shd w:val="clear" w:color="auto" w:fill="F9FAFA"/>
        </w:rPr>
        <w:t xml:space="preserve">years for vocational qualification activities such as carpentry, </w:t>
      </w:r>
      <w:r w:rsidR="00DD1ECF" w:rsidRPr="0090766E">
        <w:rPr>
          <w:rFonts w:eastAsia="Times New Roman" w:cs="Times New Roman"/>
          <w:color w:val="000000"/>
          <w:shd w:val="clear" w:color="auto" w:fill="F9FAFA"/>
        </w:rPr>
        <w:t>bookbinding</w:t>
      </w:r>
      <w:r w:rsidRPr="0090766E">
        <w:rPr>
          <w:rFonts w:eastAsia="Times New Roman" w:cs="Times New Roman"/>
          <w:color w:val="000000"/>
          <w:shd w:val="clear" w:color="auto" w:fill="F9FAFA"/>
        </w:rPr>
        <w:t>, painting, agriculture, and poetry for boys; sewing, embroidery, and home economics for girls</w:t>
      </w:r>
      <w:r w:rsidR="00DD1ECF">
        <w:rPr>
          <w:rFonts w:eastAsia="Times New Roman" w:cs="Times New Roman"/>
          <w:color w:val="000000"/>
          <w:shd w:val="clear" w:color="auto" w:fill="F9FAFA"/>
        </w:rPr>
        <w:t>”</w:t>
      </w:r>
      <w:r w:rsidRPr="0090766E">
        <w:rPr>
          <w:rFonts w:eastAsia="Times New Roman" w:cs="Times New Roman"/>
          <w:color w:val="000000"/>
          <w:shd w:val="clear" w:color="auto" w:fill="F9FAFA"/>
        </w:rPr>
        <w:t xml:space="preserve">.  </w:t>
      </w:r>
    </w:p>
    <w:p w14:paraId="37C3C042" w14:textId="77777777" w:rsidR="00196C8B" w:rsidRDefault="00196C8B" w:rsidP="0090766E">
      <w:pPr>
        <w:rPr>
          <w:rFonts w:eastAsia="Times New Roman" w:cs="Times New Roman"/>
          <w:color w:val="000000"/>
          <w:shd w:val="clear" w:color="auto" w:fill="F9FAFA"/>
        </w:rPr>
      </w:pPr>
    </w:p>
    <w:p w14:paraId="5F46DC6B" w14:textId="0F092364" w:rsidR="0090766E" w:rsidRDefault="006A4049" w:rsidP="0090766E">
      <w:pPr>
        <w:rPr>
          <w:rFonts w:ascii="Times New Roman" w:hAnsi="Times New Roman" w:cs="Times New Roman"/>
          <w:color w:val="000000"/>
        </w:rPr>
      </w:pPr>
      <w:r w:rsidRPr="006A4049">
        <w:rPr>
          <w:rFonts w:eastAsia="Times New Roman" w:cs="Times New Roman"/>
          <w:b/>
          <w:color w:val="FF0000"/>
          <w:shd w:val="clear" w:color="auto" w:fill="F9FAFA"/>
        </w:rPr>
        <w:t>3.</w:t>
      </w:r>
      <w:r>
        <w:rPr>
          <w:rFonts w:eastAsia="Times New Roman" w:cs="Times New Roman"/>
          <w:color w:val="FF0000"/>
          <w:shd w:val="clear" w:color="auto" w:fill="F9FAFA"/>
        </w:rPr>
        <w:t xml:space="preserve"> </w:t>
      </w:r>
      <w:r w:rsidR="00196C8B">
        <w:rPr>
          <w:rFonts w:eastAsia="Times New Roman" w:cs="Times New Roman"/>
          <w:color w:val="000000"/>
          <w:shd w:val="clear" w:color="auto" w:fill="F9FAFA"/>
        </w:rPr>
        <w:t xml:space="preserve">In a 26 page document jointly prepared by the MOE and the University of Qatar for the Educational Bureau of the UNESCO (2007) detailing </w:t>
      </w:r>
      <w:r w:rsidR="00196C8B" w:rsidRPr="006A4049">
        <w:rPr>
          <w:rFonts w:eastAsia="Times New Roman" w:cs="Times New Roman"/>
          <w:b/>
          <w:color w:val="FF0000"/>
          <w:shd w:val="clear" w:color="auto" w:fill="F9FAFA"/>
        </w:rPr>
        <w:t>Current Educational Priorities and Concerns for the State of Qatar</w:t>
      </w:r>
      <w:r w:rsidR="004922E9">
        <w:rPr>
          <w:rFonts w:eastAsia="Times New Roman" w:cs="Times New Roman"/>
          <w:color w:val="000000"/>
          <w:shd w:val="clear" w:color="auto" w:fill="F9FAFA"/>
        </w:rPr>
        <w:t xml:space="preserve"> (ref 5</w:t>
      </w:r>
      <w:r w:rsidR="00196C8B">
        <w:rPr>
          <w:rFonts w:eastAsia="Times New Roman" w:cs="Times New Roman"/>
          <w:color w:val="000000"/>
          <w:shd w:val="clear" w:color="auto" w:fill="F9FAFA"/>
        </w:rPr>
        <w:t xml:space="preserve">), only 3 lines address “Special education”- ½ of those lines concern students with disabilities and the other half </w:t>
      </w:r>
      <w:r>
        <w:rPr>
          <w:rFonts w:eastAsia="Times New Roman" w:cs="Times New Roman"/>
          <w:color w:val="000000"/>
          <w:shd w:val="clear" w:color="auto" w:fill="F9FAFA"/>
        </w:rPr>
        <w:t>concern talented students- the document states verbatim:</w:t>
      </w:r>
      <w:r w:rsidRPr="006A4049">
        <w:rPr>
          <w:rFonts w:ascii="Times New Roman" w:hAnsi="Times New Roman" w:cs="Times New Roman"/>
          <w:color w:val="000000"/>
        </w:rPr>
        <w:t xml:space="preserve"> </w:t>
      </w:r>
      <w:r>
        <w:rPr>
          <w:rFonts w:ascii="Times New Roman" w:hAnsi="Times New Roman" w:cs="Times New Roman"/>
          <w:color w:val="000000"/>
        </w:rPr>
        <w:t>“</w:t>
      </w:r>
      <w:r>
        <w:rPr>
          <w:rFonts w:ascii="Times New Roman" w:hAnsi="Times New Roman" w:cs="Times New Roman"/>
          <w:color w:val="000000"/>
        </w:rPr>
        <w:t>The Ministry has established schools for students with special needs, such as disabled learners and low achievers</w:t>
      </w:r>
      <w:r>
        <w:rPr>
          <w:rFonts w:ascii="Times New Roman" w:hAnsi="Times New Roman" w:cs="Times New Roman"/>
          <w:color w:val="000000"/>
        </w:rPr>
        <w:t>”</w:t>
      </w:r>
      <w:r>
        <w:rPr>
          <w:rFonts w:ascii="Times New Roman" w:hAnsi="Times New Roman" w:cs="Times New Roman"/>
          <w:color w:val="000000"/>
        </w:rPr>
        <w:t>.</w:t>
      </w:r>
      <w:r>
        <w:rPr>
          <w:rFonts w:ascii="Times New Roman" w:hAnsi="Times New Roman" w:cs="Times New Roman"/>
          <w:color w:val="000000"/>
        </w:rPr>
        <w:t xml:space="preserve"> Not a word about inclusive education is to be found in the document.</w:t>
      </w:r>
    </w:p>
    <w:p w14:paraId="10EE7075" w14:textId="77777777" w:rsidR="006420A7" w:rsidRDefault="006420A7" w:rsidP="0090766E">
      <w:pPr>
        <w:rPr>
          <w:rFonts w:ascii="Times New Roman" w:hAnsi="Times New Roman" w:cs="Times New Roman"/>
          <w:color w:val="000000"/>
        </w:rPr>
      </w:pPr>
    </w:p>
    <w:p w14:paraId="54C3EFD6" w14:textId="1D36E84D" w:rsidR="006420A7" w:rsidRPr="006420A7" w:rsidRDefault="006420A7" w:rsidP="006420A7">
      <w:pPr>
        <w:rPr>
          <w:rFonts w:eastAsia="Times New Roman" w:cs="Times New Roman"/>
          <w:color w:val="000000"/>
          <w:shd w:val="clear" w:color="auto" w:fill="F9FAFA"/>
        </w:rPr>
      </w:pPr>
      <w:r w:rsidRPr="006420A7">
        <w:rPr>
          <w:rFonts w:eastAsia="Times New Roman" w:cs="Times New Roman"/>
          <w:b/>
          <w:color w:val="FF0000"/>
          <w:shd w:val="clear" w:color="auto" w:fill="F9FAFA"/>
          <w:lang w:val="en-GB"/>
        </w:rPr>
        <w:t>4. In 2005 a UNESCO Chair in Special Needs Education</w:t>
      </w:r>
      <w:r w:rsidRPr="006420A7">
        <w:rPr>
          <w:rFonts w:eastAsia="Times New Roman" w:cs="Times New Roman"/>
          <w:color w:val="000000"/>
          <w:shd w:val="clear" w:color="auto" w:fill="F9FAFA"/>
          <w:lang w:val="en-GB"/>
        </w:rPr>
        <w:t xml:space="preserve"> </w:t>
      </w:r>
      <w:r>
        <w:rPr>
          <w:rFonts w:eastAsia="Times New Roman" w:cs="Times New Roman"/>
          <w:color w:val="000000"/>
          <w:shd w:val="clear" w:color="auto" w:fill="F9FAFA"/>
          <w:lang w:val="en-GB"/>
        </w:rPr>
        <w:t xml:space="preserve">was </w:t>
      </w:r>
      <w:r w:rsidRPr="006420A7">
        <w:rPr>
          <w:rFonts w:eastAsia="Times New Roman" w:cs="Times New Roman"/>
          <w:color w:val="000000"/>
          <w:shd w:val="clear" w:color="auto" w:fill="F9FAFA"/>
          <w:lang w:val="en-GB"/>
        </w:rPr>
        <w:t>established at the Un</w:t>
      </w:r>
      <w:r>
        <w:rPr>
          <w:rFonts w:eastAsia="Times New Roman" w:cs="Times New Roman"/>
          <w:color w:val="000000"/>
          <w:shd w:val="clear" w:color="auto" w:fill="F9FAFA"/>
          <w:lang w:val="en-GB"/>
        </w:rPr>
        <w:t>iversity of Qatar, Doha (Qatar) among its objectives it states: “</w:t>
      </w:r>
      <w:r w:rsidRPr="006420A7">
        <w:rPr>
          <w:rFonts w:eastAsia="Times New Roman" w:cs="Times New Roman"/>
          <w:color w:val="000000"/>
          <w:shd w:val="clear" w:color="auto" w:fill="F9FAFA"/>
          <w:lang w:val="en-GB"/>
        </w:rPr>
        <w:t xml:space="preserve">It will build capacity to promote quality and coverage of </w:t>
      </w:r>
      <w:r>
        <w:rPr>
          <w:rFonts w:eastAsia="Times New Roman" w:cs="Times New Roman"/>
          <w:color w:val="000000"/>
          <w:shd w:val="clear" w:color="auto" w:fill="F9FAFA"/>
          <w:lang w:val="en-GB"/>
        </w:rPr>
        <w:t>special needs education through</w:t>
      </w:r>
      <w:r w:rsidRPr="006420A7">
        <w:rPr>
          <w:rFonts w:eastAsia="Times New Roman" w:cs="Times New Roman"/>
          <w:color w:val="000000"/>
          <w:shd w:val="clear" w:color="auto" w:fill="F9FAFA"/>
          <w:lang w:val="en-GB"/>
        </w:rPr>
        <w:t xml:space="preserve"> adaptation of curriculum to accommodate students with special needs and provision of services to children wit</w:t>
      </w:r>
      <w:r>
        <w:rPr>
          <w:rFonts w:eastAsia="Times New Roman" w:cs="Times New Roman"/>
          <w:color w:val="000000"/>
          <w:shd w:val="clear" w:color="auto" w:fill="F9FAFA"/>
          <w:lang w:val="en-GB"/>
        </w:rPr>
        <w:t>h higher incidence disabilities” but again there is not reference to inclusive education (ref 6)</w:t>
      </w:r>
    </w:p>
    <w:p w14:paraId="2317ACFB" w14:textId="77777777" w:rsidR="003C4D40" w:rsidRDefault="003C4D40" w:rsidP="00101BC3">
      <w:pPr>
        <w:rPr>
          <w:rFonts w:cs="Times New Roman"/>
          <w:b/>
          <w:color w:val="0000FF"/>
        </w:rPr>
      </w:pPr>
    </w:p>
    <w:p w14:paraId="11788D7D" w14:textId="73C06DA8" w:rsidR="00101BC3" w:rsidRDefault="00101BC3" w:rsidP="00101BC3">
      <w:pPr>
        <w:rPr>
          <w:rFonts w:cs="Times New Roman"/>
          <w:color w:val="000000"/>
        </w:rPr>
      </w:pPr>
      <w:r w:rsidRPr="006A4049">
        <w:rPr>
          <w:rFonts w:cs="Times New Roman"/>
          <w:b/>
          <w:color w:val="0000FF"/>
        </w:rPr>
        <w:t>Relevance of the international human rights framework</w:t>
      </w:r>
      <w:r w:rsidRPr="0031724A">
        <w:rPr>
          <w:rFonts w:cs="Times New Roman"/>
          <w:color w:val="000000"/>
        </w:rPr>
        <w:t xml:space="preserve">. </w:t>
      </w:r>
    </w:p>
    <w:p w14:paraId="7034B00E" w14:textId="749799C8" w:rsidR="0004100D" w:rsidRDefault="00AD3058" w:rsidP="00101BC3">
      <w:pPr>
        <w:rPr>
          <w:rFonts w:cs="Times New Roman"/>
          <w:color w:val="000000"/>
        </w:rPr>
      </w:pPr>
      <w:r>
        <w:rPr>
          <w:rFonts w:cs="Times New Roman"/>
          <w:color w:val="000000"/>
        </w:rPr>
        <w:t xml:space="preserve">The Universal right to Education was guaranteed through the International Covenant on Economic, Social and Cultural Right (IESCR). The Convention on the Rights of the Child (CRC) placed an obligation on the states to ensure effective access to </w:t>
      </w:r>
      <w:r w:rsidR="00F42F15">
        <w:rPr>
          <w:rFonts w:cs="Times New Roman"/>
          <w:color w:val="000000"/>
        </w:rPr>
        <w:t xml:space="preserve">and receives education, </w:t>
      </w:r>
      <w:r w:rsidR="003C4D40">
        <w:rPr>
          <w:rFonts w:cs="Times New Roman"/>
          <w:color w:val="000000"/>
        </w:rPr>
        <w:t xml:space="preserve">and </w:t>
      </w:r>
      <w:r w:rsidR="00F42F15">
        <w:rPr>
          <w:rFonts w:cs="Times New Roman"/>
          <w:color w:val="000000"/>
        </w:rPr>
        <w:t>training</w:t>
      </w:r>
      <w:r w:rsidR="003C4D40">
        <w:rPr>
          <w:rFonts w:cs="Times New Roman"/>
          <w:color w:val="000000"/>
        </w:rPr>
        <w:t xml:space="preserve"> </w:t>
      </w:r>
      <w:r w:rsidR="00DD1ECF">
        <w:rPr>
          <w:rFonts w:cs="Times New Roman"/>
          <w:color w:val="000000"/>
        </w:rPr>
        <w:t>etc.…to</w:t>
      </w:r>
      <w:r w:rsidR="00F42F15">
        <w:rPr>
          <w:rFonts w:cs="Times New Roman"/>
          <w:color w:val="000000"/>
        </w:rPr>
        <w:t xml:space="preserve"> the fullest possible social integration and individual development”. </w:t>
      </w:r>
      <w:r w:rsidR="0004100D">
        <w:rPr>
          <w:rFonts w:cs="Times New Roman"/>
          <w:color w:val="000000"/>
        </w:rPr>
        <w:t xml:space="preserve">Earlier in 1960, the Convention against Discrimination in education stated that States Parties </w:t>
      </w:r>
      <w:r w:rsidR="0004100D" w:rsidRPr="0004100D">
        <w:rPr>
          <w:rFonts w:cs="Times New Roman"/>
          <w:color w:val="000000"/>
        </w:rPr>
        <w:t>undertake: (a) To abrogate any statutory provisions and any administrative instructions and to discontinue any administrative practices which invo</w:t>
      </w:r>
      <w:r w:rsidR="0004100D">
        <w:rPr>
          <w:rFonts w:cs="Times New Roman"/>
          <w:color w:val="000000"/>
        </w:rPr>
        <w:t xml:space="preserve">lve discrimination in education </w:t>
      </w:r>
      <w:r w:rsidR="0004100D" w:rsidRPr="0004100D">
        <w:rPr>
          <w:rFonts w:cs="Times New Roman"/>
          <w:color w:val="000000"/>
        </w:rPr>
        <w:t>(b) To ensure, by legislation where necessary, that there is no discrimination in the admission of pup</w:t>
      </w:r>
      <w:r w:rsidR="0004100D">
        <w:rPr>
          <w:rFonts w:cs="Times New Roman"/>
          <w:color w:val="000000"/>
        </w:rPr>
        <w:t>ils to educational institution (ref 4)</w:t>
      </w:r>
    </w:p>
    <w:p w14:paraId="3052FFEC" w14:textId="77777777" w:rsidR="0004100D" w:rsidRDefault="0004100D" w:rsidP="00101BC3">
      <w:pPr>
        <w:rPr>
          <w:rFonts w:cs="Times New Roman"/>
          <w:color w:val="000000"/>
        </w:rPr>
      </w:pPr>
    </w:p>
    <w:p w14:paraId="6BEDCBCC" w14:textId="0B8E2B30" w:rsidR="00AD3058" w:rsidRDefault="00F42F15" w:rsidP="00101BC3">
      <w:pPr>
        <w:rPr>
          <w:rFonts w:cs="Times New Roman"/>
          <w:color w:val="000000"/>
        </w:rPr>
      </w:pPr>
      <w:r>
        <w:rPr>
          <w:rFonts w:cs="Times New Roman"/>
          <w:color w:val="000000"/>
        </w:rPr>
        <w:t xml:space="preserve">However it was only the CRPD that went </w:t>
      </w:r>
      <w:r w:rsidR="0004100D">
        <w:rPr>
          <w:rFonts w:cs="Times New Roman"/>
          <w:color w:val="000000"/>
        </w:rPr>
        <w:t>the farthest in defining</w:t>
      </w:r>
      <w:r>
        <w:rPr>
          <w:rFonts w:cs="Times New Roman"/>
          <w:color w:val="000000"/>
        </w:rPr>
        <w:t xml:space="preserve"> the right to education as the right to inclusive education and to define anything less than inclusive education as discriminatory practice. Below a review of some salient points relevant to the issue at hand:</w:t>
      </w:r>
    </w:p>
    <w:p w14:paraId="0C8CBC7A" w14:textId="77777777" w:rsidR="00365AEB" w:rsidRDefault="00365AEB" w:rsidP="00101BC3">
      <w:pPr>
        <w:rPr>
          <w:rFonts w:cs="Times New Roman"/>
          <w:color w:val="000000"/>
        </w:rPr>
      </w:pPr>
      <w:r>
        <w:rPr>
          <w:rFonts w:cs="Times New Roman"/>
          <w:color w:val="000000"/>
        </w:rPr>
        <w:t xml:space="preserve">CRPD addresses the right to Education for people with disabilities on an equal basis with people without disabilities indirectly and directly.  </w:t>
      </w:r>
    </w:p>
    <w:p w14:paraId="1CE5596F" w14:textId="7831671E" w:rsidR="00365AEB" w:rsidRDefault="00F42F15" w:rsidP="00101BC3">
      <w:pPr>
        <w:rPr>
          <w:rFonts w:cs="Times New Roman"/>
          <w:color w:val="000000"/>
        </w:rPr>
      </w:pPr>
      <w:r w:rsidRPr="00F42F15">
        <w:rPr>
          <w:rFonts w:cs="Times New Roman"/>
          <w:color w:val="000000"/>
          <w:u w:val="single"/>
        </w:rPr>
        <w:t xml:space="preserve">Under </w:t>
      </w:r>
      <w:r w:rsidR="00365AEB" w:rsidRPr="00F42F15">
        <w:rPr>
          <w:rFonts w:cs="Times New Roman"/>
          <w:color w:val="000000"/>
          <w:u w:val="single"/>
        </w:rPr>
        <w:t>article 2</w:t>
      </w:r>
      <w:r w:rsidR="00365AEB">
        <w:rPr>
          <w:rFonts w:cs="Times New Roman"/>
          <w:color w:val="000000"/>
        </w:rPr>
        <w:t xml:space="preserve">: </w:t>
      </w:r>
      <w:r w:rsidR="00DD1ECF">
        <w:rPr>
          <w:rFonts w:cs="Times New Roman"/>
          <w:color w:val="000000"/>
        </w:rPr>
        <w:t>definitions:</w:t>
      </w:r>
      <w:r w:rsidR="00365AEB">
        <w:rPr>
          <w:rFonts w:cs="Times New Roman"/>
          <w:color w:val="000000"/>
        </w:rPr>
        <w:t xml:space="preserve"> </w:t>
      </w:r>
    </w:p>
    <w:p w14:paraId="18F46AAC" w14:textId="492FBB3A" w:rsidR="00365AEB" w:rsidRDefault="00365AEB" w:rsidP="00101BC3">
      <w:pPr>
        <w:rPr>
          <w:rFonts w:cs="Times New Roman"/>
          <w:color w:val="000000"/>
        </w:rPr>
      </w:pPr>
      <w:r>
        <w:rPr>
          <w:rFonts w:cs="Times New Roman"/>
          <w:color w:val="000000"/>
        </w:rPr>
        <w:t xml:space="preserve">-“discrimination on the basis of disability includes the imparting or nullification of the enjoyment or exercise </w:t>
      </w:r>
      <w:r w:rsidRPr="00365AEB">
        <w:rPr>
          <w:rFonts w:cs="Times New Roman"/>
          <w:color w:val="000000"/>
          <w:u w:val="single"/>
        </w:rPr>
        <w:t>on an equal basis with others</w:t>
      </w:r>
      <w:r>
        <w:rPr>
          <w:rFonts w:cs="Times New Roman"/>
          <w:color w:val="000000"/>
          <w:u w:val="single"/>
        </w:rPr>
        <w:t>.</w:t>
      </w:r>
      <w:r>
        <w:rPr>
          <w:rFonts w:cs="Times New Roman"/>
          <w:color w:val="000000"/>
        </w:rPr>
        <w:t xml:space="preserve"> of all human rights and fundamental freedoms</w:t>
      </w:r>
    </w:p>
    <w:p w14:paraId="36F6C8C4" w14:textId="3D155200" w:rsidR="00365AEB" w:rsidRDefault="00365AEB" w:rsidP="00101BC3">
      <w:pPr>
        <w:rPr>
          <w:rFonts w:cs="Times New Roman"/>
          <w:color w:val="000000"/>
        </w:rPr>
      </w:pPr>
      <w:r>
        <w:rPr>
          <w:rFonts w:cs="Times New Roman"/>
          <w:color w:val="000000"/>
        </w:rPr>
        <w:t xml:space="preserve">- reasonable accommodation and universal design means necessary and appropriate modification and adjustments- without undue burden-to ensure to persons with disabilities the enjoyment or exercise </w:t>
      </w:r>
      <w:r>
        <w:rPr>
          <w:rFonts w:cs="Times New Roman"/>
          <w:color w:val="000000"/>
          <w:u w:val="single"/>
        </w:rPr>
        <w:t xml:space="preserve">on an equal basis with others </w:t>
      </w:r>
      <w:r w:rsidRPr="00F63868">
        <w:rPr>
          <w:rFonts w:cs="Times New Roman"/>
          <w:color w:val="000000"/>
        </w:rPr>
        <w:t>all human rights and fundamental freedoms</w:t>
      </w:r>
    </w:p>
    <w:p w14:paraId="58302727" w14:textId="116C0624" w:rsidR="003B713E" w:rsidRPr="006A4049" w:rsidRDefault="00786129" w:rsidP="003B713E">
      <w:pPr>
        <w:rPr>
          <w:rFonts w:cs="Times New Roman"/>
          <w:color w:val="000000"/>
        </w:rPr>
      </w:pPr>
      <w:r>
        <w:rPr>
          <w:rFonts w:cs="Times New Roman"/>
          <w:color w:val="000000"/>
        </w:rPr>
        <w:t>-</w:t>
      </w:r>
      <w:r w:rsidR="00F42F15" w:rsidRPr="00F42F15">
        <w:rPr>
          <w:rFonts w:cs="Times New Roman"/>
          <w:color w:val="000000"/>
          <w:u w:val="single"/>
        </w:rPr>
        <w:t xml:space="preserve">Under </w:t>
      </w:r>
      <w:r w:rsidRPr="00D62357">
        <w:rPr>
          <w:rFonts w:cs="Times New Roman"/>
          <w:color w:val="000000"/>
          <w:u w:val="single"/>
        </w:rPr>
        <w:t>Article 24 Right to Education</w:t>
      </w:r>
      <w:r>
        <w:rPr>
          <w:rFonts w:cs="Times New Roman"/>
          <w:color w:val="000000"/>
        </w:rPr>
        <w:t xml:space="preserve"> </w:t>
      </w:r>
      <w:r w:rsidRPr="00D62357">
        <w:rPr>
          <w:rFonts w:cs="Times New Roman"/>
          <w:b/>
          <w:color w:val="000000"/>
        </w:rPr>
        <w:t>24.1</w:t>
      </w:r>
      <w:r>
        <w:rPr>
          <w:rFonts w:cs="Times New Roman"/>
          <w:color w:val="000000"/>
        </w:rPr>
        <w:t xml:space="preserve">. Addresses the right to Education without discrimination and on the basis of equal opportunity </w:t>
      </w:r>
      <w:r w:rsidRPr="00D62357">
        <w:rPr>
          <w:rFonts w:cs="Times New Roman"/>
          <w:b/>
          <w:color w:val="000000"/>
        </w:rPr>
        <w:t>24.2</w:t>
      </w:r>
      <w:r>
        <w:rPr>
          <w:rFonts w:cs="Times New Roman"/>
          <w:color w:val="000000"/>
        </w:rPr>
        <w:t>. How state parties are to realize the right to education to students with disabilities</w:t>
      </w:r>
      <w:r w:rsidR="00D62357">
        <w:rPr>
          <w:rFonts w:cs="Times New Roman"/>
          <w:color w:val="000000"/>
        </w:rPr>
        <w:t xml:space="preserve"> in ensuring</w:t>
      </w:r>
      <w:r>
        <w:rPr>
          <w:rFonts w:cs="Times New Roman"/>
          <w:color w:val="000000"/>
        </w:rPr>
        <w:t xml:space="preserve"> (a) non exclusion from the general educational system (b) accessibility of the inclusive primary and secondary education (c) reasonable accommodation (d) support within the general educational system to facilitate education (2) effective individualized support measures to facilitate inclusion</w:t>
      </w:r>
      <w:r w:rsidR="00D62357">
        <w:rPr>
          <w:rFonts w:cs="Times New Roman"/>
          <w:color w:val="000000"/>
        </w:rPr>
        <w:t xml:space="preserve"> </w:t>
      </w:r>
      <w:r w:rsidR="00D62357" w:rsidRPr="00D62357">
        <w:rPr>
          <w:rFonts w:cs="Times New Roman"/>
          <w:b/>
          <w:color w:val="000000"/>
        </w:rPr>
        <w:t>24.4</w:t>
      </w:r>
      <w:r w:rsidR="00D62357">
        <w:rPr>
          <w:rFonts w:cs="Times New Roman"/>
          <w:b/>
          <w:color w:val="000000"/>
        </w:rPr>
        <w:t xml:space="preserve"> </w:t>
      </w:r>
      <w:r w:rsidR="00D62357">
        <w:rPr>
          <w:rFonts w:cs="Times New Roman"/>
          <w:color w:val="000000"/>
        </w:rPr>
        <w:t>Speaks to the necessity of employing appropriately trained and qualified teachers, to train professional staff in order to be ensure the realization of the Right to</w:t>
      </w:r>
      <w:r w:rsidR="00F42F15">
        <w:rPr>
          <w:rFonts w:cs="Times New Roman"/>
          <w:color w:val="000000"/>
        </w:rPr>
        <w:t xml:space="preserve"> inclusive</w:t>
      </w:r>
      <w:r w:rsidR="00D62357">
        <w:rPr>
          <w:rFonts w:cs="Times New Roman"/>
          <w:color w:val="000000"/>
        </w:rPr>
        <w:t xml:space="preserve"> education</w:t>
      </w:r>
      <w:r w:rsidR="003B713E">
        <w:rPr>
          <w:rFonts w:cs="Times New Roman"/>
          <w:color w:val="000000"/>
        </w:rPr>
        <w:t>.</w:t>
      </w:r>
    </w:p>
    <w:p w14:paraId="074E74AA" w14:textId="59F2D424" w:rsidR="003B713E" w:rsidRPr="003B713E" w:rsidRDefault="003B713E" w:rsidP="003B713E">
      <w:pPr>
        <w:rPr>
          <w:rFonts w:cs="Times New Roman"/>
          <w:color w:val="000000"/>
        </w:rPr>
      </w:pPr>
    </w:p>
    <w:p w14:paraId="5BA5DF32" w14:textId="057072FC" w:rsidR="003B713E" w:rsidRPr="00D62357" w:rsidRDefault="003B713E" w:rsidP="00101BC3">
      <w:pPr>
        <w:rPr>
          <w:rFonts w:cs="Times New Roman"/>
          <w:color w:val="000000"/>
        </w:rPr>
      </w:pPr>
    </w:p>
    <w:p w14:paraId="58D8BB24" w14:textId="77777777" w:rsidR="00101BC3" w:rsidRPr="0031724A" w:rsidRDefault="00101BC3" w:rsidP="00101BC3">
      <w:pPr>
        <w:rPr>
          <w:rFonts w:cs="Times New Roman"/>
          <w:color w:val="000000"/>
        </w:rPr>
      </w:pPr>
    </w:p>
    <w:p w14:paraId="61DAB3A8" w14:textId="77777777" w:rsidR="00F42F15" w:rsidRPr="006A4049" w:rsidRDefault="00101BC3" w:rsidP="00F42F15">
      <w:pPr>
        <w:rPr>
          <w:rFonts w:eastAsia="Times New Roman" w:cs="Times New Roman"/>
          <w:b/>
          <w:color w:val="000000"/>
          <w:shd w:val="clear" w:color="auto" w:fill="F9FAFA"/>
        </w:rPr>
      </w:pPr>
      <w:r w:rsidRPr="006A4049">
        <w:rPr>
          <w:rFonts w:eastAsia="Times New Roman" w:cs="Times New Roman"/>
          <w:b/>
          <w:color w:val="0000FF"/>
          <w:shd w:val="clear" w:color="auto" w:fill="F9FAFA"/>
        </w:rPr>
        <w:t xml:space="preserve">Recommendations for reform, based on </w:t>
      </w:r>
      <w:r w:rsidR="00F42F15" w:rsidRPr="006A4049">
        <w:rPr>
          <w:rFonts w:eastAsia="Times New Roman" w:cs="Times New Roman"/>
          <w:b/>
          <w:color w:val="0000FF"/>
          <w:shd w:val="clear" w:color="auto" w:fill="F9FAFA"/>
        </w:rPr>
        <w:t>analyzing</w:t>
      </w:r>
      <w:r w:rsidRPr="006A4049">
        <w:rPr>
          <w:rFonts w:eastAsia="Times New Roman" w:cs="Times New Roman"/>
          <w:b/>
          <w:color w:val="0000FF"/>
          <w:shd w:val="clear" w:color="auto" w:fill="F9FAFA"/>
        </w:rPr>
        <w:t xml:space="preserve"> the existing system against the international legal framework</w:t>
      </w:r>
      <w:r w:rsidRPr="006A4049">
        <w:rPr>
          <w:rFonts w:eastAsia="Times New Roman" w:cs="Times New Roman"/>
          <w:b/>
          <w:color w:val="000000"/>
          <w:shd w:val="clear" w:color="auto" w:fill="F9FAFA"/>
        </w:rPr>
        <w:t xml:space="preserve">. </w:t>
      </w:r>
    </w:p>
    <w:p w14:paraId="115E8E5E" w14:textId="1E2B19A3" w:rsidR="005F64E4" w:rsidRPr="005F64E4" w:rsidRDefault="00D321EC" w:rsidP="00F42F15">
      <w:pPr>
        <w:rPr>
          <w:rFonts w:eastAsia="Times New Roman" w:cs="Times New Roman"/>
          <w:color w:val="000000"/>
          <w:shd w:val="clear" w:color="auto" w:fill="F9FAFA"/>
        </w:rPr>
      </w:pPr>
      <w:r w:rsidRPr="00D321EC">
        <w:rPr>
          <w:rFonts w:eastAsia="Times New Roman" w:cs="Times New Roman"/>
          <w:color w:val="000000"/>
          <w:shd w:val="clear" w:color="auto" w:fill="F9FAFA"/>
        </w:rPr>
        <w:t>Inclusion of students with disabilities in the general system of education</w:t>
      </w:r>
      <w:r w:rsidR="00C15CCC">
        <w:rPr>
          <w:rFonts w:eastAsia="Times New Roman" w:cs="Times New Roman"/>
          <w:color w:val="000000"/>
          <w:shd w:val="clear" w:color="auto" w:fill="F9FAFA"/>
        </w:rPr>
        <w:t xml:space="preserve"> from primary education through higher education</w:t>
      </w:r>
    </w:p>
    <w:p w14:paraId="74B36F3C" w14:textId="76834160" w:rsidR="00D321EC" w:rsidRDefault="00A662C3" w:rsidP="00D321EC">
      <w:pPr>
        <w:pStyle w:val="ListParagraph"/>
        <w:numPr>
          <w:ilvl w:val="0"/>
          <w:numId w:val="4"/>
        </w:numPr>
        <w:rPr>
          <w:rFonts w:eastAsia="Times New Roman" w:cs="Times New Roman"/>
        </w:rPr>
      </w:pPr>
      <w:r>
        <w:rPr>
          <w:rFonts w:eastAsia="Times New Roman" w:cs="Times New Roman"/>
        </w:rPr>
        <w:t>Establishment of a sufficient number of schools and classrooms to ensure that students</w:t>
      </w:r>
      <w:r w:rsidR="00266C48">
        <w:rPr>
          <w:rFonts w:eastAsia="Times New Roman" w:cs="Times New Roman"/>
        </w:rPr>
        <w:t xml:space="preserve"> with disabil</w:t>
      </w:r>
      <w:r w:rsidR="00F42F15">
        <w:rPr>
          <w:rFonts w:eastAsia="Times New Roman" w:cs="Times New Roman"/>
        </w:rPr>
        <w:t>i</w:t>
      </w:r>
      <w:r w:rsidR="00266C48">
        <w:rPr>
          <w:rFonts w:eastAsia="Times New Roman" w:cs="Times New Roman"/>
        </w:rPr>
        <w:t>ties</w:t>
      </w:r>
      <w:r>
        <w:rPr>
          <w:rFonts w:eastAsia="Times New Roman" w:cs="Times New Roman"/>
        </w:rPr>
        <w:t xml:space="preserve"> are being educated in their c</w:t>
      </w:r>
      <w:r w:rsidR="00D321EC">
        <w:rPr>
          <w:rFonts w:eastAsia="Times New Roman" w:cs="Times New Roman"/>
        </w:rPr>
        <w:t>ommunity</w:t>
      </w:r>
    </w:p>
    <w:p w14:paraId="79FCA776" w14:textId="1291CC8C" w:rsidR="00EA5D9C" w:rsidRDefault="00EA5D9C" w:rsidP="00D321EC">
      <w:pPr>
        <w:pStyle w:val="ListParagraph"/>
        <w:numPr>
          <w:ilvl w:val="0"/>
          <w:numId w:val="4"/>
        </w:numPr>
        <w:rPr>
          <w:rFonts w:eastAsia="Times New Roman" w:cs="Times New Roman"/>
        </w:rPr>
      </w:pPr>
      <w:r>
        <w:rPr>
          <w:rFonts w:eastAsia="Times New Roman" w:cs="Times New Roman"/>
        </w:rPr>
        <w:t>Adaptation of all physical facilities in the school</w:t>
      </w:r>
      <w:r w:rsidR="00A662C3">
        <w:rPr>
          <w:rFonts w:eastAsia="Times New Roman" w:cs="Times New Roman"/>
        </w:rPr>
        <w:t>s</w:t>
      </w:r>
      <w:r>
        <w:rPr>
          <w:rFonts w:eastAsia="Times New Roman" w:cs="Times New Roman"/>
        </w:rPr>
        <w:t xml:space="preserve"> to disabled access</w:t>
      </w:r>
    </w:p>
    <w:p w14:paraId="7C4573A0" w14:textId="3D5577C6" w:rsidR="00EA5D9C" w:rsidRPr="00500C4B" w:rsidRDefault="00EA5D9C" w:rsidP="00D321EC">
      <w:pPr>
        <w:pStyle w:val="ListParagraph"/>
        <w:numPr>
          <w:ilvl w:val="0"/>
          <w:numId w:val="4"/>
        </w:numPr>
        <w:rPr>
          <w:rFonts w:eastAsia="Times New Roman" w:cs="Times New Roman"/>
        </w:rPr>
      </w:pPr>
      <w:r w:rsidRPr="00500C4B">
        <w:rPr>
          <w:rFonts w:eastAsia="Times New Roman" w:cs="Times New Roman"/>
        </w:rPr>
        <w:t xml:space="preserve">Training and education of teachers to address the needs of </w:t>
      </w:r>
      <w:r w:rsidR="004534A7" w:rsidRPr="00500C4B">
        <w:rPr>
          <w:rFonts w:eastAsia="Times New Roman" w:cs="Times New Roman"/>
        </w:rPr>
        <w:t>an integrated classroom, adapt methods of teaching, be sensitive to the needs of students with disabilities, be aware of the problems that may arise</w:t>
      </w:r>
      <w:r w:rsidR="005F64E4">
        <w:rPr>
          <w:rFonts w:eastAsia="Times New Roman" w:cs="Times New Roman"/>
        </w:rPr>
        <w:t xml:space="preserve"> in integrated classrooms</w:t>
      </w:r>
      <w:r w:rsidR="004534A7" w:rsidRPr="00500C4B">
        <w:rPr>
          <w:rFonts w:eastAsia="Times New Roman" w:cs="Times New Roman"/>
        </w:rPr>
        <w:t xml:space="preserve"> like bullying, intimidation</w:t>
      </w:r>
    </w:p>
    <w:p w14:paraId="782F14BD" w14:textId="12E0BCF3" w:rsidR="004534A7" w:rsidRPr="00500C4B" w:rsidRDefault="004534A7" w:rsidP="00D321EC">
      <w:pPr>
        <w:pStyle w:val="ListParagraph"/>
        <w:numPr>
          <w:ilvl w:val="0"/>
          <w:numId w:val="4"/>
        </w:numPr>
        <w:rPr>
          <w:rFonts w:eastAsia="Times New Roman" w:cs="Times New Roman"/>
        </w:rPr>
      </w:pPr>
      <w:r w:rsidRPr="00500C4B">
        <w:rPr>
          <w:rFonts w:eastAsia="Times New Roman" w:cs="Times New Roman"/>
        </w:rPr>
        <w:t>Review and adaptation of study material for accessibility to students with disability</w:t>
      </w:r>
      <w:r w:rsidR="00C15CCC" w:rsidRPr="00500C4B">
        <w:rPr>
          <w:rFonts w:eastAsia="Times New Roman" w:cs="Times New Roman"/>
        </w:rPr>
        <w:t xml:space="preserve"> </w:t>
      </w:r>
    </w:p>
    <w:p w14:paraId="436043CA" w14:textId="77777777" w:rsidR="00C15CCC" w:rsidRDefault="00C15CCC" w:rsidP="00D321EC">
      <w:pPr>
        <w:pStyle w:val="ListParagraph"/>
        <w:numPr>
          <w:ilvl w:val="0"/>
          <w:numId w:val="4"/>
        </w:numPr>
        <w:rPr>
          <w:rFonts w:eastAsia="Times New Roman" w:cs="Times New Roman"/>
        </w:rPr>
      </w:pPr>
      <w:r w:rsidRPr="00500C4B">
        <w:rPr>
          <w:rFonts w:eastAsia="Times New Roman" w:cs="Times New Roman"/>
        </w:rPr>
        <w:t>Availability of study supports for students with disability in the form of trained tutors as well as assistive technology</w:t>
      </w:r>
    </w:p>
    <w:p w14:paraId="52BD7DD5" w14:textId="5D8AEEA6" w:rsidR="005F64E4" w:rsidRDefault="005F64E4" w:rsidP="00D321EC">
      <w:pPr>
        <w:pStyle w:val="ListParagraph"/>
        <w:numPr>
          <w:ilvl w:val="0"/>
          <w:numId w:val="4"/>
        </w:numPr>
        <w:rPr>
          <w:rFonts w:eastAsia="Times New Roman" w:cs="Times New Roman"/>
        </w:rPr>
      </w:pPr>
      <w:r>
        <w:rPr>
          <w:rFonts w:eastAsia="Times New Roman" w:cs="Times New Roman"/>
        </w:rPr>
        <w:t>Establishment of related services such as speech, occupational and physical therapy</w:t>
      </w:r>
      <w:r w:rsidR="001B3E1F">
        <w:rPr>
          <w:rFonts w:eastAsia="Times New Roman" w:cs="Times New Roman"/>
        </w:rPr>
        <w:t xml:space="preserve"> as well as psychological support</w:t>
      </w:r>
      <w:r>
        <w:rPr>
          <w:rFonts w:eastAsia="Times New Roman" w:cs="Times New Roman"/>
        </w:rPr>
        <w:t xml:space="preserve"> according to students needs</w:t>
      </w:r>
    </w:p>
    <w:p w14:paraId="0385C329" w14:textId="29025809" w:rsidR="005F64E4" w:rsidRDefault="005F64E4" w:rsidP="00D321EC">
      <w:pPr>
        <w:pStyle w:val="ListParagraph"/>
        <w:numPr>
          <w:ilvl w:val="0"/>
          <w:numId w:val="4"/>
        </w:numPr>
        <w:rPr>
          <w:rFonts w:eastAsia="Times New Roman" w:cs="Times New Roman"/>
        </w:rPr>
      </w:pPr>
      <w:r>
        <w:rPr>
          <w:rFonts w:eastAsia="Times New Roman" w:cs="Times New Roman"/>
        </w:rPr>
        <w:t xml:space="preserve">Accommodate </w:t>
      </w:r>
      <w:r w:rsidR="001B3E1F">
        <w:rPr>
          <w:rFonts w:eastAsia="Times New Roman" w:cs="Times New Roman"/>
        </w:rPr>
        <w:t xml:space="preserve">the </w:t>
      </w:r>
      <w:r>
        <w:rPr>
          <w:rFonts w:eastAsia="Times New Roman" w:cs="Times New Roman"/>
        </w:rPr>
        <w:t>testing and examination to the needs of students with disabilities</w:t>
      </w:r>
    </w:p>
    <w:p w14:paraId="44AF4CC0" w14:textId="1420329A" w:rsidR="00266C48" w:rsidRDefault="00266C48" w:rsidP="00D321EC">
      <w:pPr>
        <w:pStyle w:val="ListParagraph"/>
        <w:numPr>
          <w:ilvl w:val="0"/>
          <w:numId w:val="4"/>
        </w:numPr>
        <w:rPr>
          <w:rFonts w:eastAsia="Times New Roman" w:cs="Times New Roman"/>
        </w:rPr>
      </w:pPr>
      <w:r>
        <w:rPr>
          <w:rFonts w:eastAsia="Times New Roman" w:cs="Times New Roman"/>
        </w:rPr>
        <w:t>Provide a timeframe and a timeline during which the above reforms would be completed</w:t>
      </w:r>
    </w:p>
    <w:p w14:paraId="6311EB96" w14:textId="797CD2C8" w:rsidR="005F64E4" w:rsidRDefault="00266C48" w:rsidP="00D321EC">
      <w:pPr>
        <w:pStyle w:val="ListParagraph"/>
        <w:numPr>
          <w:ilvl w:val="0"/>
          <w:numId w:val="4"/>
        </w:numPr>
        <w:rPr>
          <w:rFonts w:eastAsia="Times New Roman" w:cs="Times New Roman"/>
        </w:rPr>
      </w:pPr>
      <w:r>
        <w:rPr>
          <w:rFonts w:eastAsia="Times New Roman" w:cs="Times New Roman"/>
        </w:rPr>
        <w:t>Establish independent review bodies to supervise implementation of new changes</w:t>
      </w:r>
    </w:p>
    <w:p w14:paraId="1507250A" w14:textId="77777777" w:rsidR="00F4612F" w:rsidRDefault="00266C48" w:rsidP="00D321EC">
      <w:pPr>
        <w:pStyle w:val="ListParagraph"/>
        <w:numPr>
          <w:ilvl w:val="0"/>
          <w:numId w:val="4"/>
        </w:numPr>
        <w:rPr>
          <w:rFonts w:eastAsia="Times New Roman" w:cs="Times New Roman"/>
        </w:rPr>
      </w:pPr>
      <w:r>
        <w:rPr>
          <w:rFonts w:eastAsia="Times New Roman" w:cs="Times New Roman"/>
        </w:rPr>
        <w:t xml:space="preserve"> Establish penalties for infractions and violations </w:t>
      </w:r>
    </w:p>
    <w:p w14:paraId="7ADC9E48" w14:textId="77777777" w:rsidR="00F4612F" w:rsidRDefault="00F4612F" w:rsidP="00D321EC">
      <w:pPr>
        <w:pStyle w:val="ListParagraph"/>
        <w:numPr>
          <w:ilvl w:val="0"/>
          <w:numId w:val="4"/>
        </w:numPr>
        <w:rPr>
          <w:rFonts w:eastAsia="Times New Roman" w:cs="Times New Roman"/>
        </w:rPr>
      </w:pPr>
      <w:r>
        <w:rPr>
          <w:rFonts w:eastAsia="Times New Roman" w:cs="Times New Roman"/>
        </w:rPr>
        <w:t xml:space="preserve"> Establish public education campaigns on the issue of the Right to education and the benefits of inclusive education </w:t>
      </w:r>
    </w:p>
    <w:p w14:paraId="57EF45AC" w14:textId="328822F7" w:rsidR="00266C48" w:rsidRPr="00500C4B" w:rsidRDefault="00F4612F" w:rsidP="00D321EC">
      <w:pPr>
        <w:pStyle w:val="ListParagraph"/>
        <w:numPr>
          <w:ilvl w:val="0"/>
          <w:numId w:val="4"/>
        </w:numPr>
        <w:rPr>
          <w:rFonts w:eastAsia="Times New Roman" w:cs="Times New Roman"/>
        </w:rPr>
      </w:pPr>
      <w:r>
        <w:rPr>
          <w:rFonts w:eastAsia="Times New Roman" w:cs="Times New Roman"/>
        </w:rPr>
        <w:t>The funding and encouragement of research in the area of inclusive education</w:t>
      </w:r>
      <w:r w:rsidR="00266C48">
        <w:rPr>
          <w:rFonts w:eastAsia="Times New Roman" w:cs="Times New Roman"/>
        </w:rPr>
        <w:t xml:space="preserve"> </w:t>
      </w:r>
    </w:p>
    <w:p w14:paraId="3FD18A76" w14:textId="18760AB7" w:rsidR="004534A7" w:rsidRPr="00500C4B" w:rsidRDefault="004534A7" w:rsidP="005F64E4">
      <w:pPr>
        <w:pStyle w:val="ListParagraph"/>
        <w:rPr>
          <w:rFonts w:eastAsia="Times New Roman" w:cs="Times New Roman"/>
        </w:rPr>
      </w:pPr>
    </w:p>
    <w:p w14:paraId="71F04301" w14:textId="77777777" w:rsidR="00101BC3" w:rsidRPr="0031724A" w:rsidRDefault="00101BC3" w:rsidP="00101BC3">
      <w:pPr>
        <w:rPr>
          <w:rFonts w:cs="Times New Roman"/>
          <w:color w:val="000000"/>
        </w:rPr>
      </w:pPr>
    </w:p>
    <w:p w14:paraId="29475F25" w14:textId="247004CD" w:rsidR="0000590B" w:rsidRPr="006A4049" w:rsidRDefault="0000590B" w:rsidP="0000590B">
      <w:pPr>
        <w:rPr>
          <w:rFonts w:cs="Times New Roman"/>
          <w:b/>
          <w:color w:val="0000FF"/>
        </w:rPr>
      </w:pPr>
      <w:r w:rsidRPr="006A4049">
        <w:rPr>
          <w:rFonts w:cs="Times New Roman"/>
          <w:b/>
          <w:color w:val="0000FF"/>
        </w:rPr>
        <w:t>Analysis of the obligations to include civil society in law and policy reform</w:t>
      </w:r>
    </w:p>
    <w:p w14:paraId="3389685E" w14:textId="51A3D093" w:rsidR="00576AE1" w:rsidRPr="00576AE1" w:rsidRDefault="00576AE1" w:rsidP="00576AE1">
      <w:pPr>
        <w:rPr>
          <w:rFonts w:cs="Times New Roman"/>
          <w:color w:val="000000"/>
        </w:rPr>
      </w:pPr>
    </w:p>
    <w:p w14:paraId="3E0049B2" w14:textId="08E2F80F" w:rsidR="00F00210" w:rsidRDefault="00F00210" w:rsidP="00F00210">
      <w:pPr>
        <w:rPr>
          <w:rFonts w:eastAsia="Times New Roman" w:cs="Times New Roman"/>
        </w:rPr>
      </w:pPr>
      <w:r>
        <w:rPr>
          <w:rFonts w:eastAsia="Times New Roman" w:cs="Times New Roman"/>
        </w:rPr>
        <w:t>1. Public input is paramount in the process of securing the Right to Education for people with disabilities along the lines of established International Human right conventions</w:t>
      </w:r>
      <w:r w:rsidRPr="00F00210">
        <w:rPr>
          <w:rFonts w:eastAsia="Times New Roman" w:cs="Times New Roman"/>
        </w:rPr>
        <w:t>. </w:t>
      </w:r>
    </w:p>
    <w:p w14:paraId="5D697CB0" w14:textId="77777777" w:rsidR="000F7257" w:rsidRDefault="000F7257" w:rsidP="00F00210">
      <w:pPr>
        <w:rPr>
          <w:rFonts w:eastAsia="Times New Roman" w:cs="Times New Roman"/>
        </w:rPr>
      </w:pPr>
      <w:r>
        <w:rPr>
          <w:rFonts w:eastAsia="Times New Roman" w:cs="Times New Roman"/>
        </w:rPr>
        <w:t>2. Human Rights are not secured though a top-down movement from legislators to legislated rather through a process of feedback from the community where the rights are defined, recognized and advocated for</w:t>
      </w:r>
    </w:p>
    <w:p w14:paraId="06530EAD" w14:textId="5FFBCA41" w:rsidR="00F00210" w:rsidRDefault="000F7257" w:rsidP="00F00210">
      <w:pPr>
        <w:rPr>
          <w:rFonts w:eastAsia="Times New Roman" w:cs="Times New Roman"/>
        </w:rPr>
      </w:pPr>
      <w:r>
        <w:rPr>
          <w:rFonts w:eastAsia="Times New Roman" w:cs="Times New Roman"/>
        </w:rPr>
        <w:t>3. In order to reach this level of involvement it is necessary that there is public understanding of th</w:t>
      </w:r>
      <w:r w:rsidR="00CC2DDB">
        <w:rPr>
          <w:rFonts w:eastAsia="Times New Roman" w:cs="Times New Roman"/>
        </w:rPr>
        <w:t>e Right and of the process by which the public must be involved</w:t>
      </w:r>
    </w:p>
    <w:p w14:paraId="48BEEFA1" w14:textId="5E53E649" w:rsidR="00CC2DDB" w:rsidRDefault="00CC2DDB" w:rsidP="00F00210">
      <w:pPr>
        <w:rPr>
          <w:rFonts w:eastAsia="Times New Roman" w:cs="Times New Roman"/>
        </w:rPr>
      </w:pPr>
      <w:r>
        <w:rPr>
          <w:rFonts w:eastAsia="Times New Roman" w:cs="Times New Roman"/>
        </w:rPr>
        <w:t xml:space="preserve">4. </w:t>
      </w:r>
      <w:r w:rsidR="00F42F15">
        <w:rPr>
          <w:rFonts w:eastAsia="Times New Roman" w:cs="Times New Roman"/>
        </w:rPr>
        <w:t>This in turn brings up the n</w:t>
      </w:r>
      <w:r w:rsidR="001A4237">
        <w:rPr>
          <w:rFonts w:eastAsia="Times New Roman" w:cs="Times New Roman"/>
        </w:rPr>
        <w:t>ecessity of</w:t>
      </w:r>
      <w:r w:rsidR="003C4D40">
        <w:rPr>
          <w:rFonts w:eastAsia="Times New Roman" w:cs="Times New Roman"/>
        </w:rPr>
        <w:t xml:space="preserve"> the</w:t>
      </w:r>
      <w:r w:rsidR="001A4237">
        <w:rPr>
          <w:rFonts w:eastAsia="Times New Roman" w:cs="Times New Roman"/>
        </w:rPr>
        <w:t xml:space="preserve"> </w:t>
      </w:r>
      <w:r w:rsidR="00F42F15">
        <w:rPr>
          <w:rFonts w:eastAsia="Times New Roman" w:cs="Times New Roman"/>
        </w:rPr>
        <w:t>e</w:t>
      </w:r>
      <w:r>
        <w:rPr>
          <w:rFonts w:eastAsia="Times New Roman" w:cs="Times New Roman"/>
        </w:rPr>
        <w:t xml:space="preserve">ducation of the community through media involvement </w:t>
      </w:r>
      <w:r w:rsidR="001A4237">
        <w:rPr>
          <w:rFonts w:eastAsia="Times New Roman" w:cs="Times New Roman"/>
        </w:rPr>
        <w:t>and active campaigns initiated by NGOs and by</w:t>
      </w:r>
      <w:r w:rsidR="00F42F15">
        <w:rPr>
          <w:rFonts w:eastAsia="Times New Roman" w:cs="Times New Roman"/>
        </w:rPr>
        <w:t xml:space="preserve"> the</w:t>
      </w:r>
      <w:r w:rsidR="001A4237">
        <w:rPr>
          <w:rFonts w:eastAsia="Times New Roman" w:cs="Times New Roman"/>
        </w:rPr>
        <w:t xml:space="preserve"> Supreme Council on Education</w:t>
      </w:r>
      <w:r w:rsidR="00F42F15">
        <w:rPr>
          <w:rFonts w:eastAsia="Times New Roman" w:cs="Times New Roman"/>
        </w:rPr>
        <w:t xml:space="preserve"> in Qatar</w:t>
      </w:r>
    </w:p>
    <w:p w14:paraId="598B067D" w14:textId="3C401654" w:rsidR="00CC2DDB" w:rsidRDefault="00CC2DDB" w:rsidP="00F00210">
      <w:pPr>
        <w:rPr>
          <w:rFonts w:eastAsia="Times New Roman" w:cs="Times New Roman"/>
        </w:rPr>
      </w:pPr>
      <w:r>
        <w:rPr>
          <w:rFonts w:eastAsia="Times New Roman" w:cs="Times New Roman"/>
        </w:rPr>
        <w:t xml:space="preserve">5. </w:t>
      </w:r>
      <w:r w:rsidR="00F42F15">
        <w:rPr>
          <w:rFonts w:eastAsia="Times New Roman" w:cs="Times New Roman"/>
        </w:rPr>
        <w:t xml:space="preserve">Beside the general education of the community, </w:t>
      </w:r>
      <w:r>
        <w:rPr>
          <w:rFonts w:eastAsia="Times New Roman" w:cs="Times New Roman"/>
        </w:rPr>
        <w:t>stakeholder representative organizations that are in</w:t>
      </w:r>
      <w:r w:rsidR="00FC31DF">
        <w:rPr>
          <w:rFonts w:eastAsia="Times New Roman" w:cs="Times New Roman"/>
        </w:rPr>
        <w:t>volved in the process of reforms, through consultation and active feedback</w:t>
      </w:r>
      <w:r w:rsidR="003C4D40">
        <w:rPr>
          <w:rFonts w:eastAsia="Times New Roman" w:cs="Times New Roman"/>
        </w:rPr>
        <w:t xml:space="preserve"> must come into existence through support the of professionals and NGOs</w:t>
      </w:r>
    </w:p>
    <w:p w14:paraId="72B17581" w14:textId="1F24D049" w:rsidR="00F42F15" w:rsidRDefault="00F42F15" w:rsidP="00F00210">
      <w:pPr>
        <w:rPr>
          <w:rFonts w:eastAsia="Times New Roman" w:cs="Times New Roman"/>
        </w:rPr>
      </w:pPr>
      <w:r>
        <w:rPr>
          <w:rFonts w:eastAsia="Times New Roman" w:cs="Times New Roman"/>
        </w:rPr>
        <w:t>6. The process of law-making and law reform must envision the inclusion and full participation of stakeholder organizations</w:t>
      </w:r>
    </w:p>
    <w:p w14:paraId="69E338F2" w14:textId="77777777" w:rsidR="00246C0F" w:rsidRPr="0031724A" w:rsidRDefault="00246C0F">
      <w:pPr>
        <w:rPr>
          <w:u w:val="single"/>
        </w:rPr>
      </w:pPr>
    </w:p>
    <w:p w14:paraId="4D0C838A" w14:textId="77777777" w:rsidR="00246C0F" w:rsidRPr="0031724A" w:rsidRDefault="00246C0F">
      <w:pPr>
        <w:rPr>
          <w:u w:val="single"/>
        </w:rPr>
      </w:pPr>
    </w:p>
    <w:p w14:paraId="741F26FC" w14:textId="0C56F5C2" w:rsidR="00246C0F" w:rsidRPr="0031724A" w:rsidRDefault="00246C0F">
      <w:pPr>
        <w:rPr>
          <w:u w:val="single"/>
        </w:rPr>
      </w:pPr>
      <w:r w:rsidRPr="0031724A">
        <w:rPr>
          <w:u w:val="single"/>
        </w:rPr>
        <w:t>Appendix</w:t>
      </w:r>
    </w:p>
    <w:p w14:paraId="47899257" w14:textId="61D40BC9" w:rsidR="00564954" w:rsidRPr="0031724A" w:rsidRDefault="00246C0F" w:rsidP="00564954">
      <w:pPr>
        <w:rPr>
          <w:rFonts w:eastAsia="Times New Roman" w:cs="Times New Roman"/>
        </w:rPr>
      </w:pPr>
      <w:r w:rsidRPr="0031724A">
        <w:t>1.</w:t>
      </w:r>
      <w:r w:rsidR="00564954" w:rsidRPr="0031724A">
        <w:rPr>
          <w:rFonts w:eastAsia="Times New Roman" w:cs="Times New Roman"/>
        </w:rPr>
        <w:t xml:space="preserve"> Law on people with special needs (Arabic text available only) </w:t>
      </w:r>
    </w:p>
    <w:p w14:paraId="03BFEBCD" w14:textId="77777777" w:rsidR="00564954" w:rsidRPr="0031724A" w:rsidRDefault="00564954" w:rsidP="00564954">
      <w:pPr>
        <w:rPr>
          <w:rFonts w:eastAsia="Times New Roman" w:cs="Times New Roman"/>
        </w:rPr>
      </w:pPr>
      <w:hyperlink r:id="rId6" w:history="1">
        <w:r w:rsidRPr="0031724A">
          <w:rPr>
            <w:rStyle w:val="Hyperlink"/>
            <w:rFonts w:eastAsia="Times New Roman" w:cs="Times New Roman"/>
          </w:rPr>
          <w:t>http://www.almeezan.qa/LawArticles.aspx?LawTreeSectionID=2138&amp;LawID=246&amp;language=ar</w:t>
        </w:r>
      </w:hyperlink>
    </w:p>
    <w:p w14:paraId="10219450" w14:textId="77777777" w:rsidR="00277975" w:rsidRDefault="00277975" w:rsidP="00277975"/>
    <w:p w14:paraId="0D0B3558" w14:textId="4CFCA1FB" w:rsidR="00364D63" w:rsidRPr="0031724A" w:rsidRDefault="003B713E">
      <w:r>
        <w:t>2.</w:t>
      </w:r>
      <w:r w:rsidR="00277975" w:rsidRPr="0031724A">
        <w:t xml:space="preserve"> </w:t>
      </w:r>
      <w:hyperlink r:id="rId7" w:history="1">
        <w:r w:rsidR="00277975" w:rsidRPr="0031724A">
          <w:rPr>
            <w:rStyle w:val="Hyperlink"/>
          </w:rPr>
          <w:t>http://www.hurights.or.jp/pub/hreas/11/06HRE%20in%20Schools%20-%20Qatar.pdf</w:t>
        </w:r>
      </w:hyperlink>
    </w:p>
    <w:p w14:paraId="020A32E9" w14:textId="63519CE3" w:rsidR="00364D63" w:rsidRPr="0031724A" w:rsidRDefault="003B713E" w:rsidP="003B713E">
      <w:r w:rsidRPr="0031724A">
        <w:t xml:space="preserve"> </w:t>
      </w:r>
    </w:p>
    <w:p w14:paraId="3E8AC002" w14:textId="6B97BF39" w:rsidR="007E2E18" w:rsidRPr="0031724A" w:rsidRDefault="003B713E">
      <w:r>
        <w:t xml:space="preserve">3. </w:t>
      </w:r>
      <w:hyperlink r:id="rId8" w:history="1">
        <w:r w:rsidR="007E2E18" w:rsidRPr="0031724A">
          <w:rPr>
            <w:rStyle w:val="Hyperlink"/>
          </w:rPr>
          <w:t>http://www.right-to-education.org/country-node/386/country-unesco</w:t>
        </w:r>
      </w:hyperlink>
    </w:p>
    <w:p w14:paraId="4FC5741C" w14:textId="77777777" w:rsidR="007E2E18" w:rsidRPr="0031724A" w:rsidRDefault="007E2E18" w:rsidP="007E2E18">
      <w:pPr>
        <w:rPr>
          <w:rFonts w:cs="Arial"/>
          <w:color w:val="000000"/>
        </w:rPr>
      </w:pPr>
      <w:r w:rsidRPr="0031724A">
        <w:rPr>
          <w:rFonts w:cs="Arial"/>
          <w:color w:val="000000"/>
        </w:rPr>
        <w:t>Convention Against Discrimination in Education – Not signed</w:t>
      </w:r>
    </w:p>
    <w:p w14:paraId="6504460A" w14:textId="77777777" w:rsidR="007E2E18" w:rsidRPr="0031724A" w:rsidRDefault="007E2E18" w:rsidP="007E2E18">
      <w:pPr>
        <w:rPr>
          <w:rFonts w:cs="Arial"/>
          <w:color w:val="000000"/>
        </w:rPr>
      </w:pPr>
      <w:r w:rsidRPr="0031724A">
        <w:rPr>
          <w:rFonts w:cs="Arial"/>
          <w:color w:val="000000"/>
        </w:rPr>
        <w:t>Convention on Technical and Vocational Education – Not signed</w:t>
      </w:r>
    </w:p>
    <w:p w14:paraId="4B5F3445" w14:textId="77777777" w:rsidR="007E2E18" w:rsidRDefault="007E2E18"/>
    <w:p w14:paraId="7C997382" w14:textId="62E008E8" w:rsidR="00AE3233" w:rsidRDefault="00AE3233">
      <w:r>
        <w:t>4.</w:t>
      </w:r>
      <w:r w:rsidRPr="00AE3233">
        <w:t xml:space="preserve"> http://portal.unesco.org/en/ev.php-URL_ID=12949&amp;URL_DO=DO_TOPIC&amp;URL_SECTION=201.html</w:t>
      </w:r>
    </w:p>
    <w:p w14:paraId="25F13684" w14:textId="77777777" w:rsidR="00AE3233" w:rsidRPr="0031724A" w:rsidRDefault="00AE3233"/>
    <w:p w14:paraId="6E3FDC2A" w14:textId="0DEB89C6" w:rsidR="00E12EAA" w:rsidRPr="0031724A" w:rsidRDefault="006A4049">
      <w:r>
        <w:t>5.</w:t>
      </w:r>
      <w:hyperlink r:id="rId9" w:history="1">
        <w:r w:rsidR="00E12EAA" w:rsidRPr="0031724A">
          <w:rPr>
            <w:rStyle w:val="Hyperlink"/>
          </w:rPr>
          <w:t>http://www.ibe.unesco.org/fileadmin/user_upload/archive/Countries/WDE/2006/ARAB_STATES/Qatar/Qatar.pdf</w:t>
        </w:r>
      </w:hyperlink>
    </w:p>
    <w:p w14:paraId="5EECE588" w14:textId="77777777" w:rsidR="00BD738E" w:rsidRPr="0031724A" w:rsidRDefault="00BD738E"/>
    <w:p w14:paraId="412E8379" w14:textId="36450570" w:rsidR="00BD738E" w:rsidRPr="0031724A" w:rsidRDefault="006420A7">
      <w:r>
        <w:t>6,</w:t>
      </w:r>
      <w:r w:rsidR="00BD738E" w:rsidRPr="0031724A">
        <w:t xml:space="preserve"> </w:t>
      </w:r>
      <w:hyperlink r:id="rId10" w:history="1">
        <w:r w:rsidR="00BD738E" w:rsidRPr="0031724A">
          <w:rPr>
            <w:rStyle w:val="Hyperlink"/>
          </w:rPr>
          <w:t>http://www.unesco.org/en/university-twinning-and-networking/access-by-region/arab-states/qatar/unesco-chair-in-special-needs-education-689/</w:t>
        </w:r>
      </w:hyperlink>
    </w:p>
    <w:p w14:paraId="1AECD386" w14:textId="77777777" w:rsidR="00BD738E" w:rsidRPr="0031724A" w:rsidRDefault="00BD738E"/>
    <w:p w14:paraId="134050E9" w14:textId="77777777" w:rsidR="00BD738E" w:rsidRPr="0031724A" w:rsidRDefault="00BD738E"/>
    <w:p w14:paraId="68F25F8C" w14:textId="77777777" w:rsidR="00BD738E" w:rsidRPr="0031724A" w:rsidRDefault="00BD738E"/>
    <w:p w14:paraId="648E2210" w14:textId="77777777" w:rsidR="00E12EAA" w:rsidRPr="0031724A" w:rsidRDefault="00E12EAA"/>
    <w:p w14:paraId="44FCC365" w14:textId="77777777" w:rsidR="00364D63" w:rsidRPr="0031724A" w:rsidRDefault="00364D63"/>
    <w:p w14:paraId="22D04371" w14:textId="77777777" w:rsidR="00364D63" w:rsidRPr="0031724A" w:rsidRDefault="00364D63"/>
    <w:p w14:paraId="2AB7FD33" w14:textId="77777777" w:rsidR="00364D63" w:rsidRPr="0031724A" w:rsidRDefault="00364D63">
      <w:bookmarkStart w:id="0" w:name="_GoBack"/>
      <w:bookmarkEnd w:id="0"/>
    </w:p>
    <w:p w14:paraId="555713DD" w14:textId="77777777" w:rsidR="00364D63" w:rsidRPr="0031724A" w:rsidRDefault="00364D63"/>
    <w:sectPr w:rsidR="00364D63" w:rsidRPr="0031724A" w:rsidSect="009A266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abic Transparent">
    <w:altName w:val="Menlo Regular"/>
    <w:charset w:val="B2"/>
    <w:family w:val="auto"/>
    <w:pitch w:val="variable"/>
    <w:sig w:usb0="00002001" w:usb1="00000000" w:usb2="00000000" w:usb3="00000000" w:csb0="0000004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74EF5"/>
    <w:multiLevelType w:val="multilevel"/>
    <w:tmpl w:val="A4864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2E3837"/>
    <w:multiLevelType w:val="hybridMultilevel"/>
    <w:tmpl w:val="5FF486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653134"/>
    <w:multiLevelType w:val="multilevel"/>
    <w:tmpl w:val="C342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58877BA"/>
    <w:multiLevelType w:val="multilevel"/>
    <w:tmpl w:val="F640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7F9561C"/>
    <w:multiLevelType w:val="multilevel"/>
    <w:tmpl w:val="5500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BC3"/>
    <w:rsid w:val="0000590B"/>
    <w:rsid w:val="00013D97"/>
    <w:rsid w:val="00023C34"/>
    <w:rsid w:val="0004100D"/>
    <w:rsid w:val="00054782"/>
    <w:rsid w:val="000E010F"/>
    <w:rsid w:val="000F4AD6"/>
    <w:rsid w:val="000F7257"/>
    <w:rsid w:val="00101BC3"/>
    <w:rsid w:val="00102D4A"/>
    <w:rsid w:val="00122463"/>
    <w:rsid w:val="00172F64"/>
    <w:rsid w:val="001825AA"/>
    <w:rsid w:val="00196C8B"/>
    <w:rsid w:val="001A4237"/>
    <w:rsid w:val="001B3E1F"/>
    <w:rsid w:val="001D1575"/>
    <w:rsid w:val="001D50E6"/>
    <w:rsid w:val="001E7A96"/>
    <w:rsid w:val="002129E3"/>
    <w:rsid w:val="00246C0F"/>
    <w:rsid w:val="00266C48"/>
    <w:rsid w:val="00277975"/>
    <w:rsid w:val="002B6D73"/>
    <w:rsid w:val="002C12F9"/>
    <w:rsid w:val="002E0104"/>
    <w:rsid w:val="0031724A"/>
    <w:rsid w:val="00331487"/>
    <w:rsid w:val="00364D63"/>
    <w:rsid w:val="00365AEB"/>
    <w:rsid w:val="003B3DAB"/>
    <w:rsid w:val="003B713E"/>
    <w:rsid w:val="003B75FF"/>
    <w:rsid w:val="003C4D40"/>
    <w:rsid w:val="003D7051"/>
    <w:rsid w:val="003F1119"/>
    <w:rsid w:val="00403A58"/>
    <w:rsid w:val="00420980"/>
    <w:rsid w:val="004403BD"/>
    <w:rsid w:val="004534A7"/>
    <w:rsid w:val="00465FF8"/>
    <w:rsid w:val="004922E9"/>
    <w:rsid w:val="004D7F7F"/>
    <w:rsid w:val="004E2904"/>
    <w:rsid w:val="00500C4B"/>
    <w:rsid w:val="00550904"/>
    <w:rsid w:val="0056149F"/>
    <w:rsid w:val="00564954"/>
    <w:rsid w:val="00576AE1"/>
    <w:rsid w:val="00592961"/>
    <w:rsid w:val="00593435"/>
    <w:rsid w:val="005F64E4"/>
    <w:rsid w:val="00603D73"/>
    <w:rsid w:val="00626A9D"/>
    <w:rsid w:val="006420A7"/>
    <w:rsid w:val="006A4049"/>
    <w:rsid w:val="00763833"/>
    <w:rsid w:val="00786129"/>
    <w:rsid w:val="007E228D"/>
    <w:rsid w:val="007E2E18"/>
    <w:rsid w:val="008179BA"/>
    <w:rsid w:val="00901D33"/>
    <w:rsid w:val="0090766E"/>
    <w:rsid w:val="00944DC6"/>
    <w:rsid w:val="00962856"/>
    <w:rsid w:val="009A2666"/>
    <w:rsid w:val="00A2394A"/>
    <w:rsid w:val="00A44B7A"/>
    <w:rsid w:val="00A662C3"/>
    <w:rsid w:val="00A6664C"/>
    <w:rsid w:val="00AD3058"/>
    <w:rsid w:val="00AE3233"/>
    <w:rsid w:val="00B05B35"/>
    <w:rsid w:val="00B1268C"/>
    <w:rsid w:val="00B61FE2"/>
    <w:rsid w:val="00B75CED"/>
    <w:rsid w:val="00BD5B7C"/>
    <w:rsid w:val="00BD738E"/>
    <w:rsid w:val="00BF3F58"/>
    <w:rsid w:val="00C07C77"/>
    <w:rsid w:val="00C15CCC"/>
    <w:rsid w:val="00C6377E"/>
    <w:rsid w:val="00CA5573"/>
    <w:rsid w:val="00CB730D"/>
    <w:rsid w:val="00CC2DDB"/>
    <w:rsid w:val="00CF5749"/>
    <w:rsid w:val="00D321EC"/>
    <w:rsid w:val="00D5289F"/>
    <w:rsid w:val="00D62357"/>
    <w:rsid w:val="00D63BAB"/>
    <w:rsid w:val="00DB3973"/>
    <w:rsid w:val="00DC5756"/>
    <w:rsid w:val="00DD1ECF"/>
    <w:rsid w:val="00DD5464"/>
    <w:rsid w:val="00DF6C75"/>
    <w:rsid w:val="00E00B6F"/>
    <w:rsid w:val="00E12EAA"/>
    <w:rsid w:val="00E152BB"/>
    <w:rsid w:val="00E22808"/>
    <w:rsid w:val="00E8135B"/>
    <w:rsid w:val="00EA5D9C"/>
    <w:rsid w:val="00EA64FE"/>
    <w:rsid w:val="00ED399F"/>
    <w:rsid w:val="00F00210"/>
    <w:rsid w:val="00F16705"/>
    <w:rsid w:val="00F3025B"/>
    <w:rsid w:val="00F42F15"/>
    <w:rsid w:val="00F4612F"/>
    <w:rsid w:val="00F47266"/>
    <w:rsid w:val="00F63868"/>
    <w:rsid w:val="00FA196B"/>
    <w:rsid w:val="00FC31DF"/>
    <w:rsid w:val="00FC5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AC5F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1BC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246C0F"/>
  </w:style>
  <w:style w:type="character" w:styleId="Hyperlink">
    <w:name w:val="Hyperlink"/>
    <w:basedOn w:val="DefaultParagraphFont"/>
    <w:uiPriority w:val="99"/>
    <w:unhideWhenUsed/>
    <w:rsid w:val="00BD5B7C"/>
    <w:rPr>
      <w:color w:val="0000FF" w:themeColor="hyperlink"/>
      <w:u w:val="single"/>
    </w:rPr>
  </w:style>
  <w:style w:type="paragraph" w:customStyle="1" w:styleId="bodytext">
    <w:name w:val="bodytext"/>
    <w:basedOn w:val="Normal"/>
    <w:rsid w:val="00BD738E"/>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BD738E"/>
    <w:rPr>
      <w:b/>
      <w:bCs/>
    </w:rPr>
  </w:style>
  <w:style w:type="paragraph" w:styleId="ListParagraph">
    <w:name w:val="List Paragraph"/>
    <w:basedOn w:val="Normal"/>
    <w:uiPriority w:val="34"/>
    <w:qFormat/>
    <w:rsid w:val="00D321EC"/>
    <w:pPr>
      <w:ind w:left="720"/>
      <w:contextualSpacing/>
    </w:pPr>
  </w:style>
  <w:style w:type="character" w:styleId="FollowedHyperlink">
    <w:name w:val="FollowedHyperlink"/>
    <w:basedOn w:val="DefaultParagraphFont"/>
    <w:uiPriority w:val="99"/>
    <w:semiHidden/>
    <w:unhideWhenUsed/>
    <w:rsid w:val="003B713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1BC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246C0F"/>
  </w:style>
  <w:style w:type="character" w:styleId="Hyperlink">
    <w:name w:val="Hyperlink"/>
    <w:basedOn w:val="DefaultParagraphFont"/>
    <w:uiPriority w:val="99"/>
    <w:unhideWhenUsed/>
    <w:rsid w:val="00BD5B7C"/>
    <w:rPr>
      <w:color w:val="0000FF" w:themeColor="hyperlink"/>
      <w:u w:val="single"/>
    </w:rPr>
  </w:style>
  <w:style w:type="paragraph" w:customStyle="1" w:styleId="bodytext">
    <w:name w:val="bodytext"/>
    <w:basedOn w:val="Normal"/>
    <w:rsid w:val="00BD738E"/>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BD738E"/>
    <w:rPr>
      <w:b/>
      <w:bCs/>
    </w:rPr>
  </w:style>
  <w:style w:type="paragraph" w:styleId="ListParagraph">
    <w:name w:val="List Paragraph"/>
    <w:basedOn w:val="Normal"/>
    <w:uiPriority w:val="34"/>
    <w:qFormat/>
    <w:rsid w:val="00D321EC"/>
    <w:pPr>
      <w:ind w:left="720"/>
      <w:contextualSpacing/>
    </w:pPr>
  </w:style>
  <w:style w:type="character" w:styleId="FollowedHyperlink">
    <w:name w:val="FollowedHyperlink"/>
    <w:basedOn w:val="DefaultParagraphFont"/>
    <w:uiPriority w:val="99"/>
    <w:semiHidden/>
    <w:unhideWhenUsed/>
    <w:rsid w:val="003B71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396">
      <w:bodyDiv w:val="1"/>
      <w:marLeft w:val="0"/>
      <w:marRight w:val="0"/>
      <w:marTop w:val="0"/>
      <w:marBottom w:val="0"/>
      <w:divBdr>
        <w:top w:val="none" w:sz="0" w:space="0" w:color="auto"/>
        <w:left w:val="none" w:sz="0" w:space="0" w:color="auto"/>
        <w:bottom w:val="none" w:sz="0" w:space="0" w:color="auto"/>
        <w:right w:val="none" w:sz="0" w:space="0" w:color="auto"/>
      </w:divBdr>
    </w:div>
    <w:div w:id="123012401">
      <w:bodyDiv w:val="1"/>
      <w:marLeft w:val="0"/>
      <w:marRight w:val="0"/>
      <w:marTop w:val="0"/>
      <w:marBottom w:val="0"/>
      <w:divBdr>
        <w:top w:val="none" w:sz="0" w:space="0" w:color="auto"/>
        <w:left w:val="none" w:sz="0" w:space="0" w:color="auto"/>
        <w:bottom w:val="none" w:sz="0" w:space="0" w:color="auto"/>
        <w:right w:val="none" w:sz="0" w:space="0" w:color="auto"/>
      </w:divBdr>
    </w:div>
    <w:div w:id="123274423">
      <w:bodyDiv w:val="1"/>
      <w:marLeft w:val="0"/>
      <w:marRight w:val="0"/>
      <w:marTop w:val="0"/>
      <w:marBottom w:val="0"/>
      <w:divBdr>
        <w:top w:val="none" w:sz="0" w:space="0" w:color="auto"/>
        <w:left w:val="none" w:sz="0" w:space="0" w:color="auto"/>
        <w:bottom w:val="none" w:sz="0" w:space="0" w:color="auto"/>
        <w:right w:val="none" w:sz="0" w:space="0" w:color="auto"/>
      </w:divBdr>
    </w:div>
    <w:div w:id="307981074">
      <w:bodyDiv w:val="1"/>
      <w:marLeft w:val="0"/>
      <w:marRight w:val="0"/>
      <w:marTop w:val="0"/>
      <w:marBottom w:val="0"/>
      <w:divBdr>
        <w:top w:val="none" w:sz="0" w:space="0" w:color="auto"/>
        <w:left w:val="none" w:sz="0" w:space="0" w:color="auto"/>
        <w:bottom w:val="none" w:sz="0" w:space="0" w:color="auto"/>
        <w:right w:val="none" w:sz="0" w:space="0" w:color="auto"/>
      </w:divBdr>
    </w:div>
    <w:div w:id="386029597">
      <w:bodyDiv w:val="1"/>
      <w:marLeft w:val="0"/>
      <w:marRight w:val="0"/>
      <w:marTop w:val="0"/>
      <w:marBottom w:val="0"/>
      <w:divBdr>
        <w:top w:val="none" w:sz="0" w:space="0" w:color="auto"/>
        <w:left w:val="none" w:sz="0" w:space="0" w:color="auto"/>
        <w:bottom w:val="none" w:sz="0" w:space="0" w:color="auto"/>
        <w:right w:val="none" w:sz="0" w:space="0" w:color="auto"/>
      </w:divBdr>
    </w:div>
    <w:div w:id="415051695">
      <w:bodyDiv w:val="1"/>
      <w:marLeft w:val="0"/>
      <w:marRight w:val="0"/>
      <w:marTop w:val="0"/>
      <w:marBottom w:val="0"/>
      <w:divBdr>
        <w:top w:val="none" w:sz="0" w:space="0" w:color="auto"/>
        <w:left w:val="none" w:sz="0" w:space="0" w:color="auto"/>
        <w:bottom w:val="none" w:sz="0" w:space="0" w:color="auto"/>
        <w:right w:val="none" w:sz="0" w:space="0" w:color="auto"/>
      </w:divBdr>
    </w:div>
    <w:div w:id="793987593">
      <w:bodyDiv w:val="1"/>
      <w:marLeft w:val="0"/>
      <w:marRight w:val="0"/>
      <w:marTop w:val="0"/>
      <w:marBottom w:val="0"/>
      <w:divBdr>
        <w:top w:val="none" w:sz="0" w:space="0" w:color="auto"/>
        <w:left w:val="none" w:sz="0" w:space="0" w:color="auto"/>
        <w:bottom w:val="none" w:sz="0" w:space="0" w:color="auto"/>
        <w:right w:val="none" w:sz="0" w:space="0" w:color="auto"/>
      </w:divBdr>
    </w:div>
    <w:div w:id="1066954343">
      <w:bodyDiv w:val="1"/>
      <w:marLeft w:val="0"/>
      <w:marRight w:val="0"/>
      <w:marTop w:val="0"/>
      <w:marBottom w:val="0"/>
      <w:divBdr>
        <w:top w:val="none" w:sz="0" w:space="0" w:color="auto"/>
        <w:left w:val="none" w:sz="0" w:space="0" w:color="auto"/>
        <w:bottom w:val="none" w:sz="0" w:space="0" w:color="auto"/>
        <w:right w:val="none" w:sz="0" w:space="0" w:color="auto"/>
      </w:divBdr>
    </w:div>
    <w:div w:id="1073820110">
      <w:bodyDiv w:val="1"/>
      <w:marLeft w:val="0"/>
      <w:marRight w:val="0"/>
      <w:marTop w:val="0"/>
      <w:marBottom w:val="0"/>
      <w:divBdr>
        <w:top w:val="none" w:sz="0" w:space="0" w:color="auto"/>
        <w:left w:val="none" w:sz="0" w:space="0" w:color="auto"/>
        <w:bottom w:val="none" w:sz="0" w:space="0" w:color="auto"/>
        <w:right w:val="none" w:sz="0" w:space="0" w:color="auto"/>
      </w:divBdr>
    </w:div>
    <w:div w:id="1181161593">
      <w:bodyDiv w:val="1"/>
      <w:marLeft w:val="0"/>
      <w:marRight w:val="0"/>
      <w:marTop w:val="0"/>
      <w:marBottom w:val="0"/>
      <w:divBdr>
        <w:top w:val="none" w:sz="0" w:space="0" w:color="auto"/>
        <w:left w:val="none" w:sz="0" w:space="0" w:color="auto"/>
        <w:bottom w:val="none" w:sz="0" w:space="0" w:color="auto"/>
        <w:right w:val="none" w:sz="0" w:space="0" w:color="auto"/>
      </w:divBdr>
    </w:div>
    <w:div w:id="1202941638">
      <w:bodyDiv w:val="1"/>
      <w:marLeft w:val="0"/>
      <w:marRight w:val="0"/>
      <w:marTop w:val="0"/>
      <w:marBottom w:val="0"/>
      <w:divBdr>
        <w:top w:val="none" w:sz="0" w:space="0" w:color="auto"/>
        <w:left w:val="none" w:sz="0" w:space="0" w:color="auto"/>
        <w:bottom w:val="none" w:sz="0" w:space="0" w:color="auto"/>
        <w:right w:val="none" w:sz="0" w:space="0" w:color="auto"/>
      </w:divBdr>
    </w:div>
    <w:div w:id="1320766873">
      <w:bodyDiv w:val="1"/>
      <w:marLeft w:val="0"/>
      <w:marRight w:val="0"/>
      <w:marTop w:val="0"/>
      <w:marBottom w:val="0"/>
      <w:divBdr>
        <w:top w:val="none" w:sz="0" w:space="0" w:color="auto"/>
        <w:left w:val="none" w:sz="0" w:space="0" w:color="auto"/>
        <w:bottom w:val="none" w:sz="0" w:space="0" w:color="auto"/>
        <w:right w:val="none" w:sz="0" w:space="0" w:color="auto"/>
      </w:divBdr>
    </w:div>
    <w:div w:id="1339578352">
      <w:bodyDiv w:val="1"/>
      <w:marLeft w:val="0"/>
      <w:marRight w:val="0"/>
      <w:marTop w:val="0"/>
      <w:marBottom w:val="0"/>
      <w:divBdr>
        <w:top w:val="none" w:sz="0" w:space="0" w:color="auto"/>
        <w:left w:val="none" w:sz="0" w:space="0" w:color="auto"/>
        <w:bottom w:val="none" w:sz="0" w:space="0" w:color="auto"/>
        <w:right w:val="none" w:sz="0" w:space="0" w:color="auto"/>
      </w:divBdr>
    </w:div>
    <w:div w:id="1349064532">
      <w:bodyDiv w:val="1"/>
      <w:marLeft w:val="0"/>
      <w:marRight w:val="0"/>
      <w:marTop w:val="0"/>
      <w:marBottom w:val="0"/>
      <w:divBdr>
        <w:top w:val="none" w:sz="0" w:space="0" w:color="auto"/>
        <w:left w:val="none" w:sz="0" w:space="0" w:color="auto"/>
        <w:bottom w:val="none" w:sz="0" w:space="0" w:color="auto"/>
        <w:right w:val="none" w:sz="0" w:space="0" w:color="auto"/>
      </w:divBdr>
    </w:div>
    <w:div w:id="1398825268">
      <w:bodyDiv w:val="1"/>
      <w:marLeft w:val="0"/>
      <w:marRight w:val="0"/>
      <w:marTop w:val="0"/>
      <w:marBottom w:val="0"/>
      <w:divBdr>
        <w:top w:val="none" w:sz="0" w:space="0" w:color="auto"/>
        <w:left w:val="none" w:sz="0" w:space="0" w:color="auto"/>
        <w:bottom w:val="none" w:sz="0" w:space="0" w:color="auto"/>
        <w:right w:val="none" w:sz="0" w:space="0" w:color="auto"/>
      </w:divBdr>
    </w:div>
    <w:div w:id="1413889836">
      <w:bodyDiv w:val="1"/>
      <w:marLeft w:val="0"/>
      <w:marRight w:val="0"/>
      <w:marTop w:val="0"/>
      <w:marBottom w:val="0"/>
      <w:divBdr>
        <w:top w:val="none" w:sz="0" w:space="0" w:color="auto"/>
        <w:left w:val="none" w:sz="0" w:space="0" w:color="auto"/>
        <w:bottom w:val="none" w:sz="0" w:space="0" w:color="auto"/>
        <w:right w:val="none" w:sz="0" w:space="0" w:color="auto"/>
      </w:divBdr>
    </w:div>
    <w:div w:id="1505169169">
      <w:bodyDiv w:val="1"/>
      <w:marLeft w:val="0"/>
      <w:marRight w:val="0"/>
      <w:marTop w:val="0"/>
      <w:marBottom w:val="0"/>
      <w:divBdr>
        <w:top w:val="none" w:sz="0" w:space="0" w:color="auto"/>
        <w:left w:val="none" w:sz="0" w:space="0" w:color="auto"/>
        <w:bottom w:val="none" w:sz="0" w:space="0" w:color="auto"/>
        <w:right w:val="none" w:sz="0" w:space="0" w:color="auto"/>
      </w:divBdr>
    </w:div>
    <w:div w:id="1562599566">
      <w:bodyDiv w:val="1"/>
      <w:marLeft w:val="0"/>
      <w:marRight w:val="0"/>
      <w:marTop w:val="0"/>
      <w:marBottom w:val="0"/>
      <w:divBdr>
        <w:top w:val="none" w:sz="0" w:space="0" w:color="auto"/>
        <w:left w:val="none" w:sz="0" w:space="0" w:color="auto"/>
        <w:bottom w:val="none" w:sz="0" w:space="0" w:color="auto"/>
        <w:right w:val="none" w:sz="0" w:space="0" w:color="auto"/>
      </w:divBdr>
    </w:div>
    <w:div w:id="1746993475">
      <w:bodyDiv w:val="1"/>
      <w:marLeft w:val="0"/>
      <w:marRight w:val="0"/>
      <w:marTop w:val="0"/>
      <w:marBottom w:val="0"/>
      <w:divBdr>
        <w:top w:val="none" w:sz="0" w:space="0" w:color="auto"/>
        <w:left w:val="none" w:sz="0" w:space="0" w:color="auto"/>
        <w:bottom w:val="none" w:sz="0" w:space="0" w:color="auto"/>
        <w:right w:val="none" w:sz="0" w:space="0" w:color="auto"/>
      </w:divBdr>
    </w:div>
    <w:div w:id="1901556740">
      <w:bodyDiv w:val="1"/>
      <w:marLeft w:val="0"/>
      <w:marRight w:val="0"/>
      <w:marTop w:val="0"/>
      <w:marBottom w:val="0"/>
      <w:divBdr>
        <w:top w:val="none" w:sz="0" w:space="0" w:color="auto"/>
        <w:left w:val="none" w:sz="0" w:space="0" w:color="auto"/>
        <w:bottom w:val="none" w:sz="0" w:space="0" w:color="auto"/>
        <w:right w:val="none" w:sz="0" w:space="0" w:color="auto"/>
      </w:divBdr>
    </w:div>
    <w:div w:id="1938907200">
      <w:bodyDiv w:val="1"/>
      <w:marLeft w:val="0"/>
      <w:marRight w:val="0"/>
      <w:marTop w:val="0"/>
      <w:marBottom w:val="0"/>
      <w:divBdr>
        <w:top w:val="none" w:sz="0" w:space="0" w:color="auto"/>
        <w:left w:val="none" w:sz="0" w:space="0" w:color="auto"/>
        <w:bottom w:val="none" w:sz="0" w:space="0" w:color="auto"/>
        <w:right w:val="none" w:sz="0" w:space="0" w:color="auto"/>
      </w:divBdr>
    </w:div>
    <w:div w:id="2021471617">
      <w:bodyDiv w:val="1"/>
      <w:marLeft w:val="0"/>
      <w:marRight w:val="0"/>
      <w:marTop w:val="0"/>
      <w:marBottom w:val="0"/>
      <w:divBdr>
        <w:top w:val="none" w:sz="0" w:space="0" w:color="auto"/>
        <w:left w:val="none" w:sz="0" w:space="0" w:color="auto"/>
        <w:bottom w:val="none" w:sz="0" w:space="0" w:color="auto"/>
        <w:right w:val="none" w:sz="0" w:space="0" w:color="auto"/>
      </w:divBdr>
    </w:div>
    <w:div w:id="2054647290">
      <w:bodyDiv w:val="1"/>
      <w:marLeft w:val="0"/>
      <w:marRight w:val="0"/>
      <w:marTop w:val="0"/>
      <w:marBottom w:val="0"/>
      <w:divBdr>
        <w:top w:val="none" w:sz="0" w:space="0" w:color="auto"/>
        <w:left w:val="none" w:sz="0" w:space="0" w:color="auto"/>
        <w:bottom w:val="none" w:sz="0" w:space="0" w:color="auto"/>
        <w:right w:val="none" w:sz="0" w:space="0" w:color="auto"/>
      </w:divBdr>
    </w:div>
    <w:div w:id="2058238744">
      <w:bodyDiv w:val="1"/>
      <w:marLeft w:val="0"/>
      <w:marRight w:val="0"/>
      <w:marTop w:val="0"/>
      <w:marBottom w:val="0"/>
      <w:divBdr>
        <w:top w:val="none" w:sz="0" w:space="0" w:color="auto"/>
        <w:left w:val="none" w:sz="0" w:space="0" w:color="auto"/>
        <w:bottom w:val="none" w:sz="0" w:space="0" w:color="auto"/>
        <w:right w:val="none" w:sz="0" w:space="0" w:color="auto"/>
      </w:divBdr>
    </w:div>
    <w:div w:id="2074574778">
      <w:bodyDiv w:val="1"/>
      <w:marLeft w:val="0"/>
      <w:marRight w:val="0"/>
      <w:marTop w:val="0"/>
      <w:marBottom w:val="0"/>
      <w:divBdr>
        <w:top w:val="none" w:sz="0" w:space="0" w:color="auto"/>
        <w:left w:val="none" w:sz="0" w:space="0" w:color="auto"/>
        <w:bottom w:val="none" w:sz="0" w:space="0" w:color="auto"/>
        <w:right w:val="none" w:sz="0" w:space="0" w:color="auto"/>
      </w:divBdr>
    </w:div>
    <w:div w:id="21048334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lmeezan.qa/LawArticles.aspx?LawTreeSectionID=2138&amp;LawID=246&amp;language=ar" TargetMode="External"/><Relationship Id="rId7" Type="http://schemas.openxmlformats.org/officeDocument/2006/relationships/hyperlink" Target="http://www.hurights.or.jp/pub/hreas/11/06HRE%20in%20Schools%20-%20Qatar.pdf" TargetMode="External"/><Relationship Id="rId8" Type="http://schemas.openxmlformats.org/officeDocument/2006/relationships/hyperlink" Target="http://www.right-to-education.org/country-node/386/country-unesco" TargetMode="External"/><Relationship Id="rId9" Type="http://schemas.openxmlformats.org/officeDocument/2006/relationships/hyperlink" Target="http://www.ibe.unesco.org/fileadmin/user_upload/archive/Countries/WDE/2006/ARAB_STATES/Qatar/Qatar.pdf" TargetMode="External"/><Relationship Id="rId10" Type="http://schemas.openxmlformats.org/officeDocument/2006/relationships/hyperlink" Target="http://www.unesco.org/en/university-twinning-and-networking/access-by-region/arab-states/qatar/unesco-chair-in-special-needs-education-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442</TotalTime>
  <Pages>6</Pages>
  <Words>2269</Words>
  <Characters>13320</Characters>
  <Application>Microsoft Macintosh Word</Application>
  <DocSecurity>0</DocSecurity>
  <Lines>277</Lines>
  <Paragraphs>119</Paragraphs>
  <ScaleCrop>false</ScaleCrop>
  <Company/>
  <LinksUpToDate>false</LinksUpToDate>
  <CharactersWithSpaces>15470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aicha rifai</dc:creator>
  <cp:keywords/>
  <dc:description/>
  <cp:lastModifiedBy>aicha rifai</cp:lastModifiedBy>
  <cp:revision>72</cp:revision>
  <cp:lastPrinted>2012-06-29T07:33:00Z</cp:lastPrinted>
  <dcterms:created xsi:type="dcterms:W3CDTF">2012-06-16T13:31:00Z</dcterms:created>
  <dcterms:modified xsi:type="dcterms:W3CDTF">2012-06-29T15:18:00Z</dcterms:modified>
</cp:coreProperties>
</file>