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254" w:rsidRDefault="00C75388" w:rsidP="00E73E54">
      <w:pPr>
        <w:jc w:val="center"/>
        <w:rPr>
          <w:rFonts w:ascii="Arial" w:hAnsi="Arial" w:cs="Arial"/>
          <w:b/>
          <w:sz w:val="24"/>
          <w:szCs w:val="24"/>
        </w:rPr>
      </w:pPr>
      <w:r>
        <w:rPr>
          <w:rFonts w:ascii="Arial" w:hAnsi="Arial" w:cs="Arial"/>
          <w:b/>
          <w:sz w:val="24"/>
          <w:szCs w:val="24"/>
        </w:rPr>
        <w:t>I</w:t>
      </w:r>
      <w:r w:rsidR="00E73E54">
        <w:rPr>
          <w:rFonts w:ascii="Arial" w:hAnsi="Arial" w:cs="Arial"/>
          <w:b/>
          <w:sz w:val="24"/>
          <w:szCs w:val="24"/>
        </w:rPr>
        <w:t>NTERNATIONAL DIPLOMA IN MENTAL HEALTH LAW AND HUMAN RIGHTS</w:t>
      </w:r>
    </w:p>
    <w:p w:rsidR="00E73E54" w:rsidRDefault="00E73E54" w:rsidP="00E73E54">
      <w:pPr>
        <w:spacing w:after="0"/>
        <w:jc w:val="center"/>
        <w:rPr>
          <w:rFonts w:ascii="Arial" w:hAnsi="Arial" w:cs="Arial"/>
          <w:b/>
          <w:sz w:val="24"/>
          <w:szCs w:val="24"/>
        </w:rPr>
      </w:pPr>
      <w:r>
        <w:rPr>
          <w:rFonts w:ascii="Arial" w:hAnsi="Arial" w:cs="Arial"/>
          <w:b/>
          <w:sz w:val="24"/>
          <w:szCs w:val="24"/>
        </w:rPr>
        <w:t>ASSIGNMENT MODULE 9</w:t>
      </w:r>
    </w:p>
    <w:p w:rsidR="00E73E54" w:rsidRDefault="00E73E54" w:rsidP="00E73E54">
      <w:pPr>
        <w:spacing w:after="0"/>
        <w:jc w:val="center"/>
        <w:rPr>
          <w:rFonts w:ascii="Arial" w:hAnsi="Arial" w:cs="Arial"/>
          <w:b/>
          <w:sz w:val="24"/>
          <w:szCs w:val="24"/>
        </w:rPr>
      </w:pPr>
      <w:r>
        <w:rPr>
          <w:rFonts w:ascii="Arial" w:hAnsi="Arial" w:cs="Arial"/>
          <w:b/>
          <w:sz w:val="24"/>
          <w:szCs w:val="24"/>
        </w:rPr>
        <w:t>POSITION PAPER</w:t>
      </w:r>
    </w:p>
    <w:p w:rsidR="00E73E54" w:rsidRDefault="00E73E54" w:rsidP="00E73E54">
      <w:pPr>
        <w:spacing w:after="0"/>
        <w:jc w:val="center"/>
        <w:rPr>
          <w:rFonts w:ascii="Arial" w:hAnsi="Arial" w:cs="Arial"/>
          <w:b/>
          <w:sz w:val="24"/>
          <w:szCs w:val="24"/>
        </w:rPr>
      </w:pPr>
    </w:p>
    <w:p w:rsidR="00E73E54" w:rsidRDefault="00E73E54" w:rsidP="00E73E54">
      <w:pPr>
        <w:spacing w:after="0"/>
        <w:jc w:val="center"/>
        <w:rPr>
          <w:rFonts w:ascii="Arial" w:hAnsi="Arial" w:cs="Arial"/>
          <w:b/>
          <w:sz w:val="24"/>
          <w:szCs w:val="24"/>
        </w:rPr>
      </w:pPr>
      <w:r>
        <w:rPr>
          <w:rFonts w:ascii="Arial" w:hAnsi="Arial" w:cs="Arial"/>
          <w:b/>
          <w:sz w:val="24"/>
          <w:szCs w:val="24"/>
        </w:rPr>
        <w:t>The right to legal capacity of persons with disabilities</w:t>
      </w:r>
    </w:p>
    <w:p w:rsidR="00E73E54" w:rsidRDefault="00E73E54" w:rsidP="00E73E54">
      <w:pPr>
        <w:spacing w:after="0"/>
        <w:jc w:val="center"/>
        <w:rPr>
          <w:rFonts w:ascii="Arial" w:hAnsi="Arial" w:cs="Arial"/>
          <w:b/>
          <w:sz w:val="24"/>
          <w:szCs w:val="24"/>
        </w:rPr>
      </w:pPr>
    </w:p>
    <w:p w:rsidR="00E73E54" w:rsidRDefault="00E73E54" w:rsidP="00E27033">
      <w:pPr>
        <w:spacing w:after="0"/>
        <w:jc w:val="center"/>
        <w:rPr>
          <w:rFonts w:ascii="Arial" w:hAnsi="Arial" w:cs="Arial"/>
          <w:b/>
          <w:sz w:val="24"/>
          <w:szCs w:val="24"/>
        </w:rPr>
      </w:pPr>
      <w:r>
        <w:rPr>
          <w:rFonts w:ascii="Arial" w:hAnsi="Arial" w:cs="Arial"/>
          <w:b/>
          <w:sz w:val="24"/>
          <w:szCs w:val="24"/>
        </w:rPr>
        <w:t>EXECUTIVE SUMMARY</w:t>
      </w:r>
    </w:p>
    <w:p w:rsidR="00E27033" w:rsidRDefault="00E27033" w:rsidP="00E27033">
      <w:pPr>
        <w:spacing w:after="0"/>
        <w:jc w:val="center"/>
        <w:rPr>
          <w:rFonts w:ascii="Arial" w:hAnsi="Arial" w:cs="Arial"/>
          <w:b/>
          <w:sz w:val="24"/>
          <w:szCs w:val="24"/>
        </w:rPr>
      </w:pPr>
    </w:p>
    <w:p w:rsidR="00C544B7" w:rsidRDefault="00C544B7" w:rsidP="00E73E54">
      <w:pPr>
        <w:spacing w:after="0"/>
        <w:rPr>
          <w:rFonts w:ascii="Arial" w:hAnsi="Arial" w:cs="Arial"/>
          <w:b/>
          <w:sz w:val="24"/>
          <w:szCs w:val="24"/>
        </w:rPr>
      </w:pPr>
      <w:r>
        <w:rPr>
          <w:rFonts w:ascii="Arial" w:hAnsi="Arial" w:cs="Arial"/>
          <w:b/>
          <w:sz w:val="24"/>
          <w:szCs w:val="24"/>
        </w:rPr>
        <w:t xml:space="preserve">People with mental disabilities have been deprived or restricted, on the basis of their disability, </w:t>
      </w:r>
      <w:r w:rsidR="00E27033">
        <w:rPr>
          <w:rFonts w:ascii="Arial" w:hAnsi="Arial" w:cs="Arial"/>
          <w:b/>
          <w:sz w:val="24"/>
          <w:szCs w:val="24"/>
        </w:rPr>
        <w:t xml:space="preserve">of </w:t>
      </w:r>
      <w:r>
        <w:rPr>
          <w:rFonts w:ascii="Arial" w:hAnsi="Arial" w:cs="Arial"/>
          <w:b/>
          <w:sz w:val="24"/>
          <w:szCs w:val="24"/>
        </w:rPr>
        <w:t xml:space="preserve">the right of their legal capacity. </w:t>
      </w:r>
    </w:p>
    <w:p w:rsidR="0001745A" w:rsidRDefault="0001745A" w:rsidP="00E73E54">
      <w:pPr>
        <w:spacing w:after="0"/>
        <w:rPr>
          <w:rFonts w:ascii="Arial" w:hAnsi="Arial" w:cs="Arial"/>
          <w:b/>
          <w:sz w:val="24"/>
          <w:szCs w:val="24"/>
        </w:rPr>
      </w:pPr>
    </w:p>
    <w:p w:rsidR="00E73E54" w:rsidRPr="00BF03D7" w:rsidRDefault="00C544B7" w:rsidP="00E73E54">
      <w:pPr>
        <w:spacing w:after="0"/>
        <w:rPr>
          <w:rFonts w:ascii="Arial" w:hAnsi="Arial" w:cs="Arial"/>
          <w:b/>
          <w:sz w:val="24"/>
          <w:szCs w:val="24"/>
        </w:rPr>
      </w:pPr>
      <w:r>
        <w:rPr>
          <w:rFonts w:ascii="Arial" w:hAnsi="Arial" w:cs="Arial"/>
          <w:b/>
          <w:sz w:val="24"/>
          <w:szCs w:val="24"/>
        </w:rPr>
        <w:t xml:space="preserve">The purpose of this paper, requested by the Executive Director of </w:t>
      </w:r>
      <w:r>
        <w:rPr>
          <w:rFonts w:ascii="Arial" w:hAnsi="Arial" w:cs="Arial"/>
          <w:b/>
          <w:i/>
          <w:sz w:val="24"/>
          <w:szCs w:val="24"/>
        </w:rPr>
        <w:t>Rights 4 All</w:t>
      </w:r>
      <w:r w:rsidR="0001745A">
        <w:rPr>
          <w:rFonts w:ascii="Arial" w:hAnsi="Arial" w:cs="Arial"/>
          <w:b/>
          <w:i/>
          <w:sz w:val="24"/>
          <w:szCs w:val="24"/>
        </w:rPr>
        <w:t>,</w:t>
      </w:r>
      <w:r>
        <w:rPr>
          <w:rFonts w:ascii="Arial" w:hAnsi="Arial" w:cs="Arial"/>
          <w:b/>
          <w:i/>
          <w:sz w:val="24"/>
          <w:szCs w:val="24"/>
        </w:rPr>
        <w:t xml:space="preserve"> </w:t>
      </w:r>
      <w:r>
        <w:rPr>
          <w:rFonts w:ascii="Arial" w:hAnsi="Arial" w:cs="Arial"/>
          <w:b/>
          <w:sz w:val="24"/>
          <w:szCs w:val="24"/>
        </w:rPr>
        <w:t xml:space="preserve"> is to illustrate the need for legislative reform, to demonstrate </w:t>
      </w:r>
      <w:r w:rsidR="00E27033">
        <w:rPr>
          <w:rFonts w:ascii="Arial" w:hAnsi="Arial" w:cs="Arial"/>
          <w:b/>
          <w:sz w:val="24"/>
          <w:szCs w:val="24"/>
        </w:rPr>
        <w:t xml:space="preserve">that such changes will be in compliance </w:t>
      </w:r>
      <w:r>
        <w:rPr>
          <w:rFonts w:ascii="Arial" w:hAnsi="Arial" w:cs="Arial"/>
          <w:b/>
          <w:sz w:val="24"/>
          <w:szCs w:val="24"/>
        </w:rPr>
        <w:t>with the UN Convention of the Rights with Persons with Disabilities (CRPD)</w:t>
      </w:r>
      <w:r w:rsidR="0001745A">
        <w:rPr>
          <w:rFonts w:ascii="Arial" w:hAnsi="Arial" w:cs="Arial"/>
          <w:b/>
          <w:sz w:val="24"/>
          <w:szCs w:val="24"/>
        </w:rPr>
        <w:t>,</w:t>
      </w:r>
      <w:r w:rsidR="00E27033">
        <w:rPr>
          <w:rFonts w:ascii="Arial" w:hAnsi="Arial" w:cs="Arial"/>
          <w:b/>
          <w:sz w:val="24"/>
          <w:szCs w:val="24"/>
        </w:rPr>
        <w:t xml:space="preserve">  and to make specific recommendations </w:t>
      </w:r>
      <w:r w:rsidR="0001745A">
        <w:rPr>
          <w:rFonts w:ascii="Arial" w:hAnsi="Arial" w:cs="Arial"/>
          <w:b/>
          <w:sz w:val="24"/>
          <w:szCs w:val="24"/>
        </w:rPr>
        <w:t xml:space="preserve">for </w:t>
      </w:r>
      <w:r w:rsidR="00E27033">
        <w:rPr>
          <w:rFonts w:ascii="Arial" w:hAnsi="Arial" w:cs="Arial"/>
          <w:b/>
          <w:sz w:val="24"/>
          <w:szCs w:val="24"/>
        </w:rPr>
        <w:t xml:space="preserve"> success  having people with disabilities exercise their legal capacity. </w:t>
      </w:r>
      <w:r w:rsidR="00BF03D7">
        <w:rPr>
          <w:rFonts w:ascii="Arial" w:hAnsi="Arial" w:cs="Arial"/>
          <w:b/>
          <w:sz w:val="24"/>
          <w:szCs w:val="24"/>
        </w:rPr>
        <w:t xml:space="preserve"> </w:t>
      </w:r>
    </w:p>
    <w:p w:rsidR="00BF03D7" w:rsidRDefault="00BF03D7" w:rsidP="00E73E54">
      <w:pPr>
        <w:spacing w:after="0"/>
        <w:rPr>
          <w:rFonts w:ascii="Arial" w:hAnsi="Arial" w:cs="Arial"/>
          <w:b/>
          <w:sz w:val="24"/>
          <w:szCs w:val="24"/>
        </w:rPr>
      </w:pPr>
    </w:p>
    <w:p w:rsidR="006838CC" w:rsidRDefault="00E73E54" w:rsidP="00E27033">
      <w:pPr>
        <w:spacing w:after="0"/>
        <w:jc w:val="center"/>
        <w:rPr>
          <w:rFonts w:ascii="Arial" w:hAnsi="Arial" w:cs="Arial"/>
          <w:b/>
          <w:sz w:val="24"/>
          <w:szCs w:val="24"/>
        </w:rPr>
      </w:pPr>
      <w:r>
        <w:rPr>
          <w:rFonts w:ascii="Arial" w:hAnsi="Arial" w:cs="Arial"/>
          <w:b/>
          <w:sz w:val="24"/>
          <w:szCs w:val="24"/>
        </w:rPr>
        <w:t>THE NEED FOR CHANGE</w:t>
      </w:r>
    </w:p>
    <w:p w:rsidR="00E27033" w:rsidRDefault="00E27033" w:rsidP="00E27033">
      <w:pPr>
        <w:spacing w:after="0"/>
        <w:jc w:val="center"/>
        <w:rPr>
          <w:rFonts w:ascii="Arial" w:hAnsi="Arial" w:cs="Arial"/>
          <w:b/>
          <w:sz w:val="24"/>
          <w:szCs w:val="24"/>
        </w:rPr>
      </w:pPr>
    </w:p>
    <w:p w:rsidR="00E73E54" w:rsidRDefault="002B418F" w:rsidP="00E73E54">
      <w:pPr>
        <w:spacing w:after="0"/>
        <w:rPr>
          <w:rFonts w:ascii="Arial" w:hAnsi="Arial" w:cs="Arial"/>
          <w:b/>
          <w:sz w:val="24"/>
          <w:szCs w:val="24"/>
        </w:rPr>
      </w:pPr>
      <w:r>
        <w:rPr>
          <w:rFonts w:ascii="Arial" w:hAnsi="Arial" w:cs="Arial"/>
          <w:b/>
          <w:sz w:val="24"/>
          <w:szCs w:val="24"/>
        </w:rPr>
        <w:t xml:space="preserve">Legal capacity is understood as the </w:t>
      </w:r>
      <w:r w:rsidR="0001745A">
        <w:rPr>
          <w:rFonts w:ascii="Arial" w:hAnsi="Arial" w:cs="Arial"/>
          <w:b/>
          <w:sz w:val="24"/>
          <w:szCs w:val="24"/>
        </w:rPr>
        <w:t xml:space="preserve">ability </w:t>
      </w:r>
      <w:r>
        <w:rPr>
          <w:rFonts w:ascii="Arial" w:hAnsi="Arial" w:cs="Arial"/>
          <w:b/>
          <w:sz w:val="24"/>
          <w:szCs w:val="24"/>
        </w:rPr>
        <w:t>to make decisions and to be responsible for th</w:t>
      </w:r>
      <w:r w:rsidR="0001745A">
        <w:rPr>
          <w:rFonts w:ascii="Arial" w:hAnsi="Arial" w:cs="Arial"/>
          <w:b/>
          <w:sz w:val="24"/>
          <w:szCs w:val="24"/>
        </w:rPr>
        <w:t>ose</w:t>
      </w:r>
      <w:r>
        <w:rPr>
          <w:rFonts w:ascii="Arial" w:hAnsi="Arial" w:cs="Arial"/>
          <w:b/>
          <w:sz w:val="24"/>
          <w:szCs w:val="24"/>
        </w:rPr>
        <w:t xml:space="preserve"> decisions; it implies the capacity to </w:t>
      </w:r>
      <w:r w:rsidR="00FF6B0A">
        <w:rPr>
          <w:rFonts w:ascii="Arial" w:hAnsi="Arial" w:cs="Arial"/>
          <w:b/>
          <w:sz w:val="24"/>
          <w:szCs w:val="24"/>
        </w:rPr>
        <w:t xml:space="preserve">hold a right and </w:t>
      </w:r>
      <w:r w:rsidR="008E7EE4">
        <w:rPr>
          <w:rFonts w:ascii="Arial" w:hAnsi="Arial" w:cs="Arial"/>
          <w:b/>
          <w:sz w:val="24"/>
          <w:szCs w:val="24"/>
        </w:rPr>
        <w:t>the capacity</w:t>
      </w:r>
      <w:r>
        <w:rPr>
          <w:rFonts w:ascii="Arial" w:hAnsi="Arial" w:cs="Arial"/>
          <w:b/>
          <w:sz w:val="24"/>
          <w:szCs w:val="24"/>
        </w:rPr>
        <w:t xml:space="preserve"> to act</w:t>
      </w:r>
      <w:r w:rsidR="00FF6B0A">
        <w:rPr>
          <w:rFonts w:ascii="Arial" w:hAnsi="Arial" w:cs="Arial"/>
          <w:b/>
          <w:sz w:val="24"/>
          <w:szCs w:val="24"/>
        </w:rPr>
        <w:t xml:space="preserve"> and exercise a right</w:t>
      </w:r>
      <w:r>
        <w:rPr>
          <w:rFonts w:ascii="Arial" w:hAnsi="Arial" w:cs="Arial"/>
          <w:b/>
          <w:sz w:val="24"/>
          <w:szCs w:val="24"/>
        </w:rPr>
        <w:t>.</w:t>
      </w:r>
    </w:p>
    <w:p w:rsidR="0001745A" w:rsidRDefault="0001745A" w:rsidP="00E73E54">
      <w:pPr>
        <w:spacing w:after="0"/>
        <w:rPr>
          <w:rFonts w:ascii="Arial" w:hAnsi="Arial" w:cs="Arial"/>
          <w:b/>
          <w:sz w:val="24"/>
          <w:szCs w:val="24"/>
        </w:rPr>
      </w:pPr>
    </w:p>
    <w:p w:rsidR="002B418F" w:rsidRDefault="002B418F" w:rsidP="00E73E54">
      <w:pPr>
        <w:spacing w:after="0"/>
        <w:rPr>
          <w:rFonts w:ascii="Arial" w:hAnsi="Arial" w:cs="Arial"/>
          <w:b/>
          <w:sz w:val="24"/>
          <w:szCs w:val="24"/>
        </w:rPr>
      </w:pPr>
      <w:r>
        <w:rPr>
          <w:rFonts w:ascii="Arial" w:hAnsi="Arial" w:cs="Arial"/>
          <w:b/>
          <w:sz w:val="24"/>
          <w:szCs w:val="24"/>
        </w:rPr>
        <w:t>Traditionally it was recognized that a person with disabilities, most specifically a pe</w:t>
      </w:r>
      <w:r w:rsidR="0001745A">
        <w:rPr>
          <w:rFonts w:ascii="Arial" w:hAnsi="Arial" w:cs="Arial"/>
          <w:b/>
          <w:sz w:val="24"/>
          <w:szCs w:val="24"/>
        </w:rPr>
        <w:t xml:space="preserve">ople </w:t>
      </w:r>
      <w:r w:rsidR="001C44D2">
        <w:rPr>
          <w:rFonts w:ascii="Arial" w:hAnsi="Arial" w:cs="Arial"/>
          <w:b/>
          <w:sz w:val="24"/>
          <w:szCs w:val="24"/>
        </w:rPr>
        <w:t>with mental health disabilities</w:t>
      </w:r>
      <w:r w:rsidR="0001745A">
        <w:rPr>
          <w:rFonts w:ascii="Arial" w:hAnsi="Arial" w:cs="Arial"/>
          <w:b/>
          <w:sz w:val="24"/>
          <w:szCs w:val="24"/>
        </w:rPr>
        <w:t>,</w:t>
      </w:r>
      <w:r w:rsidR="001C44D2">
        <w:rPr>
          <w:rFonts w:ascii="Arial" w:hAnsi="Arial" w:cs="Arial"/>
          <w:b/>
          <w:sz w:val="24"/>
          <w:szCs w:val="24"/>
        </w:rPr>
        <w:t xml:space="preserve"> intellectual disabilities,</w:t>
      </w:r>
      <w:r w:rsidR="0001745A">
        <w:rPr>
          <w:rFonts w:ascii="Arial" w:hAnsi="Arial" w:cs="Arial"/>
          <w:b/>
          <w:sz w:val="24"/>
          <w:szCs w:val="24"/>
        </w:rPr>
        <w:t xml:space="preserve"> or</w:t>
      </w:r>
      <w:r w:rsidR="001C44D2">
        <w:rPr>
          <w:rFonts w:ascii="Arial" w:hAnsi="Arial" w:cs="Arial"/>
          <w:b/>
          <w:sz w:val="24"/>
          <w:szCs w:val="24"/>
        </w:rPr>
        <w:t xml:space="preserve"> aged-related </w:t>
      </w:r>
      <w:r w:rsidR="005C3CA7">
        <w:rPr>
          <w:rFonts w:ascii="Arial" w:hAnsi="Arial" w:cs="Arial"/>
          <w:b/>
          <w:sz w:val="24"/>
          <w:szCs w:val="24"/>
        </w:rPr>
        <w:t>diseases that affect intellectual capacities</w:t>
      </w:r>
      <w:r w:rsidR="001C44D2">
        <w:rPr>
          <w:rFonts w:ascii="Arial" w:hAnsi="Arial" w:cs="Arial"/>
          <w:b/>
          <w:sz w:val="24"/>
          <w:szCs w:val="24"/>
        </w:rPr>
        <w:t xml:space="preserve"> were of </w:t>
      </w:r>
      <w:r w:rsidR="001C44D2">
        <w:rPr>
          <w:rFonts w:ascii="Arial" w:hAnsi="Arial" w:cs="Arial"/>
          <w:b/>
          <w:i/>
          <w:sz w:val="24"/>
          <w:szCs w:val="24"/>
        </w:rPr>
        <w:t>unsound mind</w:t>
      </w:r>
      <w:r w:rsidR="005C3CA7">
        <w:rPr>
          <w:rFonts w:ascii="Arial" w:hAnsi="Arial" w:cs="Arial"/>
          <w:b/>
          <w:i/>
          <w:sz w:val="24"/>
          <w:szCs w:val="24"/>
        </w:rPr>
        <w:t>,</w:t>
      </w:r>
      <w:r w:rsidR="001C44D2">
        <w:rPr>
          <w:rFonts w:ascii="Arial" w:hAnsi="Arial" w:cs="Arial"/>
          <w:b/>
          <w:i/>
          <w:sz w:val="24"/>
          <w:szCs w:val="24"/>
        </w:rPr>
        <w:t xml:space="preserve"> </w:t>
      </w:r>
      <w:r w:rsidR="001C44D2">
        <w:rPr>
          <w:rFonts w:ascii="Arial" w:hAnsi="Arial" w:cs="Arial"/>
          <w:b/>
          <w:sz w:val="24"/>
          <w:szCs w:val="24"/>
        </w:rPr>
        <w:t>lacking therefore legal capacity. The</w:t>
      </w:r>
      <w:r w:rsidR="005C3CA7">
        <w:rPr>
          <w:rFonts w:ascii="Arial" w:hAnsi="Arial" w:cs="Arial"/>
          <w:b/>
          <w:sz w:val="24"/>
          <w:szCs w:val="24"/>
        </w:rPr>
        <w:t>y were not able to make decision</w:t>
      </w:r>
      <w:r w:rsidR="001C44D2">
        <w:rPr>
          <w:rFonts w:ascii="Arial" w:hAnsi="Arial" w:cs="Arial"/>
          <w:b/>
          <w:sz w:val="24"/>
          <w:szCs w:val="24"/>
        </w:rPr>
        <w:t>s or do certain act</w:t>
      </w:r>
      <w:r w:rsidR="0001745A">
        <w:rPr>
          <w:rFonts w:ascii="Arial" w:hAnsi="Arial" w:cs="Arial"/>
          <w:b/>
          <w:sz w:val="24"/>
          <w:szCs w:val="24"/>
        </w:rPr>
        <w:t>s</w:t>
      </w:r>
      <w:r w:rsidR="001C44D2">
        <w:rPr>
          <w:rFonts w:ascii="Arial" w:hAnsi="Arial" w:cs="Arial"/>
          <w:b/>
          <w:sz w:val="24"/>
          <w:szCs w:val="24"/>
        </w:rPr>
        <w:t>, including, but not limited to, the capacity to contract, to make a conveyance, to marry, to make medical decisions, to execute wills or to execute trusts.</w:t>
      </w:r>
    </w:p>
    <w:p w:rsidR="0001745A" w:rsidRDefault="0001745A" w:rsidP="00E73E54">
      <w:pPr>
        <w:spacing w:after="0"/>
        <w:rPr>
          <w:rFonts w:ascii="Arial" w:hAnsi="Arial" w:cs="Arial"/>
          <w:b/>
          <w:sz w:val="24"/>
          <w:szCs w:val="24"/>
        </w:rPr>
      </w:pPr>
    </w:p>
    <w:p w:rsidR="005C3CA7" w:rsidRDefault="001C44D2" w:rsidP="00E73E54">
      <w:pPr>
        <w:spacing w:after="0"/>
        <w:rPr>
          <w:rFonts w:ascii="Arial" w:hAnsi="Arial" w:cs="Arial"/>
          <w:b/>
          <w:sz w:val="24"/>
          <w:szCs w:val="24"/>
        </w:rPr>
      </w:pPr>
      <w:r>
        <w:rPr>
          <w:rFonts w:ascii="Arial" w:hAnsi="Arial" w:cs="Arial"/>
          <w:b/>
          <w:sz w:val="24"/>
          <w:szCs w:val="24"/>
        </w:rPr>
        <w:t>As a way to protect the disabled from abuse and neglect the courts</w:t>
      </w:r>
      <w:r w:rsidR="0001745A">
        <w:rPr>
          <w:rFonts w:ascii="Arial" w:hAnsi="Arial" w:cs="Arial"/>
          <w:b/>
          <w:sz w:val="24"/>
          <w:szCs w:val="24"/>
        </w:rPr>
        <w:t>,</w:t>
      </w:r>
      <w:r>
        <w:rPr>
          <w:rFonts w:ascii="Arial" w:hAnsi="Arial" w:cs="Arial"/>
          <w:b/>
          <w:sz w:val="24"/>
          <w:szCs w:val="24"/>
        </w:rPr>
        <w:t xml:space="preserve"> on the basis of a medical opinion</w:t>
      </w:r>
      <w:r w:rsidR="0001745A">
        <w:rPr>
          <w:rFonts w:ascii="Arial" w:hAnsi="Arial" w:cs="Arial"/>
          <w:b/>
          <w:sz w:val="24"/>
          <w:szCs w:val="24"/>
        </w:rPr>
        <w:t>,</w:t>
      </w:r>
      <w:r>
        <w:rPr>
          <w:rFonts w:ascii="Arial" w:hAnsi="Arial" w:cs="Arial"/>
          <w:b/>
          <w:sz w:val="24"/>
          <w:szCs w:val="24"/>
        </w:rPr>
        <w:t xml:space="preserve"> determined the lack of legal capacity</w:t>
      </w:r>
      <w:r w:rsidR="005C3CA7">
        <w:rPr>
          <w:rFonts w:ascii="Arial" w:hAnsi="Arial" w:cs="Arial"/>
          <w:b/>
          <w:sz w:val="24"/>
          <w:szCs w:val="24"/>
        </w:rPr>
        <w:t>.</w:t>
      </w:r>
    </w:p>
    <w:p w:rsidR="005C3CA7" w:rsidRDefault="005C3CA7" w:rsidP="00E73E54">
      <w:pPr>
        <w:spacing w:after="0"/>
        <w:rPr>
          <w:rFonts w:ascii="Arial" w:hAnsi="Arial" w:cs="Arial"/>
          <w:b/>
          <w:sz w:val="24"/>
          <w:szCs w:val="24"/>
        </w:rPr>
      </w:pPr>
      <w:r>
        <w:rPr>
          <w:rFonts w:ascii="Arial" w:hAnsi="Arial" w:cs="Arial"/>
          <w:b/>
          <w:sz w:val="24"/>
          <w:szCs w:val="24"/>
        </w:rPr>
        <w:t xml:space="preserve">The deprivation of legal capacity was based on </w:t>
      </w:r>
      <w:r w:rsidR="0001745A">
        <w:rPr>
          <w:rFonts w:ascii="Arial" w:hAnsi="Arial" w:cs="Arial"/>
          <w:b/>
          <w:sz w:val="24"/>
          <w:szCs w:val="24"/>
        </w:rPr>
        <w:t xml:space="preserve">the </w:t>
      </w:r>
      <w:r>
        <w:rPr>
          <w:rFonts w:ascii="Arial" w:hAnsi="Arial" w:cs="Arial"/>
          <w:b/>
          <w:sz w:val="24"/>
          <w:szCs w:val="24"/>
        </w:rPr>
        <w:t>following medical evidence:</w:t>
      </w:r>
    </w:p>
    <w:p w:rsidR="005C3CA7" w:rsidRDefault="005C3CA7" w:rsidP="005C3CA7">
      <w:pPr>
        <w:pStyle w:val="ListParagraph"/>
        <w:numPr>
          <w:ilvl w:val="0"/>
          <w:numId w:val="1"/>
        </w:numPr>
        <w:spacing w:after="0"/>
        <w:rPr>
          <w:rFonts w:ascii="Arial" w:hAnsi="Arial" w:cs="Arial"/>
          <w:b/>
          <w:sz w:val="24"/>
          <w:szCs w:val="24"/>
        </w:rPr>
      </w:pPr>
      <w:r>
        <w:rPr>
          <w:rFonts w:ascii="Arial" w:hAnsi="Arial" w:cs="Arial"/>
          <w:b/>
          <w:sz w:val="24"/>
          <w:szCs w:val="24"/>
        </w:rPr>
        <w:t>Alertness and attention</w:t>
      </w:r>
      <w:r w:rsidR="0001745A">
        <w:rPr>
          <w:rFonts w:ascii="Arial" w:hAnsi="Arial" w:cs="Arial"/>
          <w:b/>
          <w:sz w:val="24"/>
          <w:szCs w:val="24"/>
        </w:rPr>
        <w:t>,</w:t>
      </w:r>
      <w:r>
        <w:rPr>
          <w:rFonts w:ascii="Arial" w:hAnsi="Arial" w:cs="Arial"/>
          <w:b/>
          <w:sz w:val="24"/>
          <w:szCs w:val="24"/>
        </w:rPr>
        <w:t xml:space="preserve"> including level of arousal and consciousness, orientation to time, place and person</w:t>
      </w:r>
      <w:r w:rsidR="0001745A">
        <w:rPr>
          <w:rFonts w:ascii="Arial" w:hAnsi="Arial" w:cs="Arial"/>
          <w:b/>
          <w:sz w:val="24"/>
          <w:szCs w:val="24"/>
        </w:rPr>
        <w:t>,</w:t>
      </w:r>
      <w:r w:rsidR="003D42D4">
        <w:rPr>
          <w:rFonts w:ascii="Arial" w:hAnsi="Arial" w:cs="Arial"/>
          <w:b/>
          <w:sz w:val="24"/>
          <w:szCs w:val="24"/>
        </w:rPr>
        <w:t xml:space="preserve"> and ability to attend and concentrate.</w:t>
      </w:r>
    </w:p>
    <w:p w:rsidR="003D42D4" w:rsidRDefault="003D42D4" w:rsidP="005C3CA7">
      <w:pPr>
        <w:pStyle w:val="ListParagraph"/>
        <w:numPr>
          <w:ilvl w:val="0"/>
          <w:numId w:val="1"/>
        </w:numPr>
        <w:spacing w:after="0"/>
        <w:rPr>
          <w:rFonts w:ascii="Arial" w:hAnsi="Arial" w:cs="Arial"/>
          <w:b/>
          <w:sz w:val="24"/>
          <w:szCs w:val="24"/>
        </w:rPr>
      </w:pPr>
      <w:r>
        <w:rPr>
          <w:rFonts w:ascii="Arial" w:hAnsi="Arial" w:cs="Arial"/>
          <w:b/>
          <w:sz w:val="24"/>
          <w:szCs w:val="24"/>
        </w:rPr>
        <w:t>Information processing, including short and long term memory, ability to understand and communicate with others, recognition of familiar objects and familiar persons, ability to understand and appreciate quantities, ability to reason using abstract concepts, ability to plan, organize and carry out actions in one’s own rational self-interest, ability to reason logically.</w:t>
      </w:r>
    </w:p>
    <w:p w:rsidR="003D42D4" w:rsidRDefault="003D42D4" w:rsidP="005C3CA7">
      <w:pPr>
        <w:pStyle w:val="ListParagraph"/>
        <w:numPr>
          <w:ilvl w:val="0"/>
          <w:numId w:val="1"/>
        </w:numPr>
        <w:spacing w:after="0"/>
        <w:rPr>
          <w:rFonts w:ascii="Arial" w:hAnsi="Arial" w:cs="Arial"/>
          <w:b/>
          <w:sz w:val="24"/>
          <w:szCs w:val="24"/>
        </w:rPr>
      </w:pPr>
      <w:r>
        <w:rPr>
          <w:rFonts w:ascii="Arial" w:hAnsi="Arial" w:cs="Arial"/>
          <w:b/>
          <w:sz w:val="24"/>
          <w:szCs w:val="24"/>
        </w:rPr>
        <w:lastRenderedPageBreak/>
        <w:t xml:space="preserve">Deficits in thought process demonstrated by severely disorganized thinking, hallucinations </w:t>
      </w:r>
      <w:r w:rsidR="008E7EE4">
        <w:rPr>
          <w:rFonts w:ascii="Arial" w:hAnsi="Arial" w:cs="Arial"/>
          <w:b/>
          <w:sz w:val="24"/>
          <w:szCs w:val="24"/>
        </w:rPr>
        <w:t>and delusions</w:t>
      </w:r>
      <w:r>
        <w:rPr>
          <w:rFonts w:ascii="Arial" w:hAnsi="Arial" w:cs="Arial"/>
          <w:b/>
          <w:sz w:val="24"/>
          <w:szCs w:val="24"/>
        </w:rPr>
        <w:t>, uncontrollable, repetitive or intrusive thoughts.</w:t>
      </w:r>
    </w:p>
    <w:p w:rsidR="003D42D4" w:rsidRDefault="003D42D4" w:rsidP="005C3CA7">
      <w:pPr>
        <w:pStyle w:val="ListParagraph"/>
        <w:numPr>
          <w:ilvl w:val="0"/>
          <w:numId w:val="1"/>
        </w:numPr>
        <w:spacing w:after="0"/>
        <w:rPr>
          <w:rFonts w:ascii="Arial" w:hAnsi="Arial" w:cs="Arial"/>
          <w:b/>
          <w:sz w:val="24"/>
          <w:szCs w:val="24"/>
        </w:rPr>
      </w:pPr>
      <w:r>
        <w:rPr>
          <w:rFonts w:ascii="Arial" w:hAnsi="Arial" w:cs="Arial"/>
          <w:b/>
          <w:sz w:val="24"/>
          <w:szCs w:val="24"/>
        </w:rPr>
        <w:t>Ability to modulate mood and affect</w:t>
      </w:r>
      <w:r w:rsidR="0001745A">
        <w:rPr>
          <w:rFonts w:ascii="Arial" w:hAnsi="Arial" w:cs="Arial"/>
          <w:b/>
          <w:sz w:val="24"/>
          <w:szCs w:val="24"/>
        </w:rPr>
        <w:t>,</w:t>
      </w:r>
      <w:r>
        <w:rPr>
          <w:rFonts w:ascii="Arial" w:hAnsi="Arial" w:cs="Arial"/>
          <w:b/>
          <w:sz w:val="24"/>
          <w:szCs w:val="24"/>
        </w:rPr>
        <w:t xml:space="preserve"> and deficits in this area are based on the presence of </w:t>
      </w:r>
      <w:r w:rsidR="0001745A">
        <w:rPr>
          <w:rFonts w:ascii="Arial" w:hAnsi="Arial" w:cs="Arial"/>
          <w:b/>
          <w:sz w:val="24"/>
          <w:szCs w:val="24"/>
        </w:rPr>
        <w:t xml:space="preserve">a </w:t>
      </w:r>
      <w:r>
        <w:rPr>
          <w:rFonts w:ascii="Arial" w:hAnsi="Arial" w:cs="Arial"/>
          <w:b/>
          <w:sz w:val="24"/>
          <w:szCs w:val="24"/>
        </w:rPr>
        <w:t>pervasive and persistent recurrent state</w:t>
      </w:r>
      <w:r w:rsidR="0001745A">
        <w:rPr>
          <w:rFonts w:ascii="Arial" w:hAnsi="Arial" w:cs="Arial"/>
          <w:b/>
          <w:sz w:val="24"/>
          <w:szCs w:val="24"/>
        </w:rPr>
        <w:t>s</w:t>
      </w:r>
      <w:r>
        <w:rPr>
          <w:rFonts w:ascii="Arial" w:hAnsi="Arial" w:cs="Arial"/>
          <w:b/>
          <w:sz w:val="24"/>
          <w:szCs w:val="24"/>
        </w:rPr>
        <w:t xml:space="preserve"> </w:t>
      </w:r>
      <w:r w:rsidR="00EC4D45">
        <w:rPr>
          <w:rFonts w:ascii="Arial" w:hAnsi="Arial" w:cs="Arial"/>
          <w:b/>
          <w:sz w:val="24"/>
          <w:szCs w:val="24"/>
        </w:rPr>
        <w:t>of euphoria, anger, anxiety, fear, panic, depression, despair, apathy or indifference that is inappropriate in degree to the individual’s circumstance.</w:t>
      </w:r>
    </w:p>
    <w:p w:rsidR="00EC4D45" w:rsidRDefault="00EC4D45" w:rsidP="00EC4D45">
      <w:pPr>
        <w:spacing w:after="0"/>
        <w:rPr>
          <w:rFonts w:ascii="Arial" w:hAnsi="Arial" w:cs="Arial"/>
          <w:b/>
          <w:sz w:val="24"/>
          <w:szCs w:val="24"/>
        </w:rPr>
      </w:pPr>
    </w:p>
    <w:p w:rsidR="00EC4D45" w:rsidRDefault="00EC4D45" w:rsidP="00EC4D45">
      <w:pPr>
        <w:spacing w:after="0"/>
        <w:rPr>
          <w:rFonts w:ascii="Arial" w:hAnsi="Arial" w:cs="Arial"/>
          <w:b/>
          <w:sz w:val="24"/>
          <w:szCs w:val="24"/>
        </w:rPr>
      </w:pPr>
      <w:r>
        <w:rPr>
          <w:rFonts w:ascii="Arial" w:hAnsi="Arial" w:cs="Arial"/>
          <w:b/>
          <w:sz w:val="24"/>
          <w:szCs w:val="24"/>
        </w:rPr>
        <w:t>Finding th</w:t>
      </w:r>
      <w:r w:rsidR="006838CC">
        <w:rPr>
          <w:rFonts w:ascii="Arial" w:hAnsi="Arial" w:cs="Arial"/>
          <w:b/>
          <w:sz w:val="24"/>
          <w:szCs w:val="24"/>
        </w:rPr>
        <w:t>ese</w:t>
      </w:r>
      <w:r>
        <w:rPr>
          <w:rFonts w:ascii="Arial" w:hAnsi="Arial" w:cs="Arial"/>
          <w:b/>
          <w:sz w:val="24"/>
          <w:szCs w:val="24"/>
        </w:rPr>
        <w:t xml:space="preserve"> mental functions at fault, the court </w:t>
      </w:r>
      <w:r w:rsidR="00573273">
        <w:rPr>
          <w:rFonts w:ascii="Arial" w:hAnsi="Arial" w:cs="Arial"/>
          <w:b/>
          <w:sz w:val="24"/>
          <w:szCs w:val="24"/>
        </w:rPr>
        <w:t xml:space="preserve">deprived and restricted legal capacity by </w:t>
      </w:r>
      <w:r>
        <w:rPr>
          <w:rFonts w:ascii="Arial" w:hAnsi="Arial" w:cs="Arial"/>
          <w:b/>
          <w:sz w:val="24"/>
          <w:szCs w:val="24"/>
        </w:rPr>
        <w:t>assign</w:t>
      </w:r>
      <w:r w:rsidR="00573273">
        <w:rPr>
          <w:rFonts w:ascii="Arial" w:hAnsi="Arial" w:cs="Arial"/>
          <w:b/>
          <w:sz w:val="24"/>
          <w:szCs w:val="24"/>
        </w:rPr>
        <w:t>ing</w:t>
      </w:r>
      <w:r>
        <w:rPr>
          <w:rFonts w:ascii="Arial" w:hAnsi="Arial" w:cs="Arial"/>
          <w:b/>
          <w:sz w:val="24"/>
          <w:szCs w:val="24"/>
        </w:rPr>
        <w:t xml:space="preserve"> a “guardian”</w:t>
      </w:r>
      <w:r w:rsidR="00573273">
        <w:rPr>
          <w:rFonts w:ascii="Arial" w:hAnsi="Arial" w:cs="Arial"/>
          <w:b/>
          <w:sz w:val="24"/>
          <w:szCs w:val="24"/>
        </w:rPr>
        <w:t xml:space="preserve"> (</w:t>
      </w:r>
      <w:r>
        <w:rPr>
          <w:rFonts w:ascii="Arial" w:hAnsi="Arial" w:cs="Arial"/>
          <w:b/>
          <w:sz w:val="24"/>
          <w:szCs w:val="24"/>
        </w:rPr>
        <w:t xml:space="preserve">a conservator or a trustee, in other legal venues) </w:t>
      </w:r>
      <w:r w:rsidR="00573273">
        <w:rPr>
          <w:rFonts w:ascii="Arial" w:hAnsi="Arial" w:cs="Arial"/>
          <w:b/>
          <w:sz w:val="24"/>
          <w:szCs w:val="24"/>
        </w:rPr>
        <w:t>who in a substituted ma</w:t>
      </w:r>
      <w:r w:rsidR="00864D87">
        <w:rPr>
          <w:rFonts w:ascii="Arial" w:hAnsi="Arial" w:cs="Arial"/>
          <w:b/>
          <w:sz w:val="24"/>
          <w:szCs w:val="24"/>
        </w:rPr>
        <w:t xml:space="preserve">nner </w:t>
      </w:r>
      <w:r w:rsidR="00573273">
        <w:rPr>
          <w:rFonts w:ascii="Arial" w:hAnsi="Arial" w:cs="Arial"/>
          <w:b/>
          <w:sz w:val="24"/>
          <w:szCs w:val="24"/>
        </w:rPr>
        <w:t>made all decisions for the person with disabilities.</w:t>
      </w:r>
    </w:p>
    <w:p w:rsidR="00864D87" w:rsidRPr="00EC4D45" w:rsidRDefault="00864D87" w:rsidP="00EC4D45">
      <w:pPr>
        <w:spacing w:after="0"/>
        <w:rPr>
          <w:rFonts w:ascii="Arial" w:hAnsi="Arial" w:cs="Arial"/>
          <w:b/>
          <w:sz w:val="24"/>
          <w:szCs w:val="24"/>
        </w:rPr>
      </w:pPr>
    </w:p>
    <w:p w:rsidR="00EC4D45" w:rsidRDefault="00573273" w:rsidP="00EC4D45">
      <w:pPr>
        <w:spacing w:after="0"/>
        <w:rPr>
          <w:rFonts w:ascii="Arial" w:hAnsi="Arial" w:cs="Arial"/>
          <w:b/>
          <w:sz w:val="24"/>
          <w:szCs w:val="24"/>
        </w:rPr>
      </w:pPr>
      <w:r>
        <w:rPr>
          <w:rFonts w:ascii="Arial" w:hAnsi="Arial" w:cs="Arial"/>
          <w:b/>
          <w:sz w:val="24"/>
          <w:szCs w:val="24"/>
        </w:rPr>
        <w:t>Although the courts acted in the well-meaning interest of protecting disabled persons from exploitation and abuse, it has been proved that the deprivation of legal competency and substituted decision mak</w:t>
      </w:r>
      <w:r w:rsidR="00864D87">
        <w:rPr>
          <w:rFonts w:ascii="Arial" w:hAnsi="Arial" w:cs="Arial"/>
          <w:b/>
          <w:sz w:val="24"/>
          <w:szCs w:val="24"/>
        </w:rPr>
        <w:t>ing</w:t>
      </w:r>
      <w:r>
        <w:rPr>
          <w:rFonts w:ascii="Arial" w:hAnsi="Arial" w:cs="Arial"/>
          <w:b/>
          <w:sz w:val="24"/>
          <w:szCs w:val="24"/>
        </w:rPr>
        <w:t xml:space="preserve"> by a guardian, nurture</w:t>
      </w:r>
      <w:r w:rsidR="00864D87">
        <w:rPr>
          <w:rFonts w:ascii="Arial" w:hAnsi="Arial" w:cs="Arial"/>
          <w:b/>
          <w:sz w:val="24"/>
          <w:szCs w:val="24"/>
        </w:rPr>
        <w:t>s</w:t>
      </w:r>
      <w:r>
        <w:rPr>
          <w:rFonts w:ascii="Arial" w:hAnsi="Arial" w:cs="Arial"/>
          <w:b/>
          <w:sz w:val="24"/>
          <w:szCs w:val="24"/>
        </w:rPr>
        <w:t xml:space="preserve">  negative attitudes toward the disabled, increasing the </w:t>
      </w:r>
      <w:r w:rsidR="00864D87">
        <w:rPr>
          <w:rFonts w:ascii="Arial" w:hAnsi="Arial" w:cs="Arial"/>
          <w:b/>
          <w:sz w:val="24"/>
          <w:szCs w:val="24"/>
        </w:rPr>
        <w:t>in</w:t>
      </w:r>
      <w:r>
        <w:rPr>
          <w:rFonts w:ascii="Arial" w:hAnsi="Arial" w:cs="Arial"/>
          <w:b/>
          <w:sz w:val="24"/>
          <w:szCs w:val="24"/>
        </w:rPr>
        <w:t xml:space="preserve">vulnerability </w:t>
      </w:r>
      <w:r w:rsidR="006838CC">
        <w:rPr>
          <w:rFonts w:ascii="Arial" w:hAnsi="Arial" w:cs="Arial"/>
          <w:b/>
          <w:sz w:val="24"/>
          <w:szCs w:val="24"/>
        </w:rPr>
        <w:t xml:space="preserve">to </w:t>
      </w:r>
      <w:r w:rsidR="00864D87">
        <w:rPr>
          <w:rFonts w:ascii="Arial" w:hAnsi="Arial" w:cs="Arial"/>
          <w:b/>
          <w:sz w:val="24"/>
          <w:szCs w:val="24"/>
        </w:rPr>
        <w:t xml:space="preserve">their </w:t>
      </w:r>
      <w:r w:rsidR="006838CC">
        <w:rPr>
          <w:rFonts w:ascii="Arial" w:hAnsi="Arial" w:cs="Arial"/>
          <w:b/>
          <w:sz w:val="24"/>
          <w:szCs w:val="24"/>
        </w:rPr>
        <w:t>abuse, neglect and exploitation</w:t>
      </w:r>
      <w:r w:rsidR="00864D87">
        <w:rPr>
          <w:rFonts w:ascii="Arial" w:hAnsi="Arial" w:cs="Arial"/>
          <w:b/>
          <w:sz w:val="24"/>
          <w:szCs w:val="24"/>
        </w:rPr>
        <w:t xml:space="preserve">, thus fostering </w:t>
      </w:r>
      <w:r w:rsidR="006838CC">
        <w:rPr>
          <w:rFonts w:ascii="Arial" w:hAnsi="Arial" w:cs="Arial"/>
          <w:b/>
          <w:sz w:val="24"/>
          <w:szCs w:val="24"/>
        </w:rPr>
        <w:t xml:space="preserve"> setting a sense of powerlessness </w:t>
      </w:r>
      <w:r w:rsidR="00864D87">
        <w:rPr>
          <w:rFonts w:ascii="Arial" w:hAnsi="Arial" w:cs="Arial"/>
          <w:b/>
          <w:sz w:val="24"/>
          <w:szCs w:val="24"/>
        </w:rPr>
        <w:t>in</w:t>
      </w:r>
      <w:r w:rsidR="006838CC">
        <w:rPr>
          <w:rFonts w:ascii="Arial" w:hAnsi="Arial" w:cs="Arial"/>
          <w:b/>
          <w:sz w:val="24"/>
          <w:szCs w:val="24"/>
        </w:rPr>
        <w:t xml:space="preserve"> this frail population.</w:t>
      </w:r>
    </w:p>
    <w:p w:rsidR="00864D87" w:rsidRDefault="00864D87" w:rsidP="00EC4D45">
      <w:pPr>
        <w:spacing w:after="0"/>
        <w:rPr>
          <w:rFonts w:ascii="Arial" w:hAnsi="Arial" w:cs="Arial"/>
          <w:b/>
          <w:sz w:val="24"/>
          <w:szCs w:val="24"/>
        </w:rPr>
      </w:pPr>
    </w:p>
    <w:p w:rsidR="000A6385" w:rsidRDefault="006838CC" w:rsidP="00EC4D45">
      <w:pPr>
        <w:spacing w:after="0"/>
        <w:rPr>
          <w:rFonts w:ascii="Arial" w:hAnsi="Arial" w:cs="Arial"/>
          <w:b/>
          <w:sz w:val="24"/>
          <w:szCs w:val="24"/>
        </w:rPr>
      </w:pPr>
      <w:r>
        <w:rPr>
          <w:rFonts w:ascii="Arial" w:hAnsi="Arial" w:cs="Arial"/>
          <w:b/>
          <w:sz w:val="24"/>
          <w:szCs w:val="24"/>
        </w:rPr>
        <w:t>Furthermore the “conservatorship proceedings” are flawed by controversial issues which</w:t>
      </w:r>
      <w:r w:rsidR="000A6385">
        <w:rPr>
          <w:rFonts w:ascii="Arial" w:hAnsi="Arial" w:cs="Arial"/>
          <w:b/>
          <w:sz w:val="24"/>
          <w:szCs w:val="24"/>
        </w:rPr>
        <w:t xml:space="preserve"> </w:t>
      </w:r>
      <w:r>
        <w:rPr>
          <w:rFonts w:ascii="Arial" w:hAnsi="Arial" w:cs="Arial"/>
          <w:b/>
          <w:sz w:val="24"/>
          <w:szCs w:val="24"/>
        </w:rPr>
        <w:t>do not benefit the disabled person</w:t>
      </w:r>
      <w:r w:rsidR="000A6385">
        <w:rPr>
          <w:rFonts w:ascii="Arial" w:hAnsi="Arial" w:cs="Arial"/>
          <w:b/>
          <w:sz w:val="24"/>
          <w:szCs w:val="24"/>
        </w:rPr>
        <w:t xml:space="preserve"> while be</w:t>
      </w:r>
      <w:r w:rsidR="00864D87">
        <w:rPr>
          <w:rFonts w:ascii="Arial" w:hAnsi="Arial" w:cs="Arial"/>
          <w:b/>
          <w:sz w:val="24"/>
          <w:szCs w:val="24"/>
        </w:rPr>
        <w:t>ing</w:t>
      </w:r>
      <w:r w:rsidR="000A6385">
        <w:rPr>
          <w:rFonts w:ascii="Arial" w:hAnsi="Arial" w:cs="Arial"/>
          <w:b/>
          <w:sz w:val="24"/>
          <w:szCs w:val="24"/>
        </w:rPr>
        <w:t xml:space="preserve"> confronted by the legislative system</w:t>
      </w:r>
      <w:r w:rsidR="00864D87">
        <w:rPr>
          <w:rFonts w:ascii="Arial" w:hAnsi="Arial" w:cs="Arial"/>
          <w:b/>
          <w:sz w:val="24"/>
          <w:szCs w:val="24"/>
        </w:rPr>
        <w:t>. These issues include</w:t>
      </w:r>
      <w:r w:rsidR="000A6385">
        <w:rPr>
          <w:rFonts w:ascii="Arial" w:hAnsi="Arial" w:cs="Arial"/>
          <w:b/>
          <w:sz w:val="24"/>
          <w:szCs w:val="24"/>
        </w:rPr>
        <w:t>,</w:t>
      </w:r>
      <w:r w:rsidR="00864D87">
        <w:rPr>
          <w:rFonts w:ascii="Arial" w:hAnsi="Arial" w:cs="Arial"/>
          <w:b/>
          <w:sz w:val="24"/>
          <w:szCs w:val="24"/>
        </w:rPr>
        <w:t xml:space="preserve"> but are not limited to: 1</w:t>
      </w:r>
      <w:proofErr w:type="gramStart"/>
      <w:r w:rsidR="00864D87">
        <w:rPr>
          <w:rFonts w:ascii="Arial" w:hAnsi="Arial" w:cs="Arial"/>
          <w:b/>
          <w:sz w:val="24"/>
          <w:szCs w:val="24"/>
        </w:rPr>
        <w:t>.-</w:t>
      </w:r>
      <w:proofErr w:type="gramEnd"/>
      <w:r w:rsidR="00864D87">
        <w:rPr>
          <w:rFonts w:ascii="Arial" w:hAnsi="Arial" w:cs="Arial"/>
          <w:b/>
          <w:sz w:val="24"/>
          <w:szCs w:val="24"/>
        </w:rPr>
        <w:t xml:space="preserve"> T</w:t>
      </w:r>
      <w:r w:rsidR="000A6385">
        <w:rPr>
          <w:rFonts w:ascii="Arial" w:hAnsi="Arial" w:cs="Arial"/>
          <w:b/>
          <w:sz w:val="24"/>
          <w:szCs w:val="24"/>
        </w:rPr>
        <w:t>he type and quality of evidence for a judicial finding of deprivation of legal capacity is unclear</w:t>
      </w:r>
      <w:r w:rsidR="00864D87">
        <w:rPr>
          <w:rFonts w:ascii="Arial" w:hAnsi="Arial" w:cs="Arial"/>
          <w:b/>
          <w:sz w:val="24"/>
          <w:szCs w:val="24"/>
        </w:rPr>
        <w:t xml:space="preserve">. </w:t>
      </w:r>
      <w:proofErr w:type="gramStart"/>
      <w:r w:rsidR="00864D87">
        <w:rPr>
          <w:rFonts w:ascii="Arial" w:hAnsi="Arial" w:cs="Arial"/>
          <w:b/>
          <w:sz w:val="24"/>
          <w:szCs w:val="24"/>
        </w:rPr>
        <w:t>2.-</w:t>
      </w:r>
      <w:proofErr w:type="gramEnd"/>
      <w:r w:rsidR="00864D87">
        <w:rPr>
          <w:rFonts w:ascii="Arial" w:hAnsi="Arial" w:cs="Arial"/>
          <w:b/>
          <w:sz w:val="24"/>
          <w:szCs w:val="24"/>
        </w:rPr>
        <w:t xml:space="preserve"> T</w:t>
      </w:r>
      <w:r w:rsidR="000A6385">
        <w:rPr>
          <w:rFonts w:ascii="Arial" w:hAnsi="Arial" w:cs="Arial"/>
          <w:b/>
          <w:sz w:val="24"/>
          <w:szCs w:val="24"/>
        </w:rPr>
        <w:t xml:space="preserve">here are no objective criteria </w:t>
      </w:r>
      <w:r w:rsidR="008E7EE4">
        <w:rPr>
          <w:rFonts w:ascii="Arial" w:hAnsi="Arial" w:cs="Arial"/>
          <w:b/>
          <w:sz w:val="24"/>
          <w:szCs w:val="24"/>
        </w:rPr>
        <w:t>for</w:t>
      </w:r>
      <w:r w:rsidR="000A6385">
        <w:rPr>
          <w:rFonts w:ascii="Arial" w:hAnsi="Arial" w:cs="Arial"/>
          <w:b/>
          <w:sz w:val="24"/>
          <w:szCs w:val="24"/>
        </w:rPr>
        <w:t xml:space="preserve"> conducting incapacity assessments</w:t>
      </w:r>
      <w:r w:rsidR="00864D87">
        <w:rPr>
          <w:rFonts w:ascii="Arial" w:hAnsi="Arial" w:cs="Arial"/>
          <w:b/>
          <w:sz w:val="24"/>
          <w:szCs w:val="24"/>
        </w:rPr>
        <w:t>. 3- T</w:t>
      </w:r>
      <w:r w:rsidR="000A6385">
        <w:rPr>
          <w:rFonts w:ascii="Arial" w:hAnsi="Arial" w:cs="Arial"/>
          <w:b/>
          <w:sz w:val="24"/>
          <w:szCs w:val="24"/>
        </w:rPr>
        <w:t xml:space="preserve">here are no complaint mechanisms </w:t>
      </w:r>
      <w:r w:rsidR="00864D87">
        <w:rPr>
          <w:rFonts w:ascii="Arial" w:hAnsi="Arial" w:cs="Arial"/>
          <w:b/>
          <w:sz w:val="24"/>
          <w:szCs w:val="24"/>
        </w:rPr>
        <w:t xml:space="preserve">at the </w:t>
      </w:r>
      <w:r w:rsidR="000A6385">
        <w:rPr>
          <w:rFonts w:ascii="Arial" w:hAnsi="Arial" w:cs="Arial"/>
          <w:b/>
          <w:sz w:val="24"/>
          <w:szCs w:val="24"/>
        </w:rPr>
        <w:t>local authorities</w:t>
      </w:r>
      <w:r w:rsidR="00864D87">
        <w:rPr>
          <w:rFonts w:ascii="Arial" w:hAnsi="Arial" w:cs="Arial"/>
          <w:b/>
          <w:sz w:val="24"/>
          <w:szCs w:val="24"/>
        </w:rPr>
        <w:t xml:space="preserve"> level, who </w:t>
      </w:r>
      <w:r w:rsidR="000A6385">
        <w:rPr>
          <w:rFonts w:ascii="Arial" w:hAnsi="Arial" w:cs="Arial"/>
          <w:b/>
          <w:sz w:val="24"/>
          <w:szCs w:val="24"/>
        </w:rPr>
        <w:t>have the responsibility to supervise guardians and</w:t>
      </w:r>
      <w:r w:rsidR="00864D87">
        <w:rPr>
          <w:rFonts w:ascii="Arial" w:hAnsi="Arial" w:cs="Arial"/>
          <w:b/>
          <w:sz w:val="24"/>
          <w:szCs w:val="24"/>
        </w:rPr>
        <w:t xml:space="preserve"> 4.- D</w:t>
      </w:r>
      <w:r w:rsidR="000A6385">
        <w:rPr>
          <w:rFonts w:ascii="Arial" w:hAnsi="Arial" w:cs="Arial"/>
          <w:b/>
          <w:sz w:val="24"/>
          <w:szCs w:val="24"/>
        </w:rPr>
        <w:t>isabled persons have no right to challenge the appointed guardian.</w:t>
      </w:r>
    </w:p>
    <w:p w:rsidR="003E7F83" w:rsidRDefault="003E7F83" w:rsidP="00EC4D45">
      <w:pPr>
        <w:spacing w:after="0"/>
        <w:rPr>
          <w:rFonts w:ascii="Arial" w:hAnsi="Arial" w:cs="Arial"/>
          <w:b/>
          <w:sz w:val="24"/>
          <w:szCs w:val="24"/>
        </w:rPr>
      </w:pPr>
    </w:p>
    <w:p w:rsidR="006838CC" w:rsidRDefault="000A6385" w:rsidP="00EC4D45">
      <w:pPr>
        <w:spacing w:after="0"/>
        <w:rPr>
          <w:rFonts w:ascii="Arial" w:hAnsi="Arial" w:cs="Arial"/>
          <w:b/>
          <w:sz w:val="24"/>
          <w:szCs w:val="24"/>
        </w:rPr>
      </w:pPr>
      <w:r>
        <w:rPr>
          <w:rFonts w:ascii="Arial" w:hAnsi="Arial" w:cs="Arial"/>
          <w:b/>
          <w:sz w:val="24"/>
          <w:szCs w:val="24"/>
        </w:rPr>
        <w:t>Summing up</w:t>
      </w:r>
      <w:r w:rsidR="003E7F83">
        <w:rPr>
          <w:rFonts w:ascii="Arial" w:hAnsi="Arial" w:cs="Arial"/>
          <w:b/>
          <w:sz w:val="24"/>
          <w:szCs w:val="24"/>
        </w:rPr>
        <w:t>,</w:t>
      </w:r>
      <w:r>
        <w:rPr>
          <w:rFonts w:ascii="Arial" w:hAnsi="Arial" w:cs="Arial"/>
          <w:b/>
          <w:sz w:val="24"/>
          <w:szCs w:val="24"/>
        </w:rPr>
        <w:t xml:space="preserve"> because disabled persons under guardianship are automatically deprived from exercising such fundamental rights as the right to work, right to property, right to family life, right to marry, right to vote and right to associate, </w:t>
      </w:r>
      <w:r w:rsidR="00384E12">
        <w:rPr>
          <w:rFonts w:ascii="Arial" w:hAnsi="Arial" w:cs="Arial"/>
          <w:b/>
          <w:sz w:val="24"/>
          <w:szCs w:val="24"/>
        </w:rPr>
        <w:t>a fundamental change is needed</w:t>
      </w:r>
      <w:r w:rsidR="003E7F83">
        <w:rPr>
          <w:rFonts w:ascii="Arial" w:hAnsi="Arial" w:cs="Arial"/>
          <w:b/>
          <w:sz w:val="24"/>
          <w:szCs w:val="24"/>
        </w:rPr>
        <w:t xml:space="preserve">. The </w:t>
      </w:r>
      <w:r w:rsidR="00384E12">
        <w:rPr>
          <w:rFonts w:ascii="Arial" w:hAnsi="Arial" w:cs="Arial"/>
          <w:b/>
          <w:sz w:val="24"/>
          <w:szCs w:val="24"/>
        </w:rPr>
        <w:t>advent</w:t>
      </w:r>
      <w:r w:rsidR="003E7F83">
        <w:rPr>
          <w:rFonts w:ascii="Arial" w:hAnsi="Arial" w:cs="Arial"/>
          <w:b/>
          <w:sz w:val="24"/>
          <w:szCs w:val="24"/>
        </w:rPr>
        <w:t xml:space="preserve"> of the</w:t>
      </w:r>
      <w:r w:rsidR="00384E12">
        <w:rPr>
          <w:rFonts w:ascii="Arial" w:hAnsi="Arial" w:cs="Arial"/>
          <w:b/>
          <w:sz w:val="24"/>
          <w:szCs w:val="24"/>
        </w:rPr>
        <w:t xml:space="preserve"> Convention on the Rights </w:t>
      </w:r>
      <w:r w:rsidR="003E7F83">
        <w:rPr>
          <w:rFonts w:ascii="Arial" w:hAnsi="Arial" w:cs="Arial"/>
          <w:b/>
          <w:sz w:val="24"/>
          <w:szCs w:val="24"/>
        </w:rPr>
        <w:t xml:space="preserve">of Persons </w:t>
      </w:r>
      <w:r w:rsidR="00384E12">
        <w:rPr>
          <w:rFonts w:ascii="Arial" w:hAnsi="Arial" w:cs="Arial"/>
          <w:b/>
          <w:sz w:val="24"/>
          <w:szCs w:val="24"/>
        </w:rPr>
        <w:t>with Disabilities offer</w:t>
      </w:r>
      <w:r w:rsidR="003E7F83">
        <w:rPr>
          <w:rFonts w:ascii="Arial" w:hAnsi="Arial" w:cs="Arial"/>
          <w:b/>
          <w:sz w:val="24"/>
          <w:szCs w:val="24"/>
        </w:rPr>
        <w:t>s</w:t>
      </w:r>
      <w:r w:rsidR="00384E12">
        <w:rPr>
          <w:rFonts w:ascii="Arial" w:hAnsi="Arial" w:cs="Arial"/>
          <w:b/>
          <w:sz w:val="24"/>
          <w:szCs w:val="24"/>
        </w:rPr>
        <w:t xml:space="preserve"> this opportunity to this </w:t>
      </w:r>
      <w:r w:rsidR="003E7F83">
        <w:rPr>
          <w:rFonts w:ascii="Arial" w:hAnsi="Arial" w:cs="Arial"/>
          <w:b/>
          <w:sz w:val="24"/>
          <w:szCs w:val="24"/>
        </w:rPr>
        <w:t>vulnerable</w:t>
      </w:r>
      <w:r w:rsidR="00384E12">
        <w:rPr>
          <w:rFonts w:ascii="Arial" w:hAnsi="Arial" w:cs="Arial"/>
          <w:b/>
          <w:sz w:val="24"/>
          <w:szCs w:val="24"/>
        </w:rPr>
        <w:t xml:space="preserve"> sector </w:t>
      </w:r>
      <w:r w:rsidR="003E7F83">
        <w:rPr>
          <w:rFonts w:ascii="Arial" w:hAnsi="Arial" w:cs="Arial"/>
          <w:b/>
          <w:sz w:val="24"/>
          <w:szCs w:val="24"/>
        </w:rPr>
        <w:t xml:space="preserve">of </w:t>
      </w:r>
      <w:r w:rsidR="00384E12">
        <w:rPr>
          <w:rFonts w:ascii="Arial" w:hAnsi="Arial" w:cs="Arial"/>
          <w:b/>
          <w:sz w:val="24"/>
          <w:szCs w:val="24"/>
        </w:rPr>
        <w:t>society.</w:t>
      </w:r>
    </w:p>
    <w:p w:rsidR="00E73E54" w:rsidRDefault="00E73E54" w:rsidP="00FF6B0A">
      <w:pPr>
        <w:spacing w:after="0"/>
        <w:rPr>
          <w:rFonts w:ascii="Arial" w:hAnsi="Arial" w:cs="Arial"/>
          <w:b/>
          <w:sz w:val="24"/>
          <w:szCs w:val="24"/>
        </w:rPr>
      </w:pPr>
    </w:p>
    <w:p w:rsidR="003E7F83" w:rsidRDefault="003E7F83" w:rsidP="00E27033">
      <w:pPr>
        <w:spacing w:after="0"/>
        <w:jc w:val="center"/>
        <w:rPr>
          <w:rFonts w:ascii="Arial" w:hAnsi="Arial" w:cs="Arial"/>
          <w:b/>
          <w:sz w:val="24"/>
          <w:szCs w:val="24"/>
        </w:rPr>
      </w:pPr>
    </w:p>
    <w:p w:rsidR="003E7F83" w:rsidRDefault="003E7F83" w:rsidP="00E27033">
      <w:pPr>
        <w:spacing w:after="0"/>
        <w:jc w:val="center"/>
        <w:rPr>
          <w:rFonts w:ascii="Arial" w:hAnsi="Arial" w:cs="Arial"/>
          <w:b/>
          <w:sz w:val="24"/>
          <w:szCs w:val="24"/>
        </w:rPr>
      </w:pPr>
    </w:p>
    <w:p w:rsidR="003E7F83" w:rsidRDefault="003E7F83" w:rsidP="00E27033">
      <w:pPr>
        <w:spacing w:after="0"/>
        <w:jc w:val="center"/>
        <w:rPr>
          <w:rFonts w:ascii="Arial" w:hAnsi="Arial" w:cs="Arial"/>
          <w:b/>
          <w:sz w:val="24"/>
          <w:szCs w:val="24"/>
        </w:rPr>
      </w:pPr>
    </w:p>
    <w:p w:rsidR="003E7F83" w:rsidRDefault="003E7F83" w:rsidP="00E27033">
      <w:pPr>
        <w:spacing w:after="0"/>
        <w:jc w:val="center"/>
        <w:rPr>
          <w:rFonts w:ascii="Arial" w:hAnsi="Arial" w:cs="Arial"/>
          <w:b/>
          <w:sz w:val="24"/>
          <w:szCs w:val="24"/>
        </w:rPr>
      </w:pPr>
    </w:p>
    <w:p w:rsidR="00E73E54" w:rsidRDefault="00E73E54" w:rsidP="00E27033">
      <w:pPr>
        <w:spacing w:after="0"/>
        <w:jc w:val="center"/>
        <w:rPr>
          <w:rFonts w:ascii="Arial" w:hAnsi="Arial" w:cs="Arial"/>
          <w:b/>
          <w:sz w:val="24"/>
          <w:szCs w:val="24"/>
        </w:rPr>
      </w:pPr>
      <w:r>
        <w:rPr>
          <w:rFonts w:ascii="Arial" w:hAnsi="Arial" w:cs="Arial"/>
          <w:b/>
          <w:sz w:val="24"/>
          <w:szCs w:val="24"/>
        </w:rPr>
        <w:lastRenderedPageBreak/>
        <w:t>RELEVANCE OF THE INTERNATIONAL HUMAN RIGHTS FRAMEWORK</w:t>
      </w:r>
    </w:p>
    <w:p w:rsidR="00E27033" w:rsidRDefault="00E27033" w:rsidP="00E73E54">
      <w:pPr>
        <w:spacing w:after="0"/>
        <w:rPr>
          <w:rFonts w:ascii="Arial" w:hAnsi="Arial" w:cs="Arial"/>
          <w:b/>
          <w:sz w:val="24"/>
          <w:szCs w:val="24"/>
        </w:rPr>
      </w:pPr>
    </w:p>
    <w:p w:rsidR="00FF6B0A" w:rsidRDefault="00FF6B0A" w:rsidP="00E73E54">
      <w:pPr>
        <w:spacing w:after="0"/>
        <w:rPr>
          <w:rFonts w:ascii="Arial" w:hAnsi="Arial" w:cs="Arial"/>
          <w:b/>
          <w:sz w:val="24"/>
          <w:szCs w:val="24"/>
        </w:rPr>
      </w:pPr>
      <w:r>
        <w:rPr>
          <w:rFonts w:ascii="Arial" w:hAnsi="Arial" w:cs="Arial"/>
          <w:b/>
          <w:sz w:val="24"/>
          <w:szCs w:val="24"/>
        </w:rPr>
        <w:t>The UN Convention on the Rights of Persons with Disabilities (CRPD)</w:t>
      </w:r>
      <w:r w:rsidR="003E7F83">
        <w:rPr>
          <w:rFonts w:ascii="Arial" w:hAnsi="Arial" w:cs="Arial"/>
          <w:b/>
          <w:sz w:val="24"/>
          <w:szCs w:val="24"/>
        </w:rPr>
        <w:t>,</w:t>
      </w:r>
      <w:r>
        <w:rPr>
          <w:rFonts w:ascii="Arial" w:hAnsi="Arial" w:cs="Arial"/>
          <w:b/>
          <w:sz w:val="24"/>
          <w:szCs w:val="24"/>
        </w:rPr>
        <w:t xml:space="preserve"> and specifically its Article 12</w:t>
      </w:r>
      <w:r w:rsidR="003E7F83">
        <w:rPr>
          <w:rFonts w:ascii="Arial" w:hAnsi="Arial" w:cs="Arial"/>
          <w:b/>
          <w:sz w:val="24"/>
          <w:szCs w:val="24"/>
        </w:rPr>
        <w:t>,</w:t>
      </w:r>
      <w:r>
        <w:rPr>
          <w:rFonts w:ascii="Arial" w:hAnsi="Arial" w:cs="Arial"/>
          <w:b/>
          <w:sz w:val="24"/>
          <w:szCs w:val="24"/>
        </w:rPr>
        <w:t xml:space="preserve"> is the </w:t>
      </w:r>
      <w:r w:rsidR="00177542">
        <w:rPr>
          <w:rFonts w:ascii="Arial" w:hAnsi="Arial" w:cs="Arial"/>
          <w:b/>
          <w:sz w:val="24"/>
          <w:szCs w:val="24"/>
        </w:rPr>
        <w:t xml:space="preserve">principal </w:t>
      </w:r>
      <w:r>
        <w:rPr>
          <w:rFonts w:ascii="Arial" w:hAnsi="Arial" w:cs="Arial"/>
          <w:b/>
          <w:sz w:val="24"/>
          <w:szCs w:val="24"/>
        </w:rPr>
        <w:t>framework</w:t>
      </w:r>
      <w:r w:rsidR="00177542">
        <w:rPr>
          <w:rFonts w:ascii="Arial" w:hAnsi="Arial" w:cs="Arial"/>
          <w:b/>
          <w:sz w:val="24"/>
          <w:szCs w:val="24"/>
        </w:rPr>
        <w:t xml:space="preserve"> </w:t>
      </w:r>
      <w:r w:rsidR="003E7F83">
        <w:rPr>
          <w:rFonts w:ascii="Arial" w:hAnsi="Arial" w:cs="Arial"/>
          <w:b/>
          <w:sz w:val="24"/>
          <w:szCs w:val="24"/>
        </w:rPr>
        <w:t>on</w:t>
      </w:r>
      <w:r w:rsidR="00177542">
        <w:rPr>
          <w:rFonts w:ascii="Arial" w:hAnsi="Arial" w:cs="Arial"/>
          <w:b/>
          <w:sz w:val="24"/>
          <w:szCs w:val="24"/>
        </w:rPr>
        <w:t xml:space="preserve"> which </w:t>
      </w:r>
      <w:r w:rsidR="008E7EE4">
        <w:rPr>
          <w:rFonts w:ascii="Arial" w:hAnsi="Arial" w:cs="Arial"/>
          <w:b/>
          <w:sz w:val="24"/>
          <w:szCs w:val="24"/>
        </w:rPr>
        <w:t>these necessary changes</w:t>
      </w:r>
      <w:r w:rsidR="00177542">
        <w:rPr>
          <w:rFonts w:ascii="Arial" w:hAnsi="Arial" w:cs="Arial"/>
          <w:b/>
          <w:sz w:val="24"/>
          <w:szCs w:val="24"/>
        </w:rPr>
        <w:t xml:space="preserve"> will be based.</w:t>
      </w:r>
    </w:p>
    <w:p w:rsidR="003E7F83" w:rsidRDefault="003E7F83" w:rsidP="00E73E54">
      <w:pPr>
        <w:spacing w:after="0"/>
        <w:rPr>
          <w:rFonts w:ascii="Arial" w:hAnsi="Arial" w:cs="Arial"/>
          <w:b/>
          <w:sz w:val="24"/>
          <w:szCs w:val="24"/>
        </w:rPr>
      </w:pPr>
    </w:p>
    <w:p w:rsidR="00EA22C7" w:rsidRDefault="00177542" w:rsidP="00E73E54">
      <w:pPr>
        <w:spacing w:after="0"/>
        <w:rPr>
          <w:rFonts w:ascii="Arial" w:hAnsi="Arial" w:cs="Arial"/>
          <w:b/>
          <w:sz w:val="24"/>
          <w:szCs w:val="24"/>
        </w:rPr>
      </w:pPr>
      <w:r>
        <w:rPr>
          <w:rFonts w:ascii="Arial" w:hAnsi="Arial" w:cs="Arial"/>
          <w:b/>
          <w:sz w:val="24"/>
          <w:szCs w:val="24"/>
        </w:rPr>
        <w:t>Paragraph (1) of Article 12 reaffirm</w:t>
      </w:r>
      <w:r w:rsidR="003E7F83">
        <w:rPr>
          <w:rFonts w:ascii="Arial" w:hAnsi="Arial" w:cs="Arial"/>
          <w:b/>
          <w:sz w:val="24"/>
          <w:szCs w:val="24"/>
        </w:rPr>
        <w:t>s</w:t>
      </w:r>
      <w:r>
        <w:rPr>
          <w:rFonts w:ascii="Arial" w:hAnsi="Arial" w:cs="Arial"/>
          <w:b/>
          <w:sz w:val="24"/>
          <w:szCs w:val="24"/>
        </w:rPr>
        <w:t xml:space="preserve"> that persons with disabilities have the r</w:t>
      </w:r>
      <w:r w:rsidR="00EA22C7">
        <w:rPr>
          <w:rFonts w:ascii="Arial" w:hAnsi="Arial" w:cs="Arial"/>
          <w:b/>
          <w:sz w:val="24"/>
          <w:szCs w:val="24"/>
        </w:rPr>
        <w:t xml:space="preserve">ight to recognition everywhere </w:t>
      </w:r>
      <w:r>
        <w:rPr>
          <w:rFonts w:ascii="Arial" w:hAnsi="Arial" w:cs="Arial"/>
          <w:b/>
          <w:sz w:val="24"/>
          <w:szCs w:val="24"/>
        </w:rPr>
        <w:t>as persons before the law</w:t>
      </w:r>
      <w:r w:rsidR="00EA22C7">
        <w:rPr>
          <w:rFonts w:ascii="Arial" w:hAnsi="Arial" w:cs="Arial"/>
          <w:b/>
          <w:sz w:val="24"/>
          <w:szCs w:val="24"/>
        </w:rPr>
        <w:t>. This paragraph identifies disabled persons as individuals.</w:t>
      </w:r>
    </w:p>
    <w:p w:rsidR="003E7F83" w:rsidRDefault="003E7F83" w:rsidP="00E73E54">
      <w:pPr>
        <w:spacing w:after="0"/>
        <w:rPr>
          <w:rFonts w:ascii="Arial" w:hAnsi="Arial" w:cs="Arial"/>
          <w:b/>
          <w:sz w:val="24"/>
          <w:szCs w:val="24"/>
        </w:rPr>
      </w:pPr>
    </w:p>
    <w:p w:rsidR="006048AB" w:rsidRDefault="00EA22C7" w:rsidP="00E73E54">
      <w:pPr>
        <w:spacing w:after="0"/>
        <w:rPr>
          <w:rFonts w:ascii="Arial" w:hAnsi="Arial" w:cs="Arial"/>
          <w:b/>
          <w:sz w:val="24"/>
          <w:szCs w:val="24"/>
        </w:rPr>
      </w:pPr>
      <w:r>
        <w:rPr>
          <w:rFonts w:ascii="Arial" w:hAnsi="Arial" w:cs="Arial"/>
          <w:b/>
          <w:sz w:val="24"/>
          <w:szCs w:val="24"/>
        </w:rPr>
        <w:t>Paragraph (2) of Article 12 provides that States Parties shall recognize that persons with disabilities enjoy legal capacity on an equal basis with others in all aspects of life.</w:t>
      </w:r>
      <w:r w:rsidR="006048AB">
        <w:rPr>
          <w:rFonts w:ascii="Arial" w:hAnsi="Arial" w:cs="Arial"/>
          <w:b/>
          <w:sz w:val="24"/>
          <w:szCs w:val="24"/>
        </w:rPr>
        <w:t xml:space="preserve"> Disabled individuals therefore may for instance own real state, may buy a car, may get married, may select </w:t>
      </w:r>
      <w:r w:rsidR="003E7F83">
        <w:rPr>
          <w:rFonts w:ascii="Arial" w:hAnsi="Arial" w:cs="Arial"/>
          <w:b/>
          <w:sz w:val="24"/>
          <w:szCs w:val="24"/>
        </w:rPr>
        <w:t xml:space="preserve">or refuse </w:t>
      </w:r>
      <w:r w:rsidR="006048AB">
        <w:rPr>
          <w:rFonts w:ascii="Arial" w:hAnsi="Arial" w:cs="Arial"/>
          <w:b/>
          <w:sz w:val="24"/>
          <w:szCs w:val="24"/>
        </w:rPr>
        <w:t>medical treatment</w:t>
      </w:r>
      <w:r w:rsidR="003E7F83">
        <w:rPr>
          <w:rFonts w:ascii="Arial" w:hAnsi="Arial" w:cs="Arial"/>
          <w:b/>
          <w:sz w:val="24"/>
          <w:szCs w:val="24"/>
        </w:rPr>
        <w:t xml:space="preserve">, </w:t>
      </w:r>
      <w:r w:rsidR="006048AB">
        <w:rPr>
          <w:rFonts w:ascii="Arial" w:hAnsi="Arial" w:cs="Arial"/>
          <w:b/>
          <w:sz w:val="24"/>
          <w:szCs w:val="24"/>
        </w:rPr>
        <w:t xml:space="preserve">may </w:t>
      </w:r>
      <w:proofErr w:type="gramStart"/>
      <w:r w:rsidR="006048AB">
        <w:rPr>
          <w:rFonts w:ascii="Arial" w:hAnsi="Arial" w:cs="Arial"/>
          <w:b/>
          <w:sz w:val="24"/>
          <w:szCs w:val="24"/>
        </w:rPr>
        <w:t>sell  real</w:t>
      </w:r>
      <w:proofErr w:type="gramEnd"/>
      <w:r w:rsidR="006048AB">
        <w:rPr>
          <w:rFonts w:ascii="Arial" w:hAnsi="Arial" w:cs="Arial"/>
          <w:b/>
          <w:sz w:val="24"/>
          <w:szCs w:val="24"/>
        </w:rPr>
        <w:t xml:space="preserve"> state</w:t>
      </w:r>
      <w:r w:rsidR="003E7F83">
        <w:rPr>
          <w:rFonts w:ascii="Arial" w:hAnsi="Arial" w:cs="Arial"/>
          <w:b/>
          <w:sz w:val="24"/>
          <w:szCs w:val="24"/>
        </w:rPr>
        <w:t xml:space="preserve"> or other personal property or may get a divorce.</w:t>
      </w:r>
    </w:p>
    <w:p w:rsidR="003E7F83" w:rsidRDefault="003E7F83" w:rsidP="00E73E54">
      <w:pPr>
        <w:spacing w:after="0"/>
        <w:rPr>
          <w:rFonts w:ascii="Arial" w:hAnsi="Arial" w:cs="Arial"/>
          <w:b/>
          <w:sz w:val="24"/>
          <w:szCs w:val="24"/>
        </w:rPr>
      </w:pPr>
    </w:p>
    <w:p w:rsidR="00B8729A" w:rsidRDefault="006048AB" w:rsidP="00E73E54">
      <w:pPr>
        <w:spacing w:after="0"/>
        <w:rPr>
          <w:rFonts w:ascii="Arial" w:hAnsi="Arial" w:cs="Arial"/>
          <w:b/>
          <w:sz w:val="24"/>
          <w:szCs w:val="24"/>
        </w:rPr>
      </w:pPr>
      <w:r>
        <w:rPr>
          <w:rFonts w:ascii="Arial" w:hAnsi="Arial" w:cs="Arial"/>
          <w:b/>
          <w:sz w:val="24"/>
          <w:szCs w:val="24"/>
        </w:rPr>
        <w:t xml:space="preserve">Paragraph (3) of Article 12 provides that States Parties shall take appropriate measures to provide access by persons with disabilities to the support they may require in exercising their legal capacity. </w:t>
      </w:r>
      <w:r w:rsidR="00B8729A">
        <w:rPr>
          <w:rFonts w:ascii="Arial" w:hAnsi="Arial" w:cs="Arial"/>
          <w:b/>
          <w:sz w:val="24"/>
          <w:szCs w:val="24"/>
        </w:rPr>
        <w:t>Disabled individuals</w:t>
      </w:r>
      <w:r w:rsidR="003E7F83">
        <w:rPr>
          <w:rFonts w:ascii="Arial" w:hAnsi="Arial" w:cs="Arial"/>
          <w:b/>
          <w:sz w:val="24"/>
          <w:szCs w:val="24"/>
        </w:rPr>
        <w:t>, thus,</w:t>
      </w:r>
      <w:r w:rsidR="00B8729A">
        <w:rPr>
          <w:rFonts w:ascii="Arial" w:hAnsi="Arial" w:cs="Arial"/>
          <w:b/>
          <w:sz w:val="24"/>
          <w:szCs w:val="24"/>
        </w:rPr>
        <w:t xml:space="preserve"> will be assisted and helped to overcome their incapacity while exercising their legal capacity.</w:t>
      </w:r>
    </w:p>
    <w:p w:rsidR="003E7F83" w:rsidRDefault="00EA22C7" w:rsidP="00E73E54">
      <w:pPr>
        <w:spacing w:after="0"/>
        <w:rPr>
          <w:rFonts w:ascii="Arial" w:hAnsi="Arial" w:cs="Arial"/>
          <w:b/>
          <w:sz w:val="24"/>
          <w:szCs w:val="24"/>
        </w:rPr>
      </w:pPr>
      <w:r>
        <w:rPr>
          <w:rFonts w:ascii="Arial" w:hAnsi="Arial" w:cs="Arial"/>
          <w:b/>
          <w:sz w:val="24"/>
          <w:szCs w:val="24"/>
        </w:rPr>
        <w:t xml:space="preserve"> </w:t>
      </w:r>
    </w:p>
    <w:p w:rsidR="00FF6B0A" w:rsidRDefault="00B8729A" w:rsidP="00E73E54">
      <w:pPr>
        <w:spacing w:after="0"/>
        <w:rPr>
          <w:rFonts w:ascii="Arial" w:hAnsi="Arial" w:cs="Arial"/>
          <w:b/>
          <w:sz w:val="24"/>
          <w:szCs w:val="24"/>
        </w:rPr>
      </w:pPr>
      <w:r>
        <w:rPr>
          <w:rFonts w:ascii="Arial" w:hAnsi="Arial" w:cs="Arial"/>
          <w:b/>
          <w:sz w:val="24"/>
          <w:szCs w:val="24"/>
        </w:rPr>
        <w:t>Paragraph (4) of Article 12 considers the shortcoming and frailty of disabled individuals</w:t>
      </w:r>
      <w:r w:rsidR="003E7F83">
        <w:rPr>
          <w:rFonts w:ascii="Arial" w:hAnsi="Arial" w:cs="Arial"/>
          <w:b/>
          <w:sz w:val="24"/>
          <w:szCs w:val="24"/>
        </w:rPr>
        <w:t>,</w:t>
      </w:r>
      <w:r>
        <w:rPr>
          <w:rFonts w:ascii="Arial" w:hAnsi="Arial" w:cs="Arial"/>
          <w:b/>
          <w:sz w:val="24"/>
          <w:szCs w:val="24"/>
        </w:rPr>
        <w:t xml:space="preserve"> </w:t>
      </w:r>
      <w:r w:rsidR="00E147A0">
        <w:rPr>
          <w:rFonts w:ascii="Arial" w:hAnsi="Arial" w:cs="Arial"/>
          <w:b/>
          <w:sz w:val="24"/>
          <w:szCs w:val="24"/>
        </w:rPr>
        <w:t>directing States Parties to provide appropriate and effective safeguards to prevent abuse in accordance with international human rights law.</w:t>
      </w:r>
    </w:p>
    <w:p w:rsidR="003E7F83" w:rsidRDefault="003E7F83" w:rsidP="00E73E54">
      <w:pPr>
        <w:spacing w:after="0"/>
        <w:rPr>
          <w:rFonts w:ascii="Arial" w:hAnsi="Arial" w:cs="Arial"/>
          <w:b/>
          <w:sz w:val="24"/>
          <w:szCs w:val="24"/>
        </w:rPr>
      </w:pPr>
    </w:p>
    <w:p w:rsidR="00E147A0" w:rsidRDefault="00E147A0" w:rsidP="00E73E54">
      <w:pPr>
        <w:spacing w:after="0"/>
        <w:rPr>
          <w:rFonts w:ascii="Arial" w:hAnsi="Arial" w:cs="Arial"/>
          <w:b/>
          <w:sz w:val="24"/>
          <w:szCs w:val="24"/>
        </w:rPr>
      </w:pPr>
      <w:r>
        <w:rPr>
          <w:rFonts w:ascii="Arial" w:hAnsi="Arial" w:cs="Arial"/>
          <w:b/>
          <w:sz w:val="24"/>
          <w:szCs w:val="24"/>
        </w:rPr>
        <w:t>Paragraph (5) of Article 12 specif</w:t>
      </w:r>
      <w:r w:rsidR="003E7F83">
        <w:rPr>
          <w:rFonts w:ascii="Arial" w:hAnsi="Arial" w:cs="Arial"/>
          <w:b/>
          <w:sz w:val="24"/>
          <w:szCs w:val="24"/>
        </w:rPr>
        <w:t xml:space="preserve">ies </w:t>
      </w:r>
      <w:r>
        <w:rPr>
          <w:rFonts w:ascii="Arial" w:hAnsi="Arial" w:cs="Arial"/>
          <w:b/>
          <w:sz w:val="24"/>
          <w:szCs w:val="24"/>
        </w:rPr>
        <w:t xml:space="preserve">clearly the right of the disabled person to own or inherit property, to control their own financial affairs and to have equal access to bank loans, mortgages and other forms of financial credit. </w:t>
      </w:r>
    </w:p>
    <w:p w:rsidR="00EA22C7" w:rsidRDefault="00EA22C7" w:rsidP="00E73E54">
      <w:pPr>
        <w:spacing w:after="0"/>
        <w:rPr>
          <w:rFonts w:ascii="Arial" w:hAnsi="Arial" w:cs="Arial"/>
          <w:b/>
          <w:sz w:val="24"/>
          <w:szCs w:val="24"/>
        </w:rPr>
      </w:pPr>
    </w:p>
    <w:p w:rsidR="003942D9" w:rsidRDefault="00E73E54" w:rsidP="00E27033">
      <w:pPr>
        <w:spacing w:after="0"/>
        <w:jc w:val="center"/>
        <w:rPr>
          <w:rFonts w:ascii="Arial" w:hAnsi="Arial" w:cs="Arial"/>
          <w:b/>
          <w:sz w:val="24"/>
          <w:szCs w:val="24"/>
        </w:rPr>
      </w:pPr>
      <w:r>
        <w:rPr>
          <w:rFonts w:ascii="Arial" w:hAnsi="Arial" w:cs="Arial"/>
          <w:b/>
          <w:sz w:val="24"/>
          <w:szCs w:val="24"/>
        </w:rPr>
        <w:t>RECOMMENDATIONS FOR REF</w:t>
      </w:r>
      <w:r w:rsidR="00E147A0">
        <w:rPr>
          <w:rFonts w:ascii="Arial" w:hAnsi="Arial" w:cs="Arial"/>
          <w:b/>
          <w:sz w:val="24"/>
          <w:szCs w:val="24"/>
        </w:rPr>
        <w:t>ORM</w:t>
      </w:r>
    </w:p>
    <w:p w:rsidR="003E7F83" w:rsidRDefault="003E7F83" w:rsidP="00E27033">
      <w:pPr>
        <w:spacing w:after="0"/>
        <w:jc w:val="center"/>
        <w:rPr>
          <w:rFonts w:ascii="Arial" w:hAnsi="Arial" w:cs="Arial"/>
          <w:b/>
          <w:sz w:val="24"/>
          <w:szCs w:val="24"/>
        </w:rPr>
      </w:pPr>
    </w:p>
    <w:p w:rsidR="00E73E54" w:rsidRPr="003942D9" w:rsidRDefault="003942D9" w:rsidP="003942D9">
      <w:pPr>
        <w:pStyle w:val="ListParagraph"/>
        <w:numPr>
          <w:ilvl w:val="0"/>
          <w:numId w:val="3"/>
        </w:numPr>
        <w:spacing w:after="0"/>
        <w:rPr>
          <w:rFonts w:ascii="Arial" w:hAnsi="Arial" w:cs="Arial"/>
          <w:b/>
          <w:sz w:val="24"/>
          <w:szCs w:val="24"/>
        </w:rPr>
      </w:pPr>
      <w:r>
        <w:rPr>
          <w:rFonts w:ascii="Arial" w:hAnsi="Arial" w:cs="Arial"/>
          <w:b/>
          <w:sz w:val="24"/>
          <w:szCs w:val="24"/>
        </w:rPr>
        <w:t>The intent</w:t>
      </w:r>
      <w:r w:rsidR="008E7EE4">
        <w:rPr>
          <w:rFonts w:ascii="Arial" w:hAnsi="Arial" w:cs="Arial"/>
          <w:b/>
          <w:sz w:val="24"/>
          <w:szCs w:val="24"/>
        </w:rPr>
        <w:t xml:space="preserve"> and final objective of th</w:t>
      </w:r>
      <w:r w:rsidR="003E7F83">
        <w:rPr>
          <w:rFonts w:ascii="Arial" w:hAnsi="Arial" w:cs="Arial"/>
          <w:b/>
          <w:sz w:val="24"/>
          <w:szCs w:val="24"/>
        </w:rPr>
        <w:t xml:space="preserve">ese </w:t>
      </w:r>
      <w:r w:rsidR="008E7EE4">
        <w:rPr>
          <w:rFonts w:ascii="Arial" w:hAnsi="Arial" w:cs="Arial"/>
          <w:b/>
          <w:sz w:val="24"/>
          <w:szCs w:val="24"/>
        </w:rPr>
        <w:t>recommendations is to develop a set of new and better legal systems which will protect and safeguard the human rights of persons with disabilities</w:t>
      </w:r>
      <w:r w:rsidR="0025696A">
        <w:rPr>
          <w:rFonts w:ascii="Arial" w:hAnsi="Arial" w:cs="Arial"/>
          <w:b/>
          <w:sz w:val="24"/>
          <w:szCs w:val="24"/>
        </w:rPr>
        <w:t>.</w:t>
      </w:r>
      <w:r w:rsidR="008E7EE4">
        <w:rPr>
          <w:rFonts w:ascii="Arial" w:hAnsi="Arial" w:cs="Arial"/>
          <w:b/>
          <w:sz w:val="24"/>
          <w:szCs w:val="24"/>
        </w:rPr>
        <w:t xml:space="preserve"> </w:t>
      </w:r>
    </w:p>
    <w:p w:rsidR="00E147A0" w:rsidRDefault="00A56459" w:rsidP="00C75388">
      <w:pPr>
        <w:pStyle w:val="ListParagraph"/>
        <w:numPr>
          <w:ilvl w:val="0"/>
          <w:numId w:val="3"/>
        </w:numPr>
        <w:spacing w:after="0"/>
        <w:rPr>
          <w:rFonts w:ascii="Arial" w:hAnsi="Arial" w:cs="Arial"/>
          <w:b/>
          <w:sz w:val="24"/>
          <w:szCs w:val="24"/>
        </w:rPr>
      </w:pPr>
      <w:r>
        <w:rPr>
          <w:rFonts w:ascii="Arial" w:hAnsi="Arial" w:cs="Arial"/>
          <w:b/>
          <w:sz w:val="24"/>
          <w:szCs w:val="24"/>
        </w:rPr>
        <w:t xml:space="preserve">The right to legal capacity of persons with disabilities is essential for the attainment of other human </w:t>
      </w:r>
      <w:r w:rsidR="008E7EE4">
        <w:rPr>
          <w:rFonts w:ascii="Arial" w:hAnsi="Arial" w:cs="Arial"/>
          <w:b/>
          <w:sz w:val="24"/>
          <w:szCs w:val="24"/>
        </w:rPr>
        <w:t>rights;</w:t>
      </w:r>
      <w:r>
        <w:rPr>
          <w:rFonts w:ascii="Arial" w:hAnsi="Arial" w:cs="Arial"/>
          <w:b/>
          <w:sz w:val="24"/>
          <w:szCs w:val="24"/>
        </w:rPr>
        <w:t xml:space="preserve"> therefore</w:t>
      </w:r>
      <w:r w:rsidR="003E7F83">
        <w:rPr>
          <w:rFonts w:ascii="Arial" w:hAnsi="Arial" w:cs="Arial"/>
          <w:b/>
          <w:sz w:val="24"/>
          <w:szCs w:val="24"/>
        </w:rPr>
        <w:t>,</w:t>
      </w:r>
      <w:r>
        <w:rPr>
          <w:rFonts w:ascii="Arial" w:hAnsi="Arial" w:cs="Arial"/>
          <w:b/>
          <w:sz w:val="24"/>
          <w:szCs w:val="24"/>
        </w:rPr>
        <w:t xml:space="preserve"> </w:t>
      </w:r>
      <w:r w:rsidR="006F1138">
        <w:rPr>
          <w:rFonts w:ascii="Arial" w:hAnsi="Arial" w:cs="Arial"/>
          <w:b/>
          <w:sz w:val="24"/>
          <w:szCs w:val="24"/>
        </w:rPr>
        <w:t>legislation should adopt or use</w:t>
      </w:r>
      <w:r w:rsidR="00C75388">
        <w:rPr>
          <w:rFonts w:ascii="Arial" w:hAnsi="Arial" w:cs="Arial"/>
          <w:b/>
          <w:sz w:val="24"/>
          <w:szCs w:val="24"/>
        </w:rPr>
        <w:t xml:space="preserve"> as </w:t>
      </w:r>
      <w:r w:rsidR="006F1138">
        <w:rPr>
          <w:rFonts w:ascii="Arial" w:hAnsi="Arial" w:cs="Arial"/>
          <w:b/>
          <w:sz w:val="24"/>
          <w:szCs w:val="24"/>
        </w:rPr>
        <w:t xml:space="preserve">a </w:t>
      </w:r>
      <w:r w:rsidR="00C75388">
        <w:rPr>
          <w:rFonts w:ascii="Arial" w:hAnsi="Arial" w:cs="Arial"/>
          <w:b/>
          <w:sz w:val="24"/>
          <w:szCs w:val="24"/>
        </w:rPr>
        <w:t xml:space="preserve">legislative </w:t>
      </w:r>
      <w:r w:rsidR="006F1138">
        <w:rPr>
          <w:rFonts w:ascii="Arial" w:hAnsi="Arial" w:cs="Arial"/>
          <w:b/>
          <w:sz w:val="24"/>
          <w:szCs w:val="24"/>
        </w:rPr>
        <w:t>guideline Article 12 of the CRPD</w:t>
      </w:r>
      <w:r w:rsidR="00C75388">
        <w:rPr>
          <w:rFonts w:ascii="Arial" w:hAnsi="Arial" w:cs="Arial"/>
          <w:b/>
          <w:sz w:val="24"/>
          <w:szCs w:val="24"/>
        </w:rPr>
        <w:t xml:space="preserve">. </w:t>
      </w:r>
      <w:r w:rsidR="00680F6F">
        <w:rPr>
          <w:rFonts w:ascii="Arial" w:hAnsi="Arial" w:cs="Arial"/>
          <w:b/>
          <w:sz w:val="24"/>
          <w:szCs w:val="24"/>
        </w:rPr>
        <w:t xml:space="preserve">Using </w:t>
      </w:r>
      <w:r w:rsidR="00C75388">
        <w:rPr>
          <w:rFonts w:ascii="Arial" w:hAnsi="Arial" w:cs="Arial"/>
          <w:b/>
          <w:sz w:val="24"/>
          <w:szCs w:val="24"/>
        </w:rPr>
        <w:t xml:space="preserve">this fundamental </w:t>
      </w:r>
      <w:r w:rsidR="006F1138" w:rsidRPr="00C75388">
        <w:rPr>
          <w:rFonts w:ascii="Arial" w:hAnsi="Arial" w:cs="Arial"/>
          <w:b/>
          <w:sz w:val="24"/>
          <w:szCs w:val="24"/>
        </w:rPr>
        <w:t>framework</w:t>
      </w:r>
      <w:r w:rsidR="00680F6F">
        <w:rPr>
          <w:rFonts w:ascii="Arial" w:hAnsi="Arial" w:cs="Arial"/>
          <w:b/>
          <w:sz w:val="24"/>
          <w:szCs w:val="24"/>
        </w:rPr>
        <w:t xml:space="preserve"> will empower the</w:t>
      </w:r>
      <w:r w:rsidR="00C75388">
        <w:rPr>
          <w:rFonts w:ascii="Arial" w:hAnsi="Arial" w:cs="Arial"/>
          <w:b/>
          <w:sz w:val="24"/>
          <w:szCs w:val="24"/>
        </w:rPr>
        <w:t xml:space="preserve"> disabled to enjoy the benefits of the rest of the Articles of CRPD</w:t>
      </w:r>
      <w:r w:rsidR="00680F6F">
        <w:rPr>
          <w:rFonts w:ascii="Arial" w:hAnsi="Arial" w:cs="Arial"/>
          <w:b/>
          <w:sz w:val="24"/>
          <w:szCs w:val="24"/>
        </w:rPr>
        <w:t>,</w:t>
      </w:r>
      <w:r w:rsidR="00C75388">
        <w:rPr>
          <w:rFonts w:ascii="Arial" w:hAnsi="Arial" w:cs="Arial"/>
          <w:b/>
          <w:sz w:val="24"/>
          <w:szCs w:val="24"/>
        </w:rPr>
        <w:t xml:space="preserve"> as well as other human rights legislation</w:t>
      </w:r>
      <w:r w:rsidR="00C75388" w:rsidRPr="00C75388">
        <w:rPr>
          <w:rFonts w:ascii="Arial" w:hAnsi="Arial" w:cs="Arial"/>
          <w:b/>
          <w:sz w:val="24"/>
          <w:szCs w:val="24"/>
        </w:rPr>
        <w:t>.</w:t>
      </w:r>
    </w:p>
    <w:p w:rsidR="00AE2DF0" w:rsidRDefault="008E7EE4" w:rsidP="00C75388">
      <w:pPr>
        <w:pStyle w:val="ListParagraph"/>
        <w:numPr>
          <w:ilvl w:val="0"/>
          <w:numId w:val="3"/>
        </w:numPr>
        <w:spacing w:after="0"/>
        <w:rPr>
          <w:rFonts w:ascii="Arial" w:hAnsi="Arial" w:cs="Arial"/>
          <w:b/>
          <w:sz w:val="24"/>
          <w:szCs w:val="24"/>
        </w:rPr>
      </w:pPr>
      <w:r>
        <w:rPr>
          <w:rFonts w:ascii="Arial" w:hAnsi="Arial" w:cs="Arial"/>
          <w:b/>
          <w:sz w:val="24"/>
          <w:szCs w:val="24"/>
        </w:rPr>
        <w:lastRenderedPageBreak/>
        <w:t>Disabilities make pe</w:t>
      </w:r>
      <w:r w:rsidR="00680F6F">
        <w:rPr>
          <w:rFonts w:ascii="Arial" w:hAnsi="Arial" w:cs="Arial"/>
          <w:b/>
          <w:sz w:val="24"/>
          <w:szCs w:val="24"/>
        </w:rPr>
        <w:t>ople</w:t>
      </w:r>
      <w:r>
        <w:rPr>
          <w:rFonts w:ascii="Arial" w:hAnsi="Arial" w:cs="Arial"/>
          <w:b/>
          <w:sz w:val="24"/>
          <w:szCs w:val="24"/>
        </w:rPr>
        <w:t xml:space="preserve"> different, not unequal</w:t>
      </w:r>
      <w:r w:rsidR="00680F6F">
        <w:rPr>
          <w:rFonts w:ascii="Arial" w:hAnsi="Arial" w:cs="Arial"/>
          <w:b/>
          <w:sz w:val="24"/>
          <w:szCs w:val="24"/>
        </w:rPr>
        <w:t>;</w:t>
      </w:r>
      <w:r>
        <w:rPr>
          <w:rFonts w:ascii="Arial" w:hAnsi="Arial" w:cs="Arial"/>
          <w:b/>
          <w:sz w:val="24"/>
          <w:szCs w:val="24"/>
        </w:rPr>
        <w:t xml:space="preserve"> therefore it is</w:t>
      </w:r>
      <w:r w:rsidR="00715C7A">
        <w:rPr>
          <w:rFonts w:ascii="Arial" w:hAnsi="Arial" w:cs="Arial"/>
          <w:b/>
          <w:sz w:val="24"/>
          <w:szCs w:val="24"/>
        </w:rPr>
        <w:t xml:space="preserve"> imperative</w:t>
      </w:r>
      <w:r>
        <w:rPr>
          <w:rFonts w:ascii="Arial" w:hAnsi="Arial" w:cs="Arial"/>
          <w:b/>
          <w:sz w:val="24"/>
          <w:szCs w:val="24"/>
        </w:rPr>
        <w:t xml:space="preserve"> that the guardianship system be </w:t>
      </w:r>
      <w:r w:rsidR="00AE2DF0">
        <w:rPr>
          <w:rFonts w:ascii="Arial" w:hAnsi="Arial" w:cs="Arial"/>
          <w:b/>
          <w:sz w:val="24"/>
          <w:szCs w:val="24"/>
        </w:rPr>
        <w:t>progressively dismantle</w:t>
      </w:r>
      <w:r w:rsidR="00715C7A">
        <w:rPr>
          <w:rFonts w:ascii="Arial" w:hAnsi="Arial" w:cs="Arial"/>
          <w:b/>
          <w:sz w:val="24"/>
          <w:szCs w:val="24"/>
        </w:rPr>
        <w:t>d</w:t>
      </w:r>
      <w:r w:rsidR="00AE2DF0">
        <w:rPr>
          <w:rFonts w:ascii="Arial" w:hAnsi="Arial" w:cs="Arial"/>
          <w:b/>
          <w:sz w:val="24"/>
          <w:szCs w:val="24"/>
        </w:rPr>
        <w:t>, on the basis that this system restrict</w:t>
      </w:r>
      <w:r w:rsidR="00680F6F">
        <w:rPr>
          <w:rFonts w:ascii="Arial" w:hAnsi="Arial" w:cs="Arial"/>
          <w:b/>
          <w:sz w:val="24"/>
          <w:szCs w:val="24"/>
        </w:rPr>
        <w:t>s</w:t>
      </w:r>
      <w:r w:rsidR="00AE2DF0">
        <w:rPr>
          <w:rFonts w:ascii="Arial" w:hAnsi="Arial" w:cs="Arial"/>
          <w:b/>
          <w:sz w:val="24"/>
          <w:szCs w:val="24"/>
        </w:rPr>
        <w:t xml:space="preserve"> and limit</w:t>
      </w:r>
      <w:r w:rsidR="00680F6F">
        <w:rPr>
          <w:rFonts w:ascii="Arial" w:hAnsi="Arial" w:cs="Arial"/>
          <w:b/>
          <w:sz w:val="24"/>
          <w:szCs w:val="24"/>
        </w:rPr>
        <w:t>s</w:t>
      </w:r>
      <w:r w:rsidR="00AE2DF0">
        <w:rPr>
          <w:rFonts w:ascii="Arial" w:hAnsi="Arial" w:cs="Arial"/>
          <w:b/>
          <w:sz w:val="24"/>
          <w:szCs w:val="24"/>
        </w:rPr>
        <w:t xml:space="preserve"> a person with disabilities </w:t>
      </w:r>
      <w:r w:rsidR="00680F6F">
        <w:rPr>
          <w:rFonts w:ascii="Arial" w:hAnsi="Arial" w:cs="Arial"/>
          <w:b/>
          <w:sz w:val="24"/>
          <w:szCs w:val="24"/>
        </w:rPr>
        <w:t xml:space="preserve">from </w:t>
      </w:r>
      <w:r w:rsidR="00AE2DF0">
        <w:rPr>
          <w:rFonts w:ascii="Arial" w:hAnsi="Arial" w:cs="Arial"/>
          <w:b/>
          <w:sz w:val="24"/>
          <w:szCs w:val="24"/>
        </w:rPr>
        <w:t>their right to legal capacity</w:t>
      </w:r>
      <w:r w:rsidR="0025696A">
        <w:rPr>
          <w:rFonts w:ascii="Arial" w:hAnsi="Arial" w:cs="Arial"/>
          <w:b/>
          <w:sz w:val="24"/>
          <w:szCs w:val="24"/>
        </w:rPr>
        <w:t>.</w:t>
      </w:r>
    </w:p>
    <w:p w:rsidR="00D60AD8" w:rsidRDefault="00AE2DF0" w:rsidP="00C75388">
      <w:pPr>
        <w:pStyle w:val="ListParagraph"/>
        <w:numPr>
          <w:ilvl w:val="0"/>
          <w:numId w:val="3"/>
        </w:numPr>
        <w:spacing w:after="0"/>
        <w:rPr>
          <w:rFonts w:ascii="Arial" w:hAnsi="Arial" w:cs="Arial"/>
          <w:b/>
          <w:sz w:val="24"/>
          <w:szCs w:val="24"/>
        </w:rPr>
      </w:pPr>
      <w:r>
        <w:rPr>
          <w:rFonts w:ascii="Arial" w:hAnsi="Arial" w:cs="Arial"/>
          <w:b/>
          <w:sz w:val="24"/>
          <w:szCs w:val="24"/>
        </w:rPr>
        <w:t xml:space="preserve">Concurrently, to provide adequate and appropriate measures to </w:t>
      </w:r>
      <w:r w:rsidR="00D60AD8">
        <w:rPr>
          <w:rFonts w:ascii="Arial" w:hAnsi="Arial" w:cs="Arial"/>
          <w:b/>
          <w:sz w:val="24"/>
          <w:szCs w:val="24"/>
        </w:rPr>
        <w:t>legitimize their rights to legal capacity,</w:t>
      </w:r>
      <w:r>
        <w:rPr>
          <w:rFonts w:ascii="Arial" w:hAnsi="Arial" w:cs="Arial"/>
          <w:b/>
          <w:sz w:val="24"/>
          <w:szCs w:val="24"/>
        </w:rPr>
        <w:t xml:space="preserve"> a supported-decision</w:t>
      </w:r>
      <w:r w:rsidR="00680F6F">
        <w:rPr>
          <w:rFonts w:ascii="Arial" w:hAnsi="Arial" w:cs="Arial"/>
          <w:b/>
          <w:sz w:val="24"/>
          <w:szCs w:val="24"/>
        </w:rPr>
        <w:t>-</w:t>
      </w:r>
      <w:r w:rsidR="00D60AD8">
        <w:rPr>
          <w:rFonts w:ascii="Arial" w:hAnsi="Arial" w:cs="Arial"/>
          <w:b/>
          <w:sz w:val="24"/>
          <w:szCs w:val="24"/>
        </w:rPr>
        <w:t xml:space="preserve">making </w:t>
      </w:r>
      <w:proofErr w:type="gramStart"/>
      <w:r w:rsidR="00D60AD8">
        <w:rPr>
          <w:rFonts w:ascii="Arial" w:hAnsi="Arial" w:cs="Arial"/>
          <w:b/>
          <w:sz w:val="24"/>
          <w:szCs w:val="24"/>
        </w:rPr>
        <w:t xml:space="preserve">system </w:t>
      </w:r>
      <w:r>
        <w:rPr>
          <w:rFonts w:ascii="Arial" w:hAnsi="Arial" w:cs="Arial"/>
          <w:b/>
          <w:sz w:val="24"/>
          <w:szCs w:val="24"/>
        </w:rPr>
        <w:t xml:space="preserve"> </w:t>
      </w:r>
      <w:r w:rsidR="00D60AD8">
        <w:rPr>
          <w:rFonts w:ascii="Arial" w:hAnsi="Arial" w:cs="Arial"/>
          <w:b/>
          <w:sz w:val="24"/>
          <w:szCs w:val="24"/>
        </w:rPr>
        <w:t>will</w:t>
      </w:r>
      <w:proofErr w:type="gramEnd"/>
      <w:r w:rsidR="00D60AD8">
        <w:rPr>
          <w:rFonts w:ascii="Arial" w:hAnsi="Arial" w:cs="Arial"/>
          <w:b/>
          <w:sz w:val="24"/>
          <w:szCs w:val="24"/>
        </w:rPr>
        <w:t xml:space="preserve"> be develop</w:t>
      </w:r>
      <w:r w:rsidR="00680F6F">
        <w:rPr>
          <w:rFonts w:ascii="Arial" w:hAnsi="Arial" w:cs="Arial"/>
          <w:b/>
          <w:sz w:val="24"/>
          <w:szCs w:val="24"/>
        </w:rPr>
        <w:t>ed</w:t>
      </w:r>
      <w:r w:rsidR="00D60AD8">
        <w:rPr>
          <w:rFonts w:ascii="Arial" w:hAnsi="Arial" w:cs="Arial"/>
          <w:b/>
          <w:sz w:val="24"/>
          <w:szCs w:val="24"/>
        </w:rPr>
        <w:t xml:space="preserve"> which will be an assistance to pe</w:t>
      </w:r>
      <w:r w:rsidR="00680F6F">
        <w:rPr>
          <w:rFonts w:ascii="Arial" w:hAnsi="Arial" w:cs="Arial"/>
          <w:b/>
          <w:sz w:val="24"/>
          <w:szCs w:val="24"/>
        </w:rPr>
        <w:t>ople</w:t>
      </w:r>
      <w:r w:rsidR="00D60AD8">
        <w:rPr>
          <w:rFonts w:ascii="Arial" w:hAnsi="Arial" w:cs="Arial"/>
          <w:b/>
          <w:sz w:val="24"/>
          <w:szCs w:val="24"/>
        </w:rPr>
        <w:t xml:space="preserve"> with disabilities while exercising their legal capacity</w:t>
      </w:r>
      <w:r w:rsidR="0025696A">
        <w:rPr>
          <w:rFonts w:ascii="Arial" w:hAnsi="Arial" w:cs="Arial"/>
          <w:b/>
          <w:sz w:val="24"/>
          <w:szCs w:val="24"/>
        </w:rPr>
        <w:t>.</w:t>
      </w:r>
    </w:p>
    <w:p w:rsidR="00D60AD8" w:rsidRDefault="008E7EE4" w:rsidP="00C75388">
      <w:pPr>
        <w:pStyle w:val="ListParagraph"/>
        <w:numPr>
          <w:ilvl w:val="0"/>
          <w:numId w:val="3"/>
        </w:numPr>
        <w:spacing w:after="0"/>
        <w:rPr>
          <w:rFonts w:ascii="Arial" w:hAnsi="Arial" w:cs="Arial"/>
          <w:b/>
          <w:sz w:val="24"/>
          <w:szCs w:val="24"/>
        </w:rPr>
      </w:pPr>
      <w:r>
        <w:rPr>
          <w:rFonts w:ascii="Arial" w:hAnsi="Arial" w:cs="Arial"/>
          <w:b/>
          <w:sz w:val="24"/>
          <w:szCs w:val="24"/>
        </w:rPr>
        <w:t xml:space="preserve"> </w:t>
      </w:r>
      <w:r w:rsidR="00D60AD8">
        <w:rPr>
          <w:rFonts w:ascii="Arial" w:hAnsi="Arial" w:cs="Arial"/>
          <w:b/>
          <w:sz w:val="24"/>
          <w:szCs w:val="24"/>
        </w:rPr>
        <w:t>Guardianship systems will not be totally dismantled until the supported-decision</w:t>
      </w:r>
      <w:r w:rsidR="00680F6F">
        <w:rPr>
          <w:rFonts w:ascii="Arial" w:hAnsi="Arial" w:cs="Arial"/>
          <w:b/>
          <w:sz w:val="24"/>
          <w:szCs w:val="24"/>
        </w:rPr>
        <w:t>-</w:t>
      </w:r>
      <w:r w:rsidR="00D60AD8">
        <w:rPr>
          <w:rFonts w:ascii="Arial" w:hAnsi="Arial" w:cs="Arial"/>
          <w:b/>
          <w:sz w:val="24"/>
          <w:szCs w:val="24"/>
        </w:rPr>
        <w:t xml:space="preserve">making system is fully operational </w:t>
      </w:r>
      <w:r w:rsidR="00680F6F">
        <w:rPr>
          <w:rFonts w:ascii="Arial" w:hAnsi="Arial" w:cs="Arial"/>
          <w:b/>
          <w:sz w:val="24"/>
          <w:szCs w:val="24"/>
        </w:rPr>
        <w:t>for</w:t>
      </w:r>
      <w:r w:rsidR="00D60AD8">
        <w:rPr>
          <w:rFonts w:ascii="Arial" w:hAnsi="Arial" w:cs="Arial"/>
          <w:b/>
          <w:sz w:val="24"/>
          <w:szCs w:val="24"/>
        </w:rPr>
        <w:t xml:space="preserve"> the service and support of all persons with disabilities</w:t>
      </w:r>
      <w:r w:rsidR="0025696A">
        <w:rPr>
          <w:rFonts w:ascii="Arial" w:hAnsi="Arial" w:cs="Arial"/>
          <w:b/>
          <w:sz w:val="24"/>
          <w:szCs w:val="24"/>
        </w:rPr>
        <w:t>.</w:t>
      </w:r>
    </w:p>
    <w:p w:rsidR="0034275C" w:rsidRDefault="00D60AD8" w:rsidP="00C75388">
      <w:pPr>
        <w:pStyle w:val="ListParagraph"/>
        <w:numPr>
          <w:ilvl w:val="0"/>
          <w:numId w:val="3"/>
        </w:numPr>
        <w:spacing w:after="0"/>
        <w:rPr>
          <w:rFonts w:ascii="Arial" w:hAnsi="Arial" w:cs="Arial"/>
          <w:b/>
          <w:sz w:val="24"/>
          <w:szCs w:val="24"/>
        </w:rPr>
      </w:pPr>
      <w:r>
        <w:rPr>
          <w:rFonts w:ascii="Arial" w:hAnsi="Arial" w:cs="Arial"/>
          <w:b/>
          <w:sz w:val="24"/>
          <w:szCs w:val="24"/>
        </w:rPr>
        <w:t>The supported-decision</w:t>
      </w:r>
      <w:r w:rsidR="00680F6F">
        <w:rPr>
          <w:rFonts w:ascii="Arial" w:hAnsi="Arial" w:cs="Arial"/>
          <w:b/>
          <w:sz w:val="24"/>
          <w:szCs w:val="24"/>
        </w:rPr>
        <w:t>-</w:t>
      </w:r>
      <w:r>
        <w:rPr>
          <w:rFonts w:ascii="Arial" w:hAnsi="Arial" w:cs="Arial"/>
          <w:b/>
          <w:sz w:val="24"/>
          <w:szCs w:val="24"/>
        </w:rPr>
        <w:t>making system</w:t>
      </w:r>
      <w:r w:rsidR="0034275C">
        <w:rPr>
          <w:rFonts w:ascii="Arial" w:hAnsi="Arial" w:cs="Arial"/>
          <w:b/>
          <w:sz w:val="24"/>
          <w:szCs w:val="24"/>
        </w:rPr>
        <w:t xml:space="preserve"> can be of various degrees and periods of time, depending on the person</w:t>
      </w:r>
      <w:r w:rsidR="00680F6F">
        <w:rPr>
          <w:rFonts w:ascii="Arial" w:hAnsi="Arial" w:cs="Arial"/>
          <w:b/>
          <w:sz w:val="24"/>
          <w:szCs w:val="24"/>
        </w:rPr>
        <w:t>’s</w:t>
      </w:r>
      <w:r w:rsidR="0034275C">
        <w:rPr>
          <w:rFonts w:ascii="Arial" w:hAnsi="Arial" w:cs="Arial"/>
          <w:b/>
          <w:sz w:val="24"/>
          <w:szCs w:val="24"/>
        </w:rPr>
        <w:t xml:space="preserve"> level and degree of disability and the perceived need for support</w:t>
      </w:r>
      <w:r w:rsidR="0025696A">
        <w:rPr>
          <w:rFonts w:ascii="Arial" w:hAnsi="Arial" w:cs="Arial"/>
          <w:b/>
          <w:sz w:val="24"/>
          <w:szCs w:val="24"/>
        </w:rPr>
        <w:t>.</w:t>
      </w:r>
    </w:p>
    <w:p w:rsidR="00C75388" w:rsidRDefault="00D60AD8" w:rsidP="00C75388">
      <w:pPr>
        <w:pStyle w:val="ListParagraph"/>
        <w:numPr>
          <w:ilvl w:val="0"/>
          <w:numId w:val="3"/>
        </w:numPr>
        <w:spacing w:after="0"/>
        <w:rPr>
          <w:rFonts w:ascii="Arial" w:hAnsi="Arial" w:cs="Arial"/>
          <w:b/>
          <w:sz w:val="24"/>
          <w:szCs w:val="24"/>
        </w:rPr>
      </w:pPr>
      <w:r>
        <w:rPr>
          <w:rFonts w:ascii="Arial" w:hAnsi="Arial" w:cs="Arial"/>
          <w:b/>
          <w:sz w:val="24"/>
          <w:szCs w:val="24"/>
        </w:rPr>
        <w:t xml:space="preserve"> </w:t>
      </w:r>
      <w:r w:rsidR="0034275C">
        <w:rPr>
          <w:rFonts w:ascii="Arial" w:hAnsi="Arial" w:cs="Arial"/>
          <w:b/>
          <w:sz w:val="24"/>
          <w:szCs w:val="24"/>
        </w:rPr>
        <w:t>The person with disabilities retains full legal capacity while using the supported-decision</w:t>
      </w:r>
      <w:r w:rsidR="00680F6F">
        <w:rPr>
          <w:rFonts w:ascii="Arial" w:hAnsi="Arial" w:cs="Arial"/>
          <w:b/>
          <w:sz w:val="24"/>
          <w:szCs w:val="24"/>
        </w:rPr>
        <w:t>-</w:t>
      </w:r>
      <w:r w:rsidR="0034275C">
        <w:rPr>
          <w:rFonts w:ascii="Arial" w:hAnsi="Arial" w:cs="Arial"/>
          <w:b/>
          <w:sz w:val="24"/>
          <w:szCs w:val="24"/>
        </w:rPr>
        <w:t>making system</w:t>
      </w:r>
      <w:r w:rsidR="0025696A">
        <w:rPr>
          <w:rFonts w:ascii="Arial" w:hAnsi="Arial" w:cs="Arial"/>
          <w:b/>
          <w:sz w:val="24"/>
          <w:szCs w:val="24"/>
        </w:rPr>
        <w:t>.</w:t>
      </w:r>
    </w:p>
    <w:p w:rsidR="0034275C" w:rsidRDefault="0034275C" w:rsidP="00C75388">
      <w:pPr>
        <w:pStyle w:val="ListParagraph"/>
        <w:numPr>
          <w:ilvl w:val="0"/>
          <w:numId w:val="3"/>
        </w:numPr>
        <w:spacing w:after="0"/>
        <w:rPr>
          <w:rFonts w:ascii="Arial" w:hAnsi="Arial" w:cs="Arial"/>
          <w:b/>
          <w:sz w:val="24"/>
          <w:szCs w:val="24"/>
        </w:rPr>
      </w:pPr>
      <w:r>
        <w:rPr>
          <w:rFonts w:ascii="Arial" w:hAnsi="Arial" w:cs="Arial"/>
          <w:b/>
          <w:sz w:val="24"/>
          <w:szCs w:val="24"/>
        </w:rPr>
        <w:t>The supported-decision</w:t>
      </w:r>
      <w:r w:rsidR="00680F6F">
        <w:rPr>
          <w:rFonts w:ascii="Arial" w:hAnsi="Arial" w:cs="Arial"/>
          <w:b/>
          <w:sz w:val="24"/>
          <w:szCs w:val="24"/>
        </w:rPr>
        <w:t>-</w:t>
      </w:r>
      <w:r>
        <w:rPr>
          <w:rFonts w:ascii="Arial" w:hAnsi="Arial" w:cs="Arial"/>
          <w:b/>
          <w:sz w:val="24"/>
          <w:szCs w:val="24"/>
        </w:rPr>
        <w:t xml:space="preserve">making systems will be </w:t>
      </w:r>
      <w:r w:rsidR="0025696A">
        <w:rPr>
          <w:rFonts w:ascii="Arial" w:hAnsi="Arial" w:cs="Arial"/>
          <w:b/>
          <w:sz w:val="24"/>
          <w:szCs w:val="24"/>
        </w:rPr>
        <w:t>administered and supervised by the courts and will provide appropriate regulations to guarantee a just and fair system</w:t>
      </w:r>
      <w:r w:rsidR="00680F6F">
        <w:rPr>
          <w:rFonts w:ascii="Arial" w:hAnsi="Arial" w:cs="Arial"/>
          <w:b/>
          <w:sz w:val="24"/>
          <w:szCs w:val="24"/>
        </w:rPr>
        <w:t>, as well as</w:t>
      </w:r>
      <w:r w:rsidR="00B17B8E">
        <w:rPr>
          <w:rFonts w:ascii="Arial" w:hAnsi="Arial" w:cs="Arial"/>
          <w:b/>
          <w:sz w:val="24"/>
          <w:szCs w:val="24"/>
        </w:rPr>
        <w:t xml:space="preserve"> adequate safeguards to protect the person with disabilities against abuse and exploitation</w:t>
      </w:r>
      <w:r w:rsidR="0025696A">
        <w:rPr>
          <w:rFonts w:ascii="Arial" w:hAnsi="Arial" w:cs="Arial"/>
          <w:b/>
          <w:sz w:val="24"/>
          <w:szCs w:val="24"/>
        </w:rPr>
        <w:t>.</w:t>
      </w:r>
    </w:p>
    <w:p w:rsidR="0025696A" w:rsidRDefault="0025696A" w:rsidP="00C75388">
      <w:pPr>
        <w:pStyle w:val="ListParagraph"/>
        <w:numPr>
          <w:ilvl w:val="0"/>
          <w:numId w:val="3"/>
        </w:numPr>
        <w:spacing w:after="0"/>
        <w:rPr>
          <w:rFonts w:ascii="Arial" w:hAnsi="Arial" w:cs="Arial"/>
          <w:b/>
          <w:sz w:val="24"/>
          <w:szCs w:val="24"/>
        </w:rPr>
      </w:pPr>
      <w:r>
        <w:rPr>
          <w:rFonts w:ascii="Arial" w:hAnsi="Arial" w:cs="Arial"/>
          <w:b/>
          <w:sz w:val="24"/>
          <w:szCs w:val="24"/>
        </w:rPr>
        <w:t>A support person or network will be appointed by the court</w:t>
      </w:r>
      <w:r w:rsidR="00680F6F">
        <w:rPr>
          <w:rFonts w:ascii="Arial" w:hAnsi="Arial" w:cs="Arial"/>
          <w:b/>
          <w:sz w:val="24"/>
          <w:szCs w:val="24"/>
        </w:rPr>
        <w:t>,</w:t>
      </w:r>
      <w:r>
        <w:rPr>
          <w:rFonts w:ascii="Arial" w:hAnsi="Arial" w:cs="Arial"/>
          <w:b/>
          <w:sz w:val="24"/>
          <w:szCs w:val="24"/>
        </w:rPr>
        <w:t xml:space="preserve"> with participation and consent of the person with disabilities</w:t>
      </w:r>
      <w:r w:rsidR="00680F6F">
        <w:rPr>
          <w:rFonts w:ascii="Arial" w:hAnsi="Arial" w:cs="Arial"/>
          <w:b/>
          <w:sz w:val="24"/>
          <w:szCs w:val="24"/>
        </w:rPr>
        <w:t>,</w:t>
      </w:r>
      <w:r>
        <w:rPr>
          <w:rFonts w:ascii="Arial" w:hAnsi="Arial" w:cs="Arial"/>
          <w:b/>
          <w:sz w:val="24"/>
          <w:szCs w:val="24"/>
        </w:rPr>
        <w:t xml:space="preserve"> considering the types of a disability and needs.</w:t>
      </w:r>
    </w:p>
    <w:p w:rsidR="0025696A" w:rsidRDefault="00B17B8E" w:rsidP="00C75388">
      <w:pPr>
        <w:pStyle w:val="ListParagraph"/>
        <w:numPr>
          <w:ilvl w:val="0"/>
          <w:numId w:val="3"/>
        </w:numPr>
        <w:spacing w:after="0"/>
        <w:rPr>
          <w:rFonts w:ascii="Arial" w:hAnsi="Arial" w:cs="Arial"/>
          <w:b/>
          <w:sz w:val="24"/>
          <w:szCs w:val="24"/>
        </w:rPr>
      </w:pPr>
      <w:r>
        <w:rPr>
          <w:rFonts w:ascii="Arial" w:hAnsi="Arial" w:cs="Arial"/>
          <w:b/>
          <w:sz w:val="24"/>
          <w:szCs w:val="24"/>
        </w:rPr>
        <w:t>The support person or network and the person with disabilities will build their relationship based on trust and mutual understanding.</w:t>
      </w:r>
    </w:p>
    <w:p w:rsidR="00B17B8E" w:rsidRDefault="00B17B8E" w:rsidP="00C75388">
      <w:pPr>
        <w:pStyle w:val="ListParagraph"/>
        <w:numPr>
          <w:ilvl w:val="0"/>
          <w:numId w:val="3"/>
        </w:numPr>
        <w:spacing w:after="0"/>
        <w:rPr>
          <w:rFonts w:ascii="Arial" w:hAnsi="Arial" w:cs="Arial"/>
          <w:b/>
          <w:sz w:val="24"/>
          <w:szCs w:val="24"/>
        </w:rPr>
      </w:pPr>
      <w:r>
        <w:rPr>
          <w:rFonts w:ascii="Arial" w:hAnsi="Arial" w:cs="Arial"/>
          <w:b/>
          <w:sz w:val="24"/>
          <w:szCs w:val="24"/>
        </w:rPr>
        <w:t xml:space="preserve">The support person may be a member of the family or a friend as long as </w:t>
      </w:r>
      <w:r w:rsidR="00680F6F">
        <w:rPr>
          <w:rFonts w:ascii="Arial" w:hAnsi="Arial" w:cs="Arial"/>
          <w:b/>
          <w:sz w:val="24"/>
          <w:szCs w:val="24"/>
        </w:rPr>
        <w:t xml:space="preserve">it </w:t>
      </w:r>
      <w:r>
        <w:rPr>
          <w:rFonts w:ascii="Arial" w:hAnsi="Arial" w:cs="Arial"/>
          <w:b/>
          <w:sz w:val="24"/>
          <w:szCs w:val="24"/>
        </w:rPr>
        <w:t>is the person with disabilities who makes an independent selection.</w:t>
      </w:r>
    </w:p>
    <w:p w:rsidR="0091483E" w:rsidRDefault="00B17B8E" w:rsidP="00C75388">
      <w:pPr>
        <w:pStyle w:val="ListParagraph"/>
        <w:numPr>
          <w:ilvl w:val="0"/>
          <w:numId w:val="3"/>
        </w:numPr>
        <w:spacing w:after="0"/>
        <w:rPr>
          <w:rFonts w:ascii="Arial" w:hAnsi="Arial" w:cs="Arial"/>
          <w:b/>
          <w:sz w:val="24"/>
          <w:szCs w:val="24"/>
        </w:rPr>
      </w:pPr>
      <w:r>
        <w:rPr>
          <w:rFonts w:ascii="Arial" w:hAnsi="Arial" w:cs="Arial"/>
          <w:b/>
          <w:sz w:val="24"/>
          <w:szCs w:val="24"/>
        </w:rPr>
        <w:t>Courts should not impose any factors in the selection of the support person or network;</w:t>
      </w:r>
      <w:r w:rsidR="00680F6F">
        <w:rPr>
          <w:rFonts w:ascii="Arial" w:hAnsi="Arial" w:cs="Arial"/>
          <w:b/>
          <w:sz w:val="24"/>
          <w:szCs w:val="24"/>
        </w:rPr>
        <w:t xml:space="preserve"> they</w:t>
      </w:r>
      <w:r w:rsidR="0091483E">
        <w:rPr>
          <w:rFonts w:ascii="Arial" w:hAnsi="Arial" w:cs="Arial"/>
          <w:b/>
          <w:sz w:val="24"/>
          <w:szCs w:val="24"/>
        </w:rPr>
        <w:t xml:space="preserve"> only will give a legal recognit</w:t>
      </w:r>
      <w:r>
        <w:rPr>
          <w:rFonts w:ascii="Arial" w:hAnsi="Arial" w:cs="Arial"/>
          <w:b/>
          <w:sz w:val="24"/>
          <w:szCs w:val="24"/>
        </w:rPr>
        <w:t>ion of their existence</w:t>
      </w:r>
      <w:r w:rsidR="0091483E">
        <w:rPr>
          <w:rFonts w:ascii="Arial" w:hAnsi="Arial" w:cs="Arial"/>
          <w:b/>
          <w:sz w:val="24"/>
          <w:szCs w:val="24"/>
        </w:rPr>
        <w:t>.</w:t>
      </w:r>
    </w:p>
    <w:p w:rsidR="00715C7A" w:rsidRDefault="0091483E" w:rsidP="00C75388">
      <w:pPr>
        <w:pStyle w:val="ListParagraph"/>
        <w:numPr>
          <w:ilvl w:val="0"/>
          <w:numId w:val="3"/>
        </w:numPr>
        <w:spacing w:after="0"/>
        <w:rPr>
          <w:rFonts w:ascii="Arial" w:hAnsi="Arial" w:cs="Arial"/>
          <w:b/>
          <w:sz w:val="24"/>
          <w:szCs w:val="24"/>
        </w:rPr>
      </w:pPr>
      <w:r>
        <w:rPr>
          <w:rFonts w:ascii="Arial" w:hAnsi="Arial" w:cs="Arial"/>
          <w:b/>
          <w:sz w:val="24"/>
          <w:szCs w:val="24"/>
        </w:rPr>
        <w:t>The support person or network will provide the person</w:t>
      </w:r>
      <w:r w:rsidR="00236B3B">
        <w:rPr>
          <w:rFonts w:ascii="Arial" w:hAnsi="Arial" w:cs="Arial"/>
          <w:b/>
          <w:sz w:val="24"/>
          <w:szCs w:val="24"/>
        </w:rPr>
        <w:t xml:space="preserve"> with disabilities </w:t>
      </w:r>
      <w:proofErr w:type="gramStart"/>
      <w:r w:rsidR="00236B3B">
        <w:rPr>
          <w:rFonts w:ascii="Arial" w:hAnsi="Arial" w:cs="Arial"/>
          <w:b/>
          <w:sz w:val="24"/>
          <w:szCs w:val="24"/>
        </w:rPr>
        <w:t xml:space="preserve">with </w:t>
      </w:r>
      <w:r>
        <w:rPr>
          <w:rFonts w:ascii="Arial" w:hAnsi="Arial" w:cs="Arial"/>
          <w:b/>
          <w:sz w:val="24"/>
          <w:szCs w:val="24"/>
        </w:rPr>
        <w:t xml:space="preserve"> guidance</w:t>
      </w:r>
      <w:proofErr w:type="gramEnd"/>
      <w:r>
        <w:rPr>
          <w:rFonts w:ascii="Arial" w:hAnsi="Arial" w:cs="Arial"/>
          <w:b/>
          <w:sz w:val="24"/>
          <w:szCs w:val="24"/>
        </w:rPr>
        <w:t xml:space="preserve"> and assistance in making appropriate legal decisions</w:t>
      </w:r>
      <w:r w:rsidR="00715C7A">
        <w:rPr>
          <w:rFonts w:ascii="Arial" w:hAnsi="Arial" w:cs="Arial"/>
          <w:b/>
          <w:sz w:val="24"/>
          <w:szCs w:val="24"/>
        </w:rPr>
        <w:t>.</w:t>
      </w:r>
    </w:p>
    <w:p w:rsidR="00715C7A" w:rsidRDefault="00715C7A" w:rsidP="00C75388">
      <w:pPr>
        <w:pStyle w:val="ListParagraph"/>
        <w:numPr>
          <w:ilvl w:val="0"/>
          <w:numId w:val="3"/>
        </w:numPr>
        <w:spacing w:after="0"/>
        <w:rPr>
          <w:rFonts w:ascii="Arial" w:hAnsi="Arial" w:cs="Arial"/>
          <w:b/>
          <w:sz w:val="24"/>
          <w:szCs w:val="24"/>
        </w:rPr>
      </w:pPr>
      <w:r>
        <w:rPr>
          <w:rFonts w:ascii="Arial" w:hAnsi="Arial" w:cs="Arial"/>
          <w:b/>
          <w:sz w:val="24"/>
          <w:szCs w:val="24"/>
        </w:rPr>
        <w:t>The tasks of the support person or network will be limited to:</w:t>
      </w:r>
    </w:p>
    <w:p w:rsidR="00715C7A" w:rsidRDefault="00715C7A" w:rsidP="00715C7A">
      <w:pPr>
        <w:pStyle w:val="ListParagraph"/>
        <w:numPr>
          <w:ilvl w:val="0"/>
          <w:numId w:val="4"/>
        </w:numPr>
        <w:spacing w:after="0"/>
        <w:rPr>
          <w:rFonts w:ascii="Arial" w:hAnsi="Arial" w:cs="Arial"/>
          <w:b/>
          <w:sz w:val="24"/>
          <w:szCs w:val="24"/>
        </w:rPr>
      </w:pPr>
      <w:r>
        <w:rPr>
          <w:rFonts w:ascii="Arial" w:hAnsi="Arial" w:cs="Arial"/>
          <w:b/>
          <w:sz w:val="24"/>
          <w:szCs w:val="24"/>
        </w:rPr>
        <w:t>Obtain</w:t>
      </w:r>
      <w:r w:rsidR="00236B3B">
        <w:rPr>
          <w:rFonts w:ascii="Arial" w:hAnsi="Arial" w:cs="Arial"/>
          <w:b/>
          <w:sz w:val="24"/>
          <w:szCs w:val="24"/>
        </w:rPr>
        <w:t>ing</w:t>
      </w:r>
      <w:r>
        <w:rPr>
          <w:rFonts w:ascii="Arial" w:hAnsi="Arial" w:cs="Arial"/>
          <w:b/>
          <w:sz w:val="24"/>
          <w:szCs w:val="24"/>
        </w:rPr>
        <w:t xml:space="preserve"> and provid</w:t>
      </w:r>
      <w:r w:rsidR="00236B3B">
        <w:rPr>
          <w:rFonts w:ascii="Arial" w:hAnsi="Arial" w:cs="Arial"/>
          <w:b/>
          <w:sz w:val="24"/>
          <w:szCs w:val="24"/>
        </w:rPr>
        <w:t>ing</w:t>
      </w:r>
      <w:r>
        <w:rPr>
          <w:rFonts w:ascii="Arial" w:hAnsi="Arial" w:cs="Arial"/>
          <w:b/>
          <w:sz w:val="24"/>
          <w:szCs w:val="24"/>
        </w:rPr>
        <w:t xml:space="preserve"> the information </w:t>
      </w:r>
      <w:r w:rsidR="00236B3B">
        <w:rPr>
          <w:rFonts w:ascii="Arial" w:hAnsi="Arial" w:cs="Arial"/>
          <w:b/>
          <w:sz w:val="24"/>
          <w:szCs w:val="24"/>
        </w:rPr>
        <w:t>needed to make a legal decision,</w:t>
      </w:r>
    </w:p>
    <w:p w:rsidR="00715C7A" w:rsidRDefault="00715C7A" w:rsidP="00715C7A">
      <w:pPr>
        <w:pStyle w:val="ListParagraph"/>
        <w:numPr>
          <w:ilvl w:val="0"/>
          <w:numId w:val="4"/>
        </w:numPr>
        <w:spacing w:after="0"/>
        <w:rPr>
          <w:rFonts w:ascii="Arial" w:hAnsi="Arial" w:cs="Arial"/>
          <w:b/>
          <w:sz w:val="24"/>
          <w:szCs w:val="24"/>
        </w:rPr>
      </w:pPr>
      <w:r>
        <w:rPr>
          <w:rFonts w:ascii="Arial" w:hAnsi="Arial" w:cs="Arial"/>
          <w:b/>
          <w:sz w:val="24"/>
          <w:szCs w:val="24"/>
        </w:rPr>
        <w:t>Explain</w:t>
      </w:r>
      <w:r w:rsidR="00236B3B">
        <w:rPr>
          <w:rFonts w:ascii="Arial" w:hAnsi="Arial" w:cs="Arial"/>
          <w:b/>
          <w:sz w:val="24"/>
          <w:szCs w:val="24"/>
        </w:rPr>
        <w:t xml:space="preserve">ing </w:t>
      </w:r>
      <w:r>
        <w:rPr>
          <w:rFonts w:ascii="Arial" w:hAnsi="Arial" w:cs="Arial"/>
          <w:b/>
          <w:sz w:val="24"/>
          <w:szCs w:val="24"/>
        </w:rPr>
        <w:t>clearly the information gathered and describ</w:t>
      </w:r>
      <w:r w:rsidR="00236B3B">
        <w:rPr>
          <w:rFonts w:ascii="Arial" w:hAnsi="Arial" w:cs="Arial"/>
          <w:b/>
          <w:sz w:val="24"/>
          <w:szCs w:val="24"/>
        </w:rPr>
        <w:t xml:space="preserve">ing </w:t>
      </w:r>
      <w:r>
        <w:rPr>
          <w:rFonts w:ascii="Arial" w:hAnsi="Arial" w:cs="Arial"/>
          <w:b/>
          <w:sz w:val="24"/>
          <w:szCs w:val="24"/>
        </w:rPr>
        <w:t xml:space="preserve">the possible legal </w:t>
      </w:r>
      <w:r w:rsidR="00236B3B">
        <w:rPr>
          <w:rFonts w:ascii="Arial" w:hAnsi="Arial" w:cs="Arial"/>
          <w:b/>
          <w:sz w:val="24"/>
          <w:szCs w:val="24"/>
        </w:rPr>
        <w:t>choices available,</w:t>
      </w:r>
    </w:p>
    <w:p w:rsidR="00715C7A" w:rsidRDefault="00715C7A" w:rsidP="00715C7A">
      <w:pPr>
        <w:pStyle w:val="ListParagraph"/>
        <w:numPr>
          <w:ilvl w:val="0"/>
          <w:numId w:val="4"/>
        </w:numPr>
        <w:spacing w:after="0"/>
        <w:rPr>
          <w:rFonts w:ascii="Arial" w:hAnsi="Arial" w:cs="Arial"/>
          <w:b/>
          <w:sz w:val="24"/>
          <w:szCs w:val="24"/>
        </w:rPr>
      </w:pPr>
      <w:r>
        <w:rPr>
          <w:rFonts w:ascii="Arial" w:hAnsi="Arial" w:cs="Arial"/>
          <w:b/>
          <w:sz w:val="24"/>
          <w:szCs w:val="24"/>
        </w:rPr>
        <w:t>Help</w:t>
      </w:r>
      <w:r w:rsidR="00236B3B">
        <w:rPr>
          <w:rFonts w:ascii="Arial" w:hAnsi="Arial" w:cs="Arial"/>
          <w:b/>
          <w:sz w:val="24"/>
          <w:szCs w:val="24"/>
        </w:rPr>
        <w:t>ing</w:t>
      </w:r>
      <w:r>
        <w:rPr>
          <w:rFonts w:ascii="Arial" w:hAnsi="Arial" w:cs="Arial"/>
          <w:b/>
          <w:sz w:val="24"/>
          <w:szCs w:val="24"/>
        </w:rPr>
        <w:t xml:space="preserve"> to examine and review the legal choices</w:t>
      </w:r>
      <w:r w:rsidR="00236B3B">
        <w:rPr>
          <w:rFonts w:ascii="Arial" w:hAnsi="Arial" w:cs="Arial"/>
          <w:b/>
          <w:sz w:val="24"/>
          <w:szCs w:val="24"/>
        </w:rPr>
        <w:t>,</w:t>
      </w:r>
      <w:r>
        <w:rPr>
          <w:rFonts w:ascii="Arial" w:hAnsi="Arial" w:cs="Arial"/>
          <w:b/>
          <w:sz w:val="24"/>
          <w:szCs w:val="24"/>
        </w:rPr>
        <w:t xml:space="preserve"> </w:t>
      </w:r>
    </w:p>
    <w:p w:rsidR="00715C7A" w:rsidRDefault="00715C7A" w:rsidP="00715C7A">
      <w:pPr>
        <w:pStyle w:val="ListParagraph"/>
        <w:numPr>
          <w:ilvl w:val="0"/>
          <w:numId w:val="4"/>
        </w:numPr>
        <w:spacing w:after="0"/>
        <w:rPr>
          <w:rFonts w:ascii="Arial" w:hAnsi="Arial" w:cs="Arial"/>
          <w:b/>
          <w:sz w:val="24"/>
          <w:szCs w:val="24"/>
        </w:rPr>
      </w:pPr>
      <w:r>
        <w:rPr>
          <w:rFonts w:ascii="Arial" w:hAnsi="Arial" w:cs="Arial"/>
          <w:b/>
          <w:sz w:val="24"/>
          <w:szCs w:val="24"/>
        </w:rPr>
        <w:t>Help</w:t>
      </w:r>
      <w:r w:rsidR="00236B3B">
        <w:rPr>
          <w:rFonts w:ascii="Arial" w:hAnsi="Arial" w:cs="Arial"/>
          <w:b/>
          <w:sz w:val="24"/>
          <w:szCs w:val="24"/>
        </w:rPr>
        <w:t xml:space="preserve">ing </w:t>
      </w:r>
      <w:r>
        <w:rPr>
          <w:rFonts w:ascii="Arial" w:hAnsi="Arial" w:cs="Arial"/>
          <w:b/>
          <w:sz w:val="24"/>
          <w:szCs w:val="24"/>
        </w:rPr>
        <w:t xml:space="preserve">in the final decision </w:t>
      </w:r>
      <w:r w:rsidR="00901B8F">
        <w:rPr>
          <w:rFonts w:ascii="Arial" w:hAnsi="Arial" w:cs="Arial"/>
          <w:b/>
          <w:sz w:val="24"/>
          <w:szCs w:val="24"/>
        </w:rPr>
        <w:t xml:space="preserve">made solely </w:t>
      </w:r>
      <w:r>
        <w:rPr>
          <w:rFonts w:ascii="Arial" w:hAnsi="Arial" w:cs="Arial"/>
          <w:b/>
          <w:sz w:val="24"/>
          <w:szCs w:val="24"/>
        </w:rPr>
        <w:t>by the person with disabilities</w:t>
      </w:r>
      <w:r w:rsidR="00236B3B">
        <w:rPr>
          <w:rFonts w:ascii="Arial" w:hAnsi="Arial" w:cs="Arial"/>
          <w:b/>
          <w:sz w:val="24"/>
          <w:szCs w:val="24"/>
        </w:rPr>
        <w:t>,</w:t>
      </w:r>
      <w:r>
        <w:rPr>
          <w:rFonts w:ascii="Arial" w:hAnsi="Arial" w:cs="Arial"/>
          <w:b/>
          <w:sz w:val="24"/>
          <w:szCs w:val="24"/>
        </w:rPr>
        <w:t xml:space="preserve">  </w:t>
      </w:r>
    </w:p>
    <w:p w:rsidR="00901B8F" w:rsidRDefault="00901B8F" w:rsidP="00715C7A">
      <w:pPr>
        <w:pStyle w:val="ListParagraph"/>
        <w:numPr>
          <w:ilvl w:val="0"/>
          <w:numId w:val="4"/>
        </w:numPr>
        <w:spacing w:after="0"/>
        <w:rPr>
          <w:rFonts w:ascii="Arial" w:hAnsi="Arial" w:cs="Arial"/>
          <w:b/>
          <w:sz w:val="24"/>
          <w:szCs w:val="24"/>
        </w:rPr>
      </w:pPr>
      <w:r>
        <w:rPr>
          <w:rFonts w:ascii="Arial" w:hAnsi="Arial" w:cs="Arial"/>
          <w:b/>
          <w:sz w:val="24"/>
          <w:szCs w:val="24"/>
        </w:rPr>
        <w:t>Help</w:t>
      </w:r>
      <w:r w:rsidR="00236B3B">
        <w:rPr>
          <w:rFonts w:ascii="Arial" w:hAnsi="Arial" w:cs="Arial"/>
          <w:b/>
          <w:sz w:val="24"/>
          <w:szCs w:val="24"/>
        </w:rPr>
        <w:t>ing</w:t>
      </w:r>
      <w:r>
        <w:rPr>
          <w:rFonts w:ascii="Arial" w:hAnsi="Arial" w:cs="Arial"/>
          <w:b/>
          <w:sz w:val="24"/>
          <w:szCs w:val="24"/>
        </w:rPr>
        <w:t xml:space="preserve"> to communicate this decision.</w:t>
      </w:r>
    </w:p>
    <w:p w:rsidR="00901B8F" w:rsidRDefault="00901B8F" w:rsidP="00715C7A">
      <w:pPr>
        <w:pStyle w:val="ListParagraph"/>
        <w:numPr>
          <w:ilvl w:val="0"/>
          <w:numId w:val="4"/>
        </w:numPr>
        <w:spacing w:after="0"/>
        <w:rPr>
          <w:rFonts w:ascii="Arial" w:hAnsi="Arial" w:cs="Arial"/>
          <w:b/>
          <w:sz w:val="24"/>
          <w:szCs w:val="24"/>
        </w:rPr>
      </w:pPr>
      <w:r>
        <w:rPr>
          <w:rFonts w:ascii="Arial" w:hAnsi="Arial" w:cs="Arial"/>
          <w:b/>
          <w:sz w:val="24"/>
          <w:szCs w:val="24"/>
        </w:rPr>
        <w:lastRenderedPageBreak/>
        <w:t>Help</w:t>
      </w:r>
      <w:r w:rsidR="00236B3B">
        <w:rPr>
          <w:rFonts w:ascii="Arial" w:hAnsi="Arial" w:cs="Arial"/>
          <w:b/>
          <w:sz w:val="24"/>
          <w:szCs w:val="24"/>
        </w:rPr>
        <w:t>ing</w:t>
      </w:r>
      <w:r>
        <w:rPr>
          <w:rFonts w:ascii="Arial" w:hAnsi="Arial" w:cs="Arial"/>
          <w:b/>
          <w:sz w:val="24"/>
          <w:szCs w:val="24"/>
        </w:rPr>
        <w:t xml:space="preserve"> to put this decision in action.</w:t>
      </w:r>
    </w:p>
    <w:p w:rsidR="00901B8F" w:rsidRDefault="00901B8F" w:rsidP="00901B8F">
      <w:pPr>
        <w:pStyle w:val="ListParagraph"/>
        <w:numPr>
          <w:ilvl w:val="0"/>
          <w:numId w:val="5"/>
        </w:numPr>
        <w:spacing w:after="0"/>
        <w:rPr>
          <w:rFonts w:ascii="Arial" w:hAnsi="Arial" w:cs="Arial"/>
          <w:b/>
          <w:sz w:val="24"/>
          <w:szCs w:val="24"/>
        </w:rPr>
      </w:pPr>
      <w:r>
        <w:rPr>
          <w:rFonts w:ascii="Arial" w:hAnsi="Arial" w:cs="Arial"/>
          <w:b/>
          <w:sz w:val="24"/>
          <w:szCs w:val="24"/>
        </w:rPr>
        <w:t xml:space="preserve">The task person or network cannot make any legal decisions </w:t>
      </w:r>
      <w:r>
        <w:rPr>
          <w:rFonts w:ascii="Arial" w:hAnsi="Arial" w:cs="Arial"/>
          <w:b/>
          <w:i/>
          <w:sz w:val="24"/>
          <w:szCs w:val="24"/>
        </w:rPr>
        <w:t>on behalf</w:t>
      </w:r>
      <w:r>
        <w:rPr>
          <w:rFonts w:ascii="Arial" w:hAnsi="Arial" w:cs="Arial"/>
          <w:b/>
          <w:sz w:val="24"/>
          <w:szCs w:val="24"/>
        </w:rPr>
        <w:t xml:space="preserve"> of the person with disabilities</w:t>
      </w:r>
      <w:r w:rsidR="00236B3B">
        <w:rPr>
          <w:rFonts w:ascii="Arial" w:hAnsi="Arial" w:cs="Arial"/>
          <w:b/>
          <w:sz w:val="24"/>
          <w:szCs w:val="24"/>
        </w:rPr>
        <w:t>.</w:t>
      </w:r>
    </w:p>
    <w:p w:rsidR="00901B8F" w:rsidRDefault="00901B8F" w:rsidP="00901B8F">
      <w:pPr>
        <w:pStyle w:val="ListParagraph"/>
        <w:numPr>
          <w:ilvl w:val="0"/>
          <w:numId w:val="5"/>
        </w:numPr>
        <w:spacing w:after="0"/>
        <w:rPr>
          <w:rFonts w:ascii="Arial" w:hAnsi="Arial" w:cs="Arial"/>
          <w:b/>
          <w:sz w:val="24"/>
          <w:szCs w:val="24"/>
        </w:rPr>
      </w:pPr>
      <w:r>
        <w:rPr>
          <w:rFonts w:ascii="Arial" w:hAnsi="Arial" w:cs="Arial"/>
          <w:b/>
          <w:sz w:val="24"/>
          <w:szCs w:val="24"/>
        </w:rPr>
        <w:t>The task person or network cannot do things without the knowledge and approval of the person with disabilities</w:t>
      </w:r>
      <w:r w:rsidR="00236B3B">
        <w:rPr>
          <w:rFonts w:ascii="Arial" w:hAnsi="Arial" w:cs="Arial"/>
          <w:b/>
          <w:sz w:val="24"/>
          <w:szCs w:val="24"/>
        </w:rPr>
        <w:t>.</w:t>
      </w:r>
    </w:p>
    <w:p w:rsidR="00901B8F" w:rsidRDefault="00901B8F" w:rsidP="00901B8F">
      <w:pPr>
        <w:pStyle w:val="ListParagraph"/>
        <w:numPr>
          <w:ilvl w:val="0"/>
          <w:numId w:val="5"/>
        </w:numPr>
        <w:spacing w:after="0"/>
        <w:rPr>
          <w:rFonts w:ascii="Arial" w:hAnsi="Arial" w:cs="Arial"/>
          <w:b/>
          <w:sz w:val="24"/>
          <w:szCs w:val="24"/>
        </w:rPr>
      </w:pPr>
      <w:r>
        <w:rPr>
          <w:rFonts w:ascii="Arial" w:hAnsi="Arial" w:cs="Arial"/>
          <w:b/>
          <w:sz w:val="24"/>
          <w:szCs w:val="24"/>
        </w:rPr>
        <w:t>The task person or network cannot get any information about the person with disabilities without his/her consent</w:t>
      </w:r>
      <w:r w:rsidR="00236B3B">
        <w:rPr>
          <w:rFonts w:ascii="Arial" w:hAnsi="Arial" w:cs="Arial"/>
          <w:b/>
          <w:sz w:val="24"/>
          <w:szCs w:val="24"/>
        </w:rPr>
        <w:t>.</w:t>
      </w:r>
    </w:p>
    <w:p w:rsidR="00901B8F" w:rsidRPr="00901B8F" w:rsidRDefault="00901B8F" w:rsidP="00901B8F">
      <w:pPr>
        <w:pStyle w:val="ListParagraph"/>
        <w:numPr>
          <w:ilvl w:val="0"/>
          <w:numId w:val="5"/>
        </w:numPr>
        <w:spacing w:after="0"/>
        <w:rPr>
          <w:rFonts w:ascii="Arial" w:hAnsi="Arial" w:cs="Arial"/>
          <w:b/>
          <w:sz w:val="24"/>
          <w:szCs w:val="24"/>
        </w:rPr>
      </w:pPr>
      <w:r>
        <w:rPr>
          <w:rFonts w:ascii="Arial" w:hAnsi="Arial" w:cs="Arial"/>
          <w:b/>
          <w:sz w:val="24"/>
          <w:szCs w:val="24"/>
        </w:rPr>
        <w:t>The task person or network cannot talk with other people or agencies without the permission of the person with disabilities</w:t>
      </w:r>
      <w:r w:rsidR="00236B3B">
        <w:rPr>
          <w:rFonts w:ascii="Arial" w:hAnsi="Arial" w:cs="Arial"/>
          <w:b/>
          <w:sz w:val="24"/>
          <w:szCs w:val="24"/>
        </w:rPr>
        <w:t>.</w:t>
      </w:r>
    </w:p>
    <w:p w:rsidR="003942D9" w:rsidRPr="00A56459" w:rsidRDefault="003942D9" w:rsidP="00A56459">
      <w:pPr>
        <w:spacing w:after="0"/>
        <w:rPr>
          <w:rFonts w:ascii="Arial" w:hAnsi="Arial" w:cs="Arial"/>
          <w:b/>
          <w:sz w:val="24"/>
          <w:szCs w:val="24"/>
        </w:rPr>
      </w:pPr>
    </w:p>
    <w:p w:rsidR="00E73E54" w:rsidRDefault="00E73E54" w:rsidP="00E27033">
      <w:pPr>
        <w:spacing w:after="0"/>
        <w:jc w:val="center"/>
        <w:rPr>
          <w:rFonts w:ascii="Arial" w:hAnsi="Arial" w:cs="Arial"/>
          <w:b/>
          <w:sz w:val="24"/>
          <w:szCs w:val="24"/>
        </w:rPr>
      </w:pPr>
      <w:r>
        <w:rPr>
          <w:rFonts w:ascii="Arial" w:hAnsi="Arial" w:cs="Arial"/>
          <w:b/>
          <w:sz w:val="24"/>
          <w:szCs w:val="24"/>
        </w:rPr>
        <w:t xml:space="preserve">OBLIGATIONS </w:t>
      </w:r>
      <w:r w:rsidR="00130730">
        <w:rPr>
          <w:rFonts w:ascii="Arial" w:hAnsi="Arial" w:cs="Arial"/>
          <w:b/>
          <w:sz w:val="24"/>
          <w:szCs w:val="24"/>
        </w:rPr>
        <w:t>INCURRED AS A CONSEQUENCE OF THE REFORM</w:t>
      </w:r>
    </w:p>
    <w:p w:rsidR="00130730" w:rsidRDefault="00130730" w:rsidP="00E73E54">
      <w:pPr>
        <w:spacing w:after="0"/>
        <w:rPr>
          <w:rFonts w:ascii="Arial" w:hAnsi="Arial" w:cs="Arial"/>
          <w:b/>
          <w:sz w:val="24"/>
          <w:szCs w:val="24"/>
        </w:rPr>
      </w:pPr>
    </w:p>
    <w:p w:rsidR="00130730" w:rsidRDefault="00130730" w:rsidP="00130730">
      <w:pPr>
        <w:pStyle w:val="ListParagraph"/>
        <w:numPr>
          <w:ilvl w:val="0"/>
          <w:numId w:val="6"/>
        </w:numPr>
        <w:spacing w:after="0"/>
        <w:rPr>
          <w:rFonts w:ascii="Arial" w:hAnsi="Arial" w:cs="Arial"/>
          <w:b/>
          <w:sz w:val="24"/>
          <w:szCs w:val="24"/>
        </w:rPr>
      </w:pPr>
      <w:r>
        <w:rPr>
          <w:rFonts w:ascii="Arial" w:hAnsi="Arial" w:cs="Arial"/>
          <w:b/>
          <w:i/>
          <w:sz w:val="24"/>
          <w:szCs w:val="24"/>
        </w:rPr>
        <w:t>Rights 4 All</w:t>
      </w:r>
      <w:r>
        <w:rPr>
          <w:rFonts w:ascii="Arial" w:hAnsi="Arial" w:cs="Arial"/>
          <w:b/>
          <w:sz w:val="24"/>
          <w:szCs w:val="24"/>
        </w:rPr>
        <w:t xml:space="preserve"> recognizes the powerful impact of this legal reform and will commit manpower, time and legal expertise to influence positively public policy.</w:t>
      </w:r>
    </w:p>
    <w:p w:rsidR="0043590C" w:rsidRDefault="00130730" w:rsidP="00130730">
      <w:pPr>
        <w:pStyle w:val="ListParagraph"/>
        <w:numPr>
          <w:ilvl w:val="0"/>
          <w:numId w:val="6"/>
        </w:numPr>
        <w:spacing w:after="0"/>
        <w:rPr>
          <w:rFonts w:ascii="Arial" w:hAnsi="Arial" w:cs="Arial"/>
          <w:b/>
          <w:sz w:val="24"/>
          <w:szCs w:val="24"/>
        </w:rPr>
      </w:pPr>
      <w:r>
        <w:rPr>
          <w:rFonts w:ascii="Arial" w:hAnsi="Arial" w:cs="Arial"/>
          <w:b/>
          <w:i/>
          <w:sz w:val="24"/>
          <w:szCs w:val="24"/>
        </w:rPr>
        <w:t>Rights 4 All</w:t>
      </w:r>
      <w:r>
        <w:rPr>
          <w:rFonts w:ascii="Arial" w:hAnsi="Arial" w:cs="Arial"/>
          <w:b/>
          <w:sz w:val="24"/>
          <w:szCs w:val="24"/>
        </w:rPr>
        <w:t xml:space="preserve"> will make all necessary and feasible </w:t>
      </w:r>
      <w:r w:rsidR="00236B3B">
        <w:rPr>
          <w:rFonts w:ascii="Arial" w:hAnsi="Arial" w:cs="Arial"/>
          <w:b/>
          <w:sz w:val="24"/>
          <w:szCs w:val="24"/>
        </w:rPr>
        <w:t xml:space="preserve">efforts </w:t>
      </w:r>
      <w:r>
        <w:rPr>
          <w:rFonts w:ascii="Arial" w:hAnsi="Arial" w:cs="Arial"/>
          <w:b/>
          <w:sz w:val="24"/>
          <w:szCs w:val="24"/>
        </w:rPr>
        <w:t>to inform and educate the public</w:t>
      </w:r>
      <w:r w:rsidR="0043590C">
        <w:rPr>
          <w:rFonts w:ascii="Arial" w:hAnsi="Arial" w:cs="Arial"/>
          <w:b/>
          <w:sz w:val="24"/>
          <w:szCs w:val="24"/>
        </w:rPr>
        <w:t xml:space="preserve"> of such an important change </w:t>
      </w:r>
      <w:r w:rsidR="00236B3B">
        <w:rPr>
          <w:rFonts w:ascii="Arial" w:hAnsi="Arial" w:cs="Arial"/>
          <w:b/>
          <w:sz w:val="24"/>
          <w:szCs w:val="24"/>
        </w:rPr>
        <w:t xml:space="preserve">in </w:t>
      </w:r>
      <w:r w:rsidR="0043590C">
        <w:rPr>
          <w:rFonts w:ascii="Arial" w:hAnsi="Arial" w:cs="Arial"/>
          <w:b/>
          <w:sz w:val="24"/>
          <w:szCs w:val="24"/>
        </w:rPr>
        <w:t>legislation through  audio-visual and written media, focus meetings a</w:t>
      </w:r>
      <w:r w:rsidR="00236B3B">
        <w:rPr>
          <w:rFonts w:ascii="Arial" w:hAnsi="Arial" w:cs="Arial"/>
          <w:b/>
          <w:sz w:val="24"/>
          <w:szCs w:val="24"/>
        </w:rPr>
        <w:t xml:space="preserve">nd </w:t>
      </w:r>
      <w:r w:rsidR="0043590C">
        <w:rPr>
          <w:rFonts w:ascii="Arial" w:hAnsi="Arial" w:cs="Arial"/>
          <w:b/>
          <w:sz w:val="24"/>
          <w:szCs w:val="24"/>
        </w:rPr>
        <w:t xml:space="preserve">specialized workshops to select influential members of society </w:t>
      </w:r>
      <w:r w:rsidR="00236B3B">
        <w:rPr>
          <w:rFonts w:ascii="Arial" w:hAnsi="Arial" w:cs="Arial"/>
          <w:b/>
          <w:sz w:val="24"/>
          <w:szCs w:val="24"/>
        </w:rPr>
        <w:t xml:space="preserve">to aid in </w:t>
      </w:r>
      <w:r w:rsidR="0043590C">
        <w:rPr>
          <w:rFonts w:ascii="Arial" w:hAnsi="Arial" w:cs="Arial"/>
          <w:b/>
          <w:sz w:val="24"/>
          <w:szCs w:val="24"/>
        </w:rPr>
        <w:t>raising overall public awareness of the necessary changes ahead.</w:t>
      </w:r>
    </w:p>
    <w:p w:rsidR="00FA3404" w:rsidRDefault="0043590C" w:rsidP="00130730">
      <w:pPr>
        <w:pStyle w:val="ListParagraph"/>
        <w:numPr>
          <w:ilvl w:val="0"/>
          <w:numId w:val="6"/>
        </w:numPr>
        <w:spacing w:after="0"/>
        <w:rPr>
          <w:rFonts w:ascii="Arial" w:hAnsi="Arial" w:cs="Arial"/>
          <w:b/>
          <w:sz w:val="24"/>
          <w:szCs w:val="24"/>
        </w:rPr>
      </w:pPr>
      <w:r>
        <w:rPr>
          <w:rFonts w:ascii="Arial" w:hAnsi="Arial" w:cs="Arial"/>
          <w:b/>
          <w:sz w:val="24"/>
          <w:szCs w:val="24"/>
        </w:rPr>
        <w:t>The right of legal capacity of persons with disabilities will permit them to exercise their legal rights</w:t>
      </w:r>
      <w:r w:rsidR="00236B3B">
        <w:rPr>
          <w:rFonts w:ascii="Arial" w:hAnsi="Arial" w:cs="Arial"/>
          <w:b/>
          <w:sz w:val="24"/>
          <w:szCs w:val="24"/>
        </w:rPr>
        <w:t>,</w:t>
      </w:r>
      <w:r>
        <w:rPr>
          <w:rFonts w:ascii="Arial" w:hAnsi="Arial" w:cs="Arial"/>
          <w:b/>
          <w:sz w:val="24"/>
          <w:szCs w:val="24"/>
        </w:rPr>
        <w:t xml:space="preserve"> allowing full legal participation in society. It implies that</w:t>
      </w:r>
      <w:r w:rsidR="00FA3404">
        <w:rPr>
          <w:rFonts w:ascii="Arial" w:hAnsi="Arial" w:cs="Arial"/>
          <w:b/>
          <w:sz w:val="24"/>
          <w:szCs w:val="24"/>
        </w:rPr>
        <w:t xml:space="preserve"> every component of the hierarchical structure of the legal system of the land has the obligation to examine closely </w:t>
      </w:r>
      <w:r w:rsidR="00236B3B">
        <w:rPr>
          <w:rFonts w:ascii="Arial" w:hAnsi="Arial" w:cs="Arial"/>
          <w:b/>
          <w:sz w:val="24"/>
          <w:szCs w:val="24"/>
        </w:rPr>
        <w:t>its norms,</w:t>
      </w:r>
    </w:p>
    <w:p w:rsidR="007F025D" w:rsidRDefault="00FA3404" w:rsidP="00FA3404">
      <w:pPr>
        <w:pStyle w:val="ListParagraph"/>
        <w:spacing w:after="0"/>
        <w:ind w:left="1080"/>
        <w:rPr>
          <w:rFonts w:ascii="Arial" w:hAnsi="Arial" w:cs="Arial"/>
          <w:b/>
          <w:sz w:val="24"/>
          <w:szCs w:val="24"/>
        </w:rPr>
      </w:pPr>
      <w:proofErr w:type="gramStart"/>
      <w:r>
        <w:rPr>
          <w:rFonts w:ascii="Arial" w:hAnsi="Arial" w:cs="Arial"/>
          <w:b/>
          <w:sz w:val="24"/>
          <w:szCs w:val="24"/>
        </w:rPr>
        <w:t>rules</w:t>
      </w:r>
      <w:proofErr w:type="gramEnd"/>
      <w:r>
        <w:rPr>
          <w:rFonts w:ascii="Arial" w:hAnsi="Arial" w:cs="Arial"/>
          <w:b/>
          <w:sz w:val="24"/>
          <w:szCs w:val="24"/>
        </w:rPr>
        <w:t xml:space="preserve">, </w:t>
      </w:r>
      <w:r w:rsidR="00236B3B">
        <w:rPr>
          <w:rFonts w:ascii="Arial" w:hAnsi="Arial" w:cs="Arial"/>
          <w:b/>
          <w:sz w:val="24"/>
          <w:szCs w:val="24"/>
        </w:rPr>
        <w:t xml:space="preserve">and </w:t>
      </w:r>
      <w:r>
        <w:rPr>
          <w:rFonts w:ascii="Arial" w:hAnsi="Arial" w:cs="Arial"/>
          <w:b/>
          <w:sz w:val="24"/>
          <w:szCs w:val="24"/>
        </w:rPr>
        <w:t>prohibitions of the different pieces of legislation</w:t>
      </w:r>
      <w:r w:rsidR="00236B3B">
        <w:rPr>
          <w:rFonts w:ascii="Arial" w:hAnsi="Arial" w:cs="Arial"/>
          <w:b/>
          <w:sz w:val="24"/>
          <w:szCs w:val="24"/>
        </w:rPr>
        <w:t>,</w:t>
      </w:r>
      <w:r>
        <w:rPr>
          <w:rFonts w:ascii="Arial" w:hAnsi="Arial" w:cs="Arial"/>
          <w:b/>
          <w:sz w:val="24"/>
          <w:szCs w:val="24"/>
        </w:rPr>
        <w:t xml:space="preserve"> and </w:t>
      </w:r>
      <w:r w:rsidR="007F025D">
        <w:rPr>
          <w:rFonts w:ascii="Arial" w:hAnsi="Arial" w:cs="Arial"/>
          <w:b/>
          <w:sz w:val="24"/>
          <w:szCs w:val="24"/>
        </w:rPr>
        <w:t>make appropriate and relevant changes.</w:t>
      </w:r>
    </w:p>
    <w:p w:rsidR="00236B3B" w:rsidRDefault="00236B3B" w:rsidP="00FA3404">
      <w:pPr>
        <w:pStyle w:val="ListParagraph"/>
        <w:spacing w:after="0"/>
        <w:ind w:left="1080"/>
        <w:rPr>
          <w:rFonts w:ascii="Arial" w:hAnsi="Arial" w:cs="Arial"/>
          <w:b/>
          <w:sz w:val="24"/>
          <w:szCs w:val="24"/>
        </w:rPr>
      </w:pPr>
    </w:p>
    <w:p w:rsidR="00E27033" w:rsidRDefault="007F025D" w:rsidP="00BF03D7">
      <w:pPr>
        <w:pStyle w:val="ListParagraph"/>
        <w:spacing w:after="0"/>
        <w:ind w:left="1080"/>
        <w:rPr>
          <w:rFonts w:ascii="Arial" w:hAnsi="Arial" w:cs="Arial"/>
          <w:b/>
          <w:sz w:val="24"/>
          <w:szCs w:val="24"/>
        </w:rPr>
      </w:pPr>
      <w:r>
        <w:rPr>
          <w:rFonts w:ascii="Arial" w:hAnsi="Arial" w:cs="Arial"/>
          <w:b/>
          <w:sz w:val="24"/>
          <w:szCs w:val="24"/>
        </w:rPr>
        <w:t>The strong influence of the right of legal capacity of persons with disabilities will obligate family law, civil law, criminal law employment law, electoral law</w:t>
      </w:r>
      <w:r w:rsidR="00BF03D7">
        <w:rPr>
          <w:rFonts w:ascii="Arial" w:hAnsi="Arial" w:cs="Arial"/>
          <w:b/>
          <w:sz w:val="24"/>
          <w:szCs w:val="24"/>
        </w:rPr>
        <w:t>, housing law</w:t>
      </w:r>
      <w:r w:rsidR="00236B3B">
        <w:rPr>
          <w:rFonts w:ascii="Arial" w:hAnsi="Arial" w:cs="Arial"/>
          <w:b/>
          <w:sz w:val="24"/>
          <w:szCs w:val="24"/>
        </w:rPr>
        <w:t xml:space="preserve"> and</w:t>
      </w:r>
      <w:r w:rsidR="00BF03D7">
        <w:rPr>
          <w:rFonts w:ascii="Arial" w:hAnsi="Arial" w:cs="Arial"/>
          <w:b/>
          <w:sz w:val="24"/>
          <w:szCs w:val="24"/>
        </w:rPr>
        <w:t xml:space="preserve"> educational law to make needed changes.</w:t>
      </w:r>
    </w:p>
    <w:p w:rsidR="00E27033" w:rsidRDefault="00E27033" w:rsidP="00BF03D7">
      <w:pPr>
        <w:pStyle w:val="ListParagraph"/>
        <w:spacing w:after="0"/>
        <w:ind w:left="1080"/>
        <w:rPr>
          <w:rFonts w:ascii="Arial" w:hAnsi="Arial" w:cs="Arial"/>
          <w:b/>
          <w:sz w:val="24"/>
          <w:szCs w:val="24"/>
        </w:rPr>
      </w:pPr>
    </w:p>
    <w:p w:rsidR="007F025D" w:rsidRPr="007F025D" w:rsidRDefault="00E27033" w:rsidP="00BF03D7">
      <w:pPr>
        <w:pStyle w:val="ListParagraph"/>
        <w:spacing w:after="0"/>
        <w:ind w:left="1080"/>
        <w:rPr>
          <w:rFonts w:ascii="Arial" w:hAnsi="Arial" w:cs="Arial"/>
          <w:b/>
          <w:sz w:val="24"/>
          <w:szCs w:val="24"/>
        </w:rPr>
      </w:pPr>
      <w:r>
        <w:rPr>
          <w:rFonts w:ascii="Arial" w:hAnsi="Arial" w:cs="Arial"/>
          <w:b/>
          <w:sz w:val="24"/>
          <w:szCs w:val="24"/>
        </w:rPr>
        <w:t>Luis H. Velosa M.D. MBA</w:t>
      </w:r>
      <w:r w:rsidR="00BF03D7">
        <w:rPr>
          <w:rFonts w:ascii="Arial" w:hAnsi="Arial" w:cs="Arial"/>
          <w:b/>
          <w:sz w:val="24"/>
          <w:szCs w:val="24"/>
        </w:rPr>
        <w:t xml:space="preserve"> </w:t>
      </w:r>
      <w:r w:rsidR="007F025D">
        <w:rPr>
          <w:rFonts w:ascii="Arial" w:hAnsi="Arial" w:cs="Arial"/>
          <w:b/>
          <w:sz w:val="24"/>
          <w:szCs w:val="24"/>
        </w:rPr>
        <w:t xml:space="preserve">   </w:t>
      </w:r>
    </w:p>
    <w:p w:rsidR="00130730" w:rsidRPr="00130730" w:rsidRDefault="00FA3404" w:rsidP="00FA3404">
      <w:pPr>
        <w:pStyle w:val="ListParagraph"/>
        <w:spacing w:after="0"/>
        <w:ind w:left="1080"/>
        <w:rPr>
          <w:rFonts w:ascii="Arial" w:hAnsi="Arial" w:cs="Arial"/>
          <w:b/>
          <w:sz w:val="24"/>
          <w:szCs w:val="24"/>
        </w:rPr>
      </w:pPr>
      <w:r>
        <w:rPr>
          <w:rFonts w:ascii="Arial" w:hAnsi="Arial" w:cs="Arial"/>
          <w:b/>
          <w:sz w:val="24"/>
          <w:szCs w:val="24"/>
        </w:rPr>
        <w:t xml:space="preserve"> </w:t>
      </w:r>
      <w:r w:rsidR="0043590C">
        <w:rPr>
          <w:rFonts w:ascii="Arial" w:hAnsi="Arial" w:cs="Arial"/>
          <w:b/>
          <w:sz w:val="24"/>
          <w:szCs w:val="24"/>
        </w:rPr>
        <w:t xml:space="preserve">   </w:t>
      </w:r>
      <w:r w:rsidR="00130730">
        <w:rPr>
          <w:rFonts w:ascii="Arial" w:hAnsi="Arial" w:cs="Arial"/>
          <w:b/>
          <w:sz w:val="24"/>
          <w:szCs w:val="24"/>
        </w:rPr>
        <w:t xml:space="preserve"> </w:t>
      </w:r>
    </w:p>
    <w:sectPr w:rsidR="00130730" w:rsidRPr="00130730" w:rsidSect="005272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50999"/>
    <w:multiLevelType w:val="hybridMultilevel"/>
    <w:tmpl w:val="ABBC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71420F"/>
    <w:multiLevelType w:val="hybridMultilevel"/>
    <w:tmpl w:val="F42CF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ED6257"/>
    <w:multiLevelType w:val="hybridMultilevel"/>
    <w:tmpl w:val="65B4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18209F"/>
    <w:multiLevelType w:val="hybridMultilevel"/>
    <w:tmpl w:val="645E009C"/>
    <w:lvl w:ilvl="0" w:tplc="D4E6F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41B038A"/>
    <w:multiLevelType w:val="hybridMultilevel"/>
    <w:tmpl w:val="FAC28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9D2598"/>
    <w:multiLevelType w:val="hybridMultilevel"/>
    <w:tmpl w:val="CBE25752"/>
    <w:lvl w:ilvl="0" w:tplc="451214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73E54"/>
    <w:rsid w:val="0001745A"/>
    <w:rsid w:val="000A6385"/>
    <w:rsid w:val="00130730"/>
    <w:rsid w:val="00177542"/>
    <w:rsid w:val="001C44D2"/>
    <w:rsid w:val="00221AFB"/>
    <w:rsid w:val="00236B3B"/>
    <w:rsid w:val="0025696A"/>
    <w:rsid w:val="002B418F"/>
    <w:rsid w:val="0034275C"/>
    <w:rsid w:val="00384E12"/>
    <w:rsid w:val="003942D9"/>
    <w:rsid w:val="003D42D4"/>
    <w:rsid w:val="003E7F83"/>
    <w:rsid w:val="0043590C"/>
    <w:rsid w:val="00442948"/>
    <w:rsid w:val="00527254"/>
    <w:rsid w:val="00532F56"/>
    <w:rsid w:val="00573273"/>
    <w:rsid w:val="005C3CA7"/>
    <w:rsid w:val="006048AB"/>
    <w:rsid w:val="00680F6F"/>
    <w:rsid w:val="006838CC"/>
    <w:rsid w:val="006F1138"/>
    <w:rsid w:val="00715C7A"/>
    <w:rsid w:val="007F025D"/>
    <w:rsid w:val="00864D87"/>
    <w:rsid w:val="008E7EE4"/>
    <w:rsid w:val="00901B8F"/>
    <w:rsid w:val="0091483E"/>
    <w:rsid w:val="00A56459"/>
    <w:rsid w:val="00AC1A2E"/>
    <w:rsid w:val="00AE2DF0"/>
    <w:rsid w:val="00B17B8E"/>
    <w:rsid w:val="00B8729A"/>
    <w:rsid w:val="00BF03D7"/>
    <w:rsid w:val="00C544B7"/>
    <w:rsid w:val="00C75388"/>
    <w:rsid w:val="00D60AD8"/>
    <w:rsid w:val="00E147A0"/>
    <w:rsid w:val="00E27033"/>
    <w:rsid w:val="00E73E54"/>
    <w:rsid w:val="00E73EFD"/>
    <w:rsid w:val="00EA22C7"/>
    <w:rsid w:val="00EC4D45"/>
    <w:rsid w:val="00EF189A"/>
    <w:rsid w:val="00FA3404"/>
    <w:rsid w:val="00FF6B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CA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5</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Preferred Customer</cp:lastModifiedBy>
  <cp:revision>7</cp:revision>
  <dcterms:created xsi:type="dcterms:W3CDTF">2011-06-12T20:29:00Z</dcterms:created>
  <dcterms:modified xsi:type="dcterms:W3CDTF">2011-06-27T06:49:00Z</dcterms:modified>
</cp:coreProperties>
</file>