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89" w:rsidRPr="00AC623D" w:rsidRDefault="00D46C23" w:rsidP="00AC623D">
      <w:pPr>
        <w:jc w:val="both"/>
        <w:rPr>
          <w:sz w:val="24"/>
          <w:szCs w:val="24"/>
        </w:rPr>
      </w:pPr>
      <w:r w:rsidRPr="00AC623D">
        <w:rPr>
          <w:sz w:val="24"/>
          <w:szCs w:val="24"/>
        </w:rPr>
        <w:t xml:space="preserve">Discuss and describe some of the advantages and disadvantages of having a Mental Health Inspectorate that has been set </w:t>
      </w:r>
      <w:r w:rsidR="00C464C3" w:rsidRPr="00AC623D">
        <w:rPr>
          <w:sz w:val="24"/>
          <w:szCs w:val="24"/>
        </w:rPr>
        <w:t xml:space="preserve">up in national legislation compared with an investigation into human rights abuses in </w:t>
      </w:r>
      <w:r w:rsidR="00B81BEB" w:rsidRPr="00AC623D">
        <w:rPr>
          <w:sz w:val="24"/>
          <w:szCs w:val="24"/>
        </w:rPr>
        <w:t xml:space="preserve">mental health facilities conducted by an international non-governmental organisation specialising in mental health and human rights. </w:t>
      </w:r>
    </w:p>
    <w:p w:rsidR="002F0D87" w:rsidRDefault="00B23A4F" w:rsidP="002F0D87">
      <w:pPr>
        <w:autoSpaceDE w:val="0"/>
        <w:autoSpaceDN w:val="0"/>
        <w:adjustRightInd w:val="0"/>
        <w:spacing w:after="0" w:line="240" w:lineRule="auto"/>
        <w:ind w:firstLine="720"/>
        <w:jc w:val="both"/>
        <w:rPr>
          <w:rFonts w:cstheme="minorHAnsi"/>
          <w:sz w:val="24"/>
          <w:szCs w:val="24"/>
        </w:rPr>
      </w:pPr>
      <w:r w:rsidRPr="002F0D87">
        <w:rPr>
          <w:rFonts w:cstheme="minorHAnsi"/>
          <w:sz w:val="24"/>
          <w:szCs w:val="24"/>
        </w:rPr>
        <w:t xml:space="preserve">Legislation is essential to protect and promote the human rights of people with mental disability. </w:t>
      </w:r>
      <w:r w:rsidR="00EB4E00" w:rsidRPr="002F0D87">
        <w:rPr>
          <w:rFonts w:cstheme="minorHAnsi"/>
          <w:sz w:val="24"/>
          <w:szCs w:val="24"/>
          <w:lang w:val="en-US"/>
        </w:rPr>
        <w:t xml:space="preserve">A legally constituted and independent body made up of a range of people with different expertise and who understand human rights issues is critical to ensure that abuses are reported, investigated and that follow-up action is taken. </w:t>
      </w:r>
      <w:r w:rsidR="002F0D87" w:rsidRPr="002F0D87">
        <w:rPr>
          <w:rFonts w:cstheme="minorHAnsi"/>
          <w:sz w:val="24"/>
          <w:szCs w:val="24"/>
        </w:rPr>
        <w:t xml:space="preserve">Governments are obliged to report regularly on the steps that have been taken to implement the rights enshrined in the treaties to which they are signatories. </w:t>
      </w:r>
      <w:r w:rsidR="00EB4E00" w:rsidRPr="002F0D87">
        <w:rPr>
          <w:rFonts w:cstheme="minorHAnsi"/>
          <w:sz w:val="24"/>
          <w:szCs w:val="24"/>
        </w:rPr>
        <w:t xml:space="preserve">Monitoring mechanisms are needed to ensure that people’s right are implemented in practice. </w:t>
      </w:r>
    </w:p>
    <w:p w:rsidR="002F0D87" w:rsidRDefault="002F0D87" w:rsidP="002F0D87">
      <w:pPr>
        <w:autoSpaceDE w:val="0"/>
        <w:autoSpaceDN w:val="0"/>
        <w:adjustRightInd w:val="0"/>
        <w:spacing w:after="0" w:line="240" w:lineRule="auto"/>
        <w:ind w:firstLine="720"/>
        <w:jc w:val="both"/>
        <w:rPr>
          <w:rFonts w:cstheme="minorHAnsi"/>
          <w:sz w:val="24"/>
          <w:szCs w:val="24"/>
        </w:rPr>
      </w:pPr>
    </w:p>
    <w:p w:rsidR="008D7E2B" w:rsidRDefault="00973D57" w:rsidP="002F0D87">
      <w:pPr>
        <w:autoSpaceDE w:val="0"/>
        <w:autoSpaceDN w:val="0"/>
        <w:adjustRightInd w:val="0"/>
        <w:spacing w:after="0" w:line="240" w:lineRule="auto"/>
        <w:ind w:firstLine="720"/>
        <w:jc w:val="both"/>
        <w:rPr>
          <w:rFonts w:cstheme="minorHAnsi"/>
          <w:sz w:val="24"/>
          <w:szCs w:val="24"/>
        </w:rPr>
      </w:pPr>
      <w:r w:rsidRPr="002F0D87">
        <w:rPr>
          <w:rFonts w:cstheme="minorHAnsi"/>
          <w:sz w:val="24"/>
          <w:szCs w:val="24"/>
        </w:rPr>
        <w:t xml:space="preserve">Over past 2 decades international and regional Non Governmental Organisations (NGO) have been highly active in monitoring violations and working with local groups, including mental health service user, family and carer groups and Governments, in order to bring about </w:t>
      </w:r>
      <w:r w:rsidR="00D46C23" w:rsidRPr="002F0D87">
        <w:rPr>
          <w:rFonts w:cstheme="minorHAnsi"/>
          <w:sz w:val="24"/>
          <w:szCs w:val="24"/>
        </w:rPr>
        <w:t>positive changes in the field of mental health.</w:t>
      </w:r>
      <w:r w:rsidR="002F0D87" w:rsidRPr="002F0D87">
        <w:rPr>
          <w:rFonts w:cstheme="minorHAnsi"/>
          <w:sz w:val="24"/>
          <w:szCs w:val="24"/>
        </w:rPr>
        <w:t xml:space="preserve"> National non-governmental organizations within countries have also come to</w:t>
      </w:r>
      <w:r w:rsidR="002F0D87">
        <w:rPr>
          <w:rFonts w:cstheme="minorHAnsi"/>
          <w:sz w:val="24"/>
          <w:szCs w:val="24"/>
        </w:rPr>
        <w:t xml:space="preserve"> </w:t>
      </w:r>
      <w:r w:rsidR="002F0D87" w:rsidRPr="002F0D87">
        <w:rPr>
          <w:rFonts w:cstheme="minorHAnsi"/>
          <w:sz w:val="24"/>
          <w:szCs w:val="24"/>
        </w:rPr>
        <w:t>play an important role in exposing, protecting and advocating for rights of</w:t>
      </w:r>
      <w:r w:rsidR="002F0D87">
        <w:rPr>
          <w:rFonts w:cstheme="minorHAnsi"/>
          <w:sz w:val="24"/>
          <w:szCs w:val="24"/>
        </w:rPr>
        <w:t xml:space="preserve"> </w:t>
      </w:r>
      <w:r w:rsidR="002F0D87" w:rsidRPr="002F0D87">
        <w:rPr>
          <w:rFonts w:cstheme="minorHAnsi"/>
          <w:sz w:val="24"/>
          <w:szCs w:val="24"/>
        </w:rPr>
        <w:t>people with mental disabilities. Some governments co-operate and collaborate</w:t>
      </w:r>
      <w:r w:rsidR="002F0D87">
        <w:rPr>
          <w:rFonts w:cstheme="minorHAnsi"/>
          <w:sz w:val="24"/>
          <w:szCs w:val="24"/>
        </w:rPr>
        <w:t xml:space="preserve"> </w:t>
      </w:r>
      <w:r w:rsidR="002F0D87" w:rsidRPr="002F0D87">
        <w:rPr>
          <w:rFonts w:cstheme="minorHAnsi"/>
          <w:sz w:val="24"/>
          <w:szCs w:val="24"/>
        </w:rPr>
        <w:t>with such NGOs while others tend to restrict access and/or disregard their</w:t>
      </w:r>
      <w:r w:rsidR="002F0D87">
        <w:rPr>
          <w:rFonts w:cstheme="minorHAnsi"/>
          <w:sz w:val="24"/>
          <w:szCs w:val="24"/>
        </w:rPr>
        <w:t xml:space="preserve"> </w:t>
      </w:r>
      <w:r w:rsidR="002F0D87" w:rsidRPr="002F0D87">
        <w:rPr>
          <w:rFonts w:cstheme="minorHAnsi"/>
          <w:sz w:val="24"/>
          <w:szCs w:val="24"/>
        </w:rPr>
        <w:t>findings and inputs.</w:t>
      </w:r>
      <w:r w:rsidR="002F0D87">
        <w:rPr>
          <w:rFonts w:cstheme="minorHAnsi"/>
          <w:sz w:val="24"/>
          <w:szCs w:val="24"/>
        </w:rPr>
        <w:t xml:space="preserve"> </w:t>
      </w:r>
    </w:p>
    <w:p w:rsidR="008D7E2B" w:rsidRDefault="008D7E2B" w:rsidP="002F0D87">
      <w:pPr>
        <w:autoSpaceDE w:val="0"/>
        <w:autoSpaceDN w:val="0"/>
        <w:adjustRightInd w:val="0"/>
        <w:spacing w:after="0" w:line="240" w:lineRule="auto"/>
        <w:ind w:firstLine="720"/>
        <w:jc w:val="both"/>
        <w:rPr>
          <w:rFonts w:cstheme="minorHAnsi"/>
          <w:sz w:val="24"/>
          <w:szCs w:val="24"/>
        </w:rPr>
      </w:pPr>
    </w:p>
    <w:p w:rsidR="00973D57" w:rsidRPr="008D7E2B" w:rsidRDefault="008D7E2B" w:rsidP="008D7E2B">
      <w:pPr>
        <w:autoSpaceDE w:val="0"/>
        <w:autoSpaceDN w:val="0"/>
        <w:adjustRightInd w:val="0"/>
        <w:spacing w:after="0" w:line="240" w:lineRule="auto"/>
        <w:ind w:firstLine="720"/>
        <w:jc w:val="both"/>
        <w:rPr>
          <w:rFonts w:cstheme="minorHAnsi"/>
          <w:sz w:val="24"/>
          <w:szCs w:val="24"/>
        </w:rPr>
      </w:pPr>
      <w:r w:rsidRPr="008D7E2B">
        <w:rPr>
          <w:rFonts w:cstheme="minorHAnsi"/>
          <w:sz w:val="24"/>
          <w:szCs w:val="24"/>
        </w:rPr>
        <w:t>Mental health inspectorates</w:t>
      </w:r>
      <w:r>
        <w:rPr>
          <w:rFonts w:cstheme="minorHAnsi"/>
          <w:sz w:val="24"/>
          <w:szCs w:val="24"/>
        </w:rPr>
        <w:t xml:space="preserve"> </w:t>
      </w:r>
      <w:r w:rsidRPr="008D7E2B">
        <w:rPr>
          <w:rFonts w:cstheme="minorHAnsi"/>
          <w:sz w:val="24"/>
          <w:szCs w:val="24"/>
        </w:rPr>
        <w:t>are bodies that scrutinize all mental health facilities and any other place</w:t>
      </w:r>
      <w:r>
        <w:rPr>
          <w:rFonts w:cstheme="minorHAnsi"/>
          <w:sz w:val="24"/>
          <w:szCs w:val="24"/>
        </w:rPr>
        <w:t xml:space="preserve"> </w:t>
      </w:r>
      <w:r w:rsidRPr="008D7E2B">
        <w:rPr>
          <w:rFonts w:cstheme="minorHAnsi"/>
          <w:sz w:val="24"/>
          <w:szCs w:val="24"/>
        </w:rPr>
        <w:t>where mental health services are provided, and depending on the powers and</w:t>
      </w:r>
      <w:r>
        <w:rPr>
          <w:rFonts w:cstheme="minorHAnsi"/>
          <w:sz w:val="24"/>
          <w:szCs w:val="24"/>
        </w:rPr>
        <w:t xml:space="preserve"> </w:t>
      </w:r>
      <w:r w:rsidRPr="008D7E2B">
        <w:rPr>
          <w:rFonts w:cstheme="minorHAnsi"/>
          <w:sz w:val="24"/>
          <w:szCs w:val="24"/>
        </w:rPr>
        <w:t>functions given them by the law, may assess mental health policies and</w:t>
      </w:r>
      <w:r>
        <w:rPr>
          <w:rFonts w:cstheme="minorHAnsi"/>
          <w:sz w:val="24"/>
          <w:szCs w:val="24"/>
        </w:rPr>
        <w:t xml:space="preserve"> </w:t>
      </w:r>
      <w:r w:rsidRPr="008D7E2B">
        <w:rPr>
          <w:rFonts w:cstheme="minorHAnsi"/>
          <w:sz w:val="24"/>
          <w:szCs w:val="24"/>
        </w:rPr>
        <w:t>legislation and make recommendations for change on the basis of findings.</w:t>
      </w:r>
      <w:r>
        <w:rPr>
          <w:rFonts w:cstheme="minorHAnsi"/>
          <w:sz w:val="24"/>
          <w:szCs w:val="24"/>
        </w:rPr>
        <w:t xml:space="preserve"> </w:t>
      </w:r>
      <w:r w:rsidR="002F0D87" w:rsidRPr="008D7E2B">
        <w:rPr>
          <w:rFonts w:cstheme="minorHAnsi"/>
          <w:sz w:val="24"/>
          <w:szCs w:val="24"/>
        </w:rPr>
        <w:t>Let us discuss the advantages and disadvantages of having a Mental Health Inspectorate that has been set up in national legislation compared with an investigation into human rights abuses in mental health facilities conducted by an international non-governmental organisation specialising in mental health and human rights.</w:t>
      </w:r>
    </w:p>
    <w:p w:rsidR="002F0D87" w:rsidRPr="002F0D87" w:rsidRDefault="002F0D87" w:rsidP="002F0D87">
      <w:pPr>
        <w:autoSpaceDE w:val="0"/>
        <w:autoSpaceDN w:val="0"/>
        <w:adjustRightInd w:val="0"/>
        <w:spacing w:after="0" w:line="240" w:lineRule="auto"/>
        <w:jc w:val="both"/>
        <w:rPr>
          <w:rFonts w:cstheme="minorHAnsi"/>
          <w:sz w:val="24"/>
          <w:szCs w:val="24"/>
        </w:rPr>
      </w:pPr>
    </w:p>
    <w:p w:rsidR="00B23A4F" w:rsidRPr="004F725F" w:rsidRDefault="00B23A4F" w:rsidP="00AC623D">
      <w:pPr>
        <w:jc w:val="both"/>
        <w:rPr>
          <w:b/>
          <w:sz w:val="24"/>
          <w:szCs w:val="24"/>
        </w:rPr>
      </w:pPr>
      <w:r w:rsidRPr="004F725F">
        <w:rPr>
          <w:b/>
          <w:sz w:val="24"/>
          <w:szCs w:val="24"/>
        </w:rPr>
        <w:t>Advantages</w:t>
      </w:r>
    </w:p>
    <w:p w:rsidR="00F35937" w:rsidRDefault="00F35937" w:rsidP="00F35937">
      <w:pPr>
        <w:pStyle w:val="ListParagraph"/>
        <w:numPr>
          <w:ilvl w:val="0"/>
          <w:numId w:val="1"/>
        </w:numPr>
        <w:jc w:val="both"/>
        <w:rPr>
          <w:sz w:val="24"/>
          <w:szCs w:val="24"/>
        </w:rPr>
      </w:pPr>
      <w:r>
        <w:rPr>
          <w:sz w:val="24"/>
          <w:szCs w:val="24"/>
        </w:rPr>
        <w:t>The very existence of such a body and the awareness by hospital staff or other service providers that they are being monitored alone is likely to impact on care and the way service users are treated.</w:t>
      </w:r>
    </w:p>
    <w:p w:rsidR="00F35937" w:rsidRDefault="00303BC6" w:rsidP="00F35937">
      <w:pPr>
        <w:pStyle w:val="ListParagraph"/>
        <w:numPr>
          <w:ilvl w:val="0"/>
          <w:numId w:val="1"/>
        </w:numPr>
        <w:jc w:val="both"/>
        <w:rPr>
          <w:sz w:val="24"/>
          <w:szCs w:val="24"/>
        </w:rPr>
      </w:pPr>
      <w:r>
        <w:rPr>
          <w:sz w:val="24"/>
          <w:szCs w:val="24"/>
        </w:rPr>
        <w:t xml:space="preserve">When mental health inspectorate is established by requirement of law this puts a legal obligation on </w:t>
      </w:r>
      <w:r w:rsidR="00EB09F3">
        <w:rPr>
          <w:sz w:val="24"/>
          <w:szCs w:val="24"/>
        </w:rPr>
        <w:t>the country to carry out the assigned tasks and to report or take appropriate actions on the basis of findings to uphold human rights of people with mental disability.</w:t>
      </w:r>
    </w:p>
    <w:p w:rsidR="00F35937" w:rsidRDefault="00F35937" w:rsidP="00F35937">
      <w:pPr>
        <w:pStyle w:val="ListParagraph"/>
        <w:numPr>
          <w:ilvl w:val="0"/>
          <w:numId w:val="1"/>
        </w:numPr>
        <w:jc w:val="both"/>
        <w:rPr>
          <w:sz w:val="24"/>
          <w:szCs w:val="24"/>
        </w:rPr>
      </w:pPr>
      <w:r>
        <w:rPr>
          <w:sz w:val="24"/>
          <w:szCs w:val="24"/>
        </w:rPr>
        <w:t>By undertaking regular visits, conducting inspections, being available to hear complaints and acting on these human rights can be genuinely promoted.</w:t>
      </w:r>
    </w:p>
    <w:p w:rsidR="00F35937" w:rsidRDefault="00F35937" w:rsidP="00F35937">
      <w:pPr>
        <w:pStyle w:val="ListParagraph"/>
        <w:numPr>
          <w:ilvl w:val="0"/>
          <w:numId w:val="1"/>
        </w:numPr>
        <w:jc w:val="both"/>
        <w:rPr>
          <w:sz w:val="24"/>
          <w:szCs w:val="24"/>
        </w:rPr>
      </w:pPr>
      <w:r>
        <w:rPr>
          <w:sz w:val="24"/>
          <w:szCs w:val="24"/>
        </w:rPr>
        <w:t xml:space="preserve">Mental health inspectorate can make use of the national legal system to move cause of action against person responsible for violation. </w:t>
      </w:r>
    </w:p>
    <w:p w:rsidR="00923AA8" w:rsidRDefault="00923AA8" w:rsidP="00F35937">
      <w:pPr>
        <w:pStyle w:val="ListParagraph"/>
        <w:numPr>
          <w:ilvl w:val="0"/>
          <w:numId w:val="1"/>
        </w:numPr>
        <w:jc w:val="both"/>
        <w:rPr>
          <w:sz w:val="24"/>
          <w:szCs w:val="24"/>
        </w:rPr>
      </w:pPr>
      <w:r>
        <w:rPr>
          <w:sz w:val="24"/>
          <w:szCs w:val="24"/>
        </w:rPr>
        <w:lastRenderedPageBreak/>
        <w:t>By establishing through legislation, the monitoring body cannot be simply disbanded to make way for other priorities which may be competing for resources or because the body may be highlighting information which may be embarrassing the Government.</w:t>
      </w:r>
    </w:p>
    <w:p w:rsidR="00D965B7" w:rsidRDefault="00D965B7" w:rsidP="00F35937">
      <w:pPr>
        <w:pStyle w:val="ListParagraph"/>
        <w:numPr>
          <w:ilvl w:val="0"/>
          <w:numId w:val="1"/>
        </w:numPr>
        <w:jc w:val="both"/>
        <w:rPr>
          <w:sz w:val="24"/>
          <w:szCs w:val="24"/>
        </w:rPr>
      </w:pPr>
      <w:r>
        <w:rPr>
          <w:sz w:val="24"/>
          <w:szCs w:val="24"/>
        </w:rPr>
        <w:t xml:space="preserve">The monitoring bodies provide greater flexibility than a legally constituted </w:t>
      </w:r>
      <w:r w:rsidR="000F61DE">
        <w:rPr>
          <w:sz w:val="24"/>
          <w:szCs w:val="24"/>
        </w:rPr>
        <w:t>body;</w:t>
      </w:r>
      <w:r>
        <w:rPr>
          <w:sz w:val="24"/>
          <w:szCs w:val="24"/>
        </w:rPr>
        <w:t xml:space="preserve"> a less formal structure may be more responsive and adaptable to the need for change.</w:t>
      </w:r>
    </w:p>
    <w:p w:rsidR="00A03BE9" w:rsidRDefault="00A03BE9" w:rsidP="00F35937">
      <w:pPr>
        <w:pStyle w:val="ListParagraph"/>
        <w:numPr>
          <w:ilvl w:val="0"/>
          <w:numId w:val="1"/>
        </w:numPr>
        <w:jc w:val="both"/>
        <w:rPr>
          <w:sz w:val="24"/>
          <w:szCs w:val="24"/>
        </w:rPr>
      </w:pPr>
      <w:r>
        <w:rPr>
          <w:sz w:val="24"/>
          <w:szCs w:val="24"/>
        </w:rPr>
        <w:t>Any law is written primarily to guide people in terms of what the society has to do to uphold the basic human rights. Legal provisions and the state will have mechanisms to prosecute those who transgress.</w:t>
      </w:r>
    </w:p>
    <w:p w:rsidR="00C82192" w:rsidRDefault="00C82192" w:rsidP="00F35937">
      <w:pPr>
        <w:pStyle w:val="ListParagraph"/>
        <w:numPr>
          <w:ilvl w:val="0"/>
          <w:numId w:val="1"/>
        </w:numPr>
        <w:jc w:val="both"/>
        <w:rPr>
          <w:sz w:val="24"/>
          <w:szCs w:val="24"/>
        </w:rPr>
      </w:pPr>
      <w:r>
        <w:rPr>
          <w:sz w:val="24"/>
          <w:szCs w:val="24"/>
        </w:rPr>
        <w:t>International human rights processes may often focus on the big picture in a country and may not have the ability to investigate the numerous specific and local problems which need investigation.</w:t>
      </w:r>
    </w:p>
    <w:p w:rsidR="00D51E16" w:rsidRDefault="00D51E16" w:rsidP="00F35937">
      <w:pPr>
        <w:pStyle w:val="ListParagraph"/>
        <w:numPr>
          <w:ilvl w:val="0"/>
          <w:numId w:val="1"/>
        </w:numPr>
        <w:jc w:val="both"/>
        <w:rPr>
          <w:sz w:val="24"/>
          <w:szCs w:val="24"/>
        </w:rPr>
      </w:pPr>
      <w:r>
        <w:rPr>
          <w:sz w:val="24"/>
          <w:szCs w:val="24"/>
          <w:lang w:val="en-US"/>
        </w:rPr>
        <w:t>I</w:t>
      </w:r>
      <w:r w:rsidRPr="00D51E16">
        <w:rPr>
          <w:sz w:val="24"/>
          <w:szCs w:val="24"/>
          <w:lang w:val="en-US"/>
        </w:rPr>
        <w:t>f monitoring is left to non-specific human rights bodies, it is likely to be more sporadic and/or based on specific incidents or complaints rather than having a systematic and ongoing focus on mental health</w:t>
      </w:r>
      <w:r>
        <w:rPr>
          <w:sz w:val="24"/>
          <w:szCs w:val="24"/>
          <w:lang w:val="en-US"/>
        </w:rPr>
        <w:t>.</w:t>
      </w:r>
    </w:p>
    <w:p w:rsidR="00B41060" w:rsidRDefault="00B41060" w:rsidP="00F35937">
      <w:pPr>
        <w:pStyle w:val="ListParagraph"/>
        <w:numPr>
          <w:ilvl w:val="0"/>
          <w:numId w:val="1"/>
        </w:numPr>
        <w:jc w:val="both"/>
        <w:rPr>
          <w:sz w:val="24"/>
          <w:szCs w:val="24"/>
        </w:rPr>
      </w:pPr>
      <w:r>
        <w:rPr>
          <w:sz w:val="24"/>
          <w:szCs w:val="24"/>
        </w:rPr>
        <w:t xml:space="preserve">A limitation of NGOs is that they often run on a very </w:t>
      </w:r>
      <w:r w:rsidR="0080702D">
        <w:rPr>
          <w:sz w:val="24"/>
          <w:szCs w:val="24"/>
        </w:rPr>
        <w:t xml:space="preserve">small budget that makes it difficult to undertake the </w:t>
      </w:r>
      <w:r w:rsidR="000F61DE">
        <w:rPr>
          <w:sz w:val="24"/>
          <w:szCs w:val="24"/>
        </w:rPr>
        <w:t>investigations</w:t>
      </w:r>
      <w:r w:rsidR="0080702D">
        <w:rPr>
          <w:sz w:val="24"/>
          <w:szCs w:val="24"/>
        </w:rPr>
        <w:t xml:space="preserve">, inspections and advocacy work </w:t>
      </w:r>
      <w:r w:rsidR="004F725F">
        <w:rPr>
          <w:sz w:val="24"/>
          <w:szCs w:val="24"/>
        </w:rPr>
        <w:t>required. Such limitations are not faced by government funded agency.</w:t>
      </w:r>
    </w:p>
    <w:p w:rsidR="004F725F" w:rsidRPr="004F725F" w:rsidRDefault="004F725F" w:rsidP="004F725F">
      <w:pPr>
        <w:pStyle w:val="ListParagraph"/>
        <w:numPr>
          <w:ilvl w:val="0"/>
          <w:numId w:val="1"/>
        </w:numPr>
        <w:jc w:val="both"/>
        <w:rPr>
          <w:sz w:val="24"/>
          <w:szCs w:val="24"/>
        </w:rPr>
      </w:pPr>
      <w:r w:rsidRPr="004F725F">
        <w:rPr>
          <w:sz w:val="24"/>
          <w:szCs w:val="24"/>
          <w:lang w:val="en-US"/>
        </w:rPr>
        <w:t>A</w:t>
      </w:r>
      <w:r w:rsidR="00EB2D2F">
        <w:rPr>
          <w:sz w:val="24"/>
          <w:szCs w:val="24"/>
          <w:lang w:val="en-US"/>
        </w:rPr>
        <w:t>n</w:t>
      </w:r>
      <w:r w:rsidRPr="004F725F">
        <w:rPr>
          <w:sz w:val="24"/>
          <w:szCs w:val="24"/>
          <w:lang w:val="en-US"/>
        </w:rPr>
        <w:t xml:space="preserve"> </w:t>
      </w:r>
      <w:r>
        <w:rPr>
          <w:sz w:val="24"/>
          <w:szCs w:val="24"/>
          <w:lang w:val="en-US"/>
        </w:rPr>
        <w:t>inspectorate</w:t>
      </w:r>
      <w:r w:rsidRPr="004F725F">
        <w:rPr>
          <w:sz w:val="24"/>
          <w:szCs w:val="24"/>
          <w:lang w:val="en-US"/>
        </w:rPr>
        <w:t xml:space="preserve"> should usually be appointed by the political head or parliament and must be able to report directly to the person/institution that appointed it. This is the big advantage of a</w:t>
      </w:r>
      <w:r>
        <w:rPr>
          <w:sz w:val="24"/>
          <w:szCs w:val="24"/>
          <w:lang w:val="en-US"/>
        </w:rPr>
        <w:t>n</w:t>
      </w:r>
      <w:r w:rsidRPr="004F725F">
        <w:rPr>
          <w:sz w:val="24"/>
          <w:szCs w:val="24"/>
          <w:lang w:val="en-US"/>
        </w:rPr>
        <w:t xml:space="preserve"> </w:t>
      </w:r>
      <w:r>
        <w:rPr>
          <w:sz w:val="24"/>
          <w:szCs w:val="24"/>
          <w:lang w:val="en-US"/>
        </w:rPr>
        <w:t>inspectorate</w:t>
      </w:r>
      <w:r w:rsidRPr="004F725F">
        <w:rPr>
          <w:sz w:val="24"/>
          <w:szCs w:val="24"/>
          <w:lang w:val="en-US"/>
        </w:rPr>
        <w:t xml:space="preserve"> over, for example, a standards authority.</w:t>
      </w:r>
    </w:p>
    <w:p w:rsidR="004F725F" w:rsidRPr="00F35937" w:rsidRDefault="004F725F" w:rsidP="004F725F">
      <w:pPr>
        <w:pStyle w:val="ListParagraph"/>
        <w:jc w:val="both"/>
        <w:rPr>
          <w:sz w:val="24"/>
          <w:szCs w:val="24"/>
        </w:rPr>
      </w:pPr>
    </w:p>
    <w:p w:rsidR="00B23A4F" w:rsidRPr="004F725F" w:rsidRDefault="00B23A4F" w:rsidP="00AC623D">
      <w:pPr>
        <w:jc w:val="both"/>
        <w:rPr>
          <w:b/>
          <w:sz w:val="24"/>
          <w:szCs w:val="24"/>
        </w:rPr>
      </w:pPr>
      <w:r w:rsidRPr="004F725F">
        <w:rPr>
          <w:b/>
          <w:sz w:val="24"/>
          <w:szCs w:val="24"/>
        </w:rPr>
        <w:t>Disadvantages</w:t>
      </w:r>
    </w:p>
    <w:p w:rsidR="00225366" w:rsidRDefault="00D965B7" w:rsidP="00D965B7">
      <w:pPr>
        <w:pStyle w:val="ListParagraph"/>
        <w:numPr>
          <w:ilvl w:val="0"/>
          <w:numId w:val="2"/>
        </w:numPr>
        <w:jc w:val="both"/>
        <w:rPr>
          <w:sz w:val="24"/>
          <w:szCs w:val="24"/>
        </w:rPr>
      </w:pPr>
      <w:r>
        <w:rPr>
          <w:sz w:val="24"/>
          <w:szCs w:val="24"/>
        </w:rPr>
        <w:t>Human rights violations against people with mental disability are best prevented rather than having to deal with the consequences. Sometimes violations occur due to ignorance of international human rights standards or of better ways of caring for and treating people with mental disabilities. NGOs identify people who are likely to benefit from improved awareness, education or training.</w:t>
      </w:r>
    </w:p>
    <w:p w:rsidR="001958D3" w:rsidRDefault="001958D3" w:rsidP="00D965B7">
      <w:pPr>
        <w:pStyle w:val="ListParagraph"/>
        <w:numPr>
          <w:ilvl w:val="0"/>
          <w:numId w:val="2"/>
        </w:numPr>
        <w:jc w:val="both"/>
        <w:rPr>
          <w:sz w:val="24"/>
          <w:szCs w:val="24"/>
        </w:rPr>
      </w:pPr>
      <w:r>
        <w:rPr>
          <w:sz w:val="24"/>
          <w:szCs w:val="24"/>
        </w:rPr>
        <w:t xml:space="preserve">Despite the fact that abuses against people with mental disabilities are recognised as serious human right violation the ability of the regional body is limited and unlikely to be ongoing. The use of international instruments may hence be </w:t>
      </w:r>
      <w:r w:rsidR="004D6459">
        <w:rPr>
          <w:sz w:val="24"/>
          <w:szCs w:val="24"/>
        </w:rPr>
        <w:t>powerful strategy to address national level change</w:t>
      </w:r>
      <w:r w:rsidR="00C82192">
        <w:rPr>
          <w:sz w:val="24"/>
          <w:szCs w:val="24"/>
        </w:rPr>
        <w:t>.</w:t>
      </w:r>
    </w:p>
    <w:p w:rsidR="00C82192" w:rsidRDefault="00C82192" w:rsidP="00D965B7">
      <w:pPr>
        <w:pStyle w:val="ListParagraph"/>
        <w:numPr>
          <w:ilvl w:val="0"/>
          <w:numId w:val="2"/>
        </w:numPr>
        <w:jc w:val="both"/>
        <w:rPr>
          <w:sz w:val="24"/>
          <w:szCs w:val="24"/>
        </w:rPr>
      </w:pPr>
      <w:r>
        <w:rPr>
          <w:sz w:val="24"/>
          <w:szCs w:val="24"/>
        </w:rPr>
        <w:t xml:space="preserve">A significant advantage of monitoring by NGOs is their independence. Unlike bodies working for, or even appointed by, Governments, non-governmental </w:t>
      </w:r>
      <w:r w:rsidR="000F61DE">
        <w:rPr>
          <w:sz w:val="24"/>
          <w:szCs w:val="24"/>
        </w:rPr>
        <w:t>organisations</w:t>
      </w:r>
      <w:r>
        <w:rPr>
          <w:sz w:val="24"/>
          <w:szCs w:val="24"/>
        </w:rPr>
        <w:t xml:space="preserve"> are usually able to deeply probe onto violations of rights without fear of losing positions or favour. Staff and service users may also feel free to interact and discuss human rights violations with NGOs due to their independence than with Government or Government appointed officials.</w:t>
      </w:r>
    </w:p>
    <w:p w:rsidR="004F725F" w:rsidRPr="004F725F" w:rsidRDefault="004F725F" w:rsidP="004F725F">
      <w:pPr>
        <w:pStyle w:val="ListParagraph"/>
        <w:numPr>
          <w:ilvl w:val="0"/>
          <w:numId w:val="2"/>
        </w:numPr>
        <w:jc w:val="both"/>
        <w:rPr>
          <w:sz w:val="24"/>
          <w:szCs w:val="24"/>
        </w:rPr>
      </w:pPr>
      <w:r w:rsidRPr="004F725F">
        <w:rPr>
          <w:sz w:val="24"/>
          <w:szCs w:val="24"/>
          <w:lang w:val="en-US"/>
        </w:rPr>
        <w:t xml:space="preserve">No-one is above human rights – not even the government. In fact when a government itself abuses its citizens, through for example abuse or neglect in </w:t>
      </w:r>
      <w:r w:rsidRPr="004F725F">
        <w:rPr>
          <w:sz w:val="24"/>
          <w:szCs w:val="24"/>
          <w:lang w:val="en-US"/>
        </w:rPr>
        <w:lastRenderedPageBreak/>
        <w:t>psychiatric facilities, it is a particularly appalling as the state should be protecting its citizens – especially its vulnerable citizens. It is therefore critically important that the monitoring body also acts as the ‘watchdog” of government</w:t>
      </w:r>
      <w:r>
        <w:rPr>
          <w:sz w:val="24"/>
          <w:szCs w:val="24"/>
          <w:lang w:val="en-US"/>
        </w:rPr>
        <w:t>.</w:t>
      </w:r>
    </w:p>
    <w:p w:rsidR="004F725F" w:rsidRPr="002F0D87" w:rsidRDefault="004F725F" w:rsidP="004F725F">
      <w:pPr>
        <w:pStyle w:val="ListParagraph"/>
        <w:numPr>
          <w:ilvl w:val="0"/>
          <w:numId w:val="2"/>
        </w:numPr>
        <w:jc w:val="both"/>
        <w:rPr>
          <w:sz w:val="24"/>
          <w:szCs w:val="24"/>
        </w:rPr>
      </w:pPr>
      <w:r w:rsidRPr="004F725F">
        <w:rPr>
          <w:sz w:val="24"/>
          <w:szCs w:val="24"/>
          <w:lang w:val="en-US"/>
        </w:rPr>
        <w:t>To be fully effective a</w:t>
      </w:r>
      <w:r>
        <w:rPr>
          <w:sz w:val="24"/>
          <w:szCs w:val="24"/>
          <w:lang w:val="en-US"/>
        </w:rPr>
        <w:t>n</w:t>
      </w:r>
      <w:r w:rsidRPr="004F725F">
        <w:rPr>
          <w:sz w:val="24"/>
          <w:szCs w:val="24"/>
          <w:lang w:val="en-US"/>
        </w:rPr>
        <w:t xml:space="preserve"> </w:t>
      </w:r>
      <w:r>
        <w:rPr>
          <w:sz w:val="24"/>
          <w:szCs w:val="24"/>
          <w:lang w:val="en-US"/>
        </w:rPr>
        <w:t>inspectorate</w:t>
      </w:r>
      <w:r w:rsidRPr="004F725F">
        <w:rPr>
          <w:sz w:val="24"/>
          <w:szCs w:val="24"/>
          <w:lang w:val="en-US"/>
        </w:rPr>
        <w:t xml:space="preserve"> must have a close relationship with the government concerned so that their recommendations are taken seriously and changes can be brought about as a consequence of the inspections. On the other hand a</w:t>
      </w:r>
      <w:r>
        <w:rPr>
          <w:sz w:val="24"/>
          <w:szCs w:val="24"/>
          <w:lang w:val="en-US"/>
        </w:rPr>
        <w:t>n</w:t>
      </w:r>
      <w:r w:rsidRPr="004F725F">
        <w:rPr>
          <w:sz w:val="24"/>
          <w:szCs w:val="24"/>
          <w:lang w:val="en-US"/>
        </w:rPr>
        <w:t xml:space="preserve"> </w:t>
      </w:r>
      <w:r>
        <w:rPr>
          <w:sz w:val="24"/>
          <w:szCs w:val="24"/>
          <w:lang w:val="en-US"/>
        </w:rPr>
        <w:t>inspectorate</w:t>
      </w:r>
      <w:r w:rsidRPr="004F725F">
        <w:rPr>
          <w:sz w:val="24"/>
          <w:szCs w:val="24"/>
          <w:lang w:val="en-US"/>
        </w:rPr>
        <w:t xml:space="preserve"> that is too “cosy” with government, can </w:t>
      </w:r>
      <w:r w:rsidR="000F61DE" w:rsidRPr="004F725F">
        <w:rPr>
          <w:sz w:val="24"/>
          <w:szCs w:val="24"/>
          <w:lang w:val="en-US"/>
        </w:rPr>
        <w:t>lose</w:t>
      </w:r>
      <w:r w:rsidRPr="004F725F">
        <w:rPr>
          <w:sz w:val="24"/>
          <w:szCs w:val="24"/>
          <w:lang w:val="en-US"/>
        </w:rPr>
        <w:t xml:space="preserve"> its effectiveness. For example they may be reluctant to go to the press as this might embarrass the government.  </w:t>
      </w:r>
    </w:p>
    <w:p w:rsidR="002F0D87" w:rsidRPr="004F725F" w:rsidRDefault="002F0D87" w:rsidP="002F0D87">
      <w:pPr>
        <w:pStyle w:val="ListParagraph"/>
        <w:jc w:val="both"/>
        <w:rPr>
          <w:sz w:val="24"/>
          <w:szCs w:val="24"/>
        </w:rPr>
      </w:pPr>
    </w:p>
    <w:p w:rsidR="00B23A4F" w:rsidRPr="004F725F" w:rsidRDefault="00B23A4F" w:rsidP="00AC623D">
      <w:pPr>
        <w:jc w:val="both"/>
        <w:rPr>
          <w:b/>
          <w:sz w:val="24"/>
          <w:szCs w:val="24"/>
        </w:rPr>
      </w:pPr>
      <w:r w:rsidRPr="004F725F">
        <w:rPr>
          <w:b/>
          <w:sz w:val="24"/>
          <w:szCs w:val="24"/>
        </w:rPr>
        <w:t>Summary</w:t>
      </w:r>
    </w:p>
    <w:p w:rsidR="00B23A4F" w:rsidRPr="000F61DE" w:rsidRDefault="000F61DE" w:rsidP="000F61DE">
      <w:pPr>
        <w:autoSpaceDE w:val="0"/>
        <w:autoSpaceDN w:val="0"/>
        <w:adjustRightInd w:val="0"/>
        <w:spacing w:after="0" w:line="240" w:lineRule="auto"/>
        <w:ind w:firstLine="720"/>
        <w:jc w:val="both"/>
        <w:rPr>
          <w:rFonts w:cstheme="minorHAnsi"/>
          <w:sz w:val="24"/>
          <w:szCs w:val="24"/>
        </w:rPr>
      </w:pPr>
      <w:r w:rsidRPr="000F61DE">
        <w:rPr>
          <w:rFonts w:cstheme="minorHAnsi"/>
          <w:sz w:val="24"/>
          <w:szCs w:val="24"/>
        </w:rPr>
        <w:t xml:space="preserve">To monitor specific and ongoing problems </w:t>
      </w:r>
      <w:r>
        <w:rPr>
          <w:rFonts w:cstheme="minorHAnsi"/>
          <w:sz w:val="24"/>
          <w:szCs w:val="24"/>
        </w:rPr>
        <w:t>on human rights of people with mental disability</w:t>
      </w:r>
      <w:r w:rsidRPr="000F61DE">
        <w:rPr>
          <w:rFonts w:cstheme="minorHAnsi"/>
          <w:sz w:val="24"/>
          <w:szCs w:val="24"/>
        </w:rPr>
        <w:t>, it is</w:t>
      </w:r>
      <w:r>
        <w:rPr>
          <w:rFonts w:cstheme="minorHAnsi"/>
          <w:sz w:val="24"/>
          <w:szCs w:val="24"/>
        </w:rPr>
        <w:t xml:space="preserve"> </w:t>
      </w:r>
      <w:r w:rsidRPr="000F61DE">
        <w:rPr>
          <w:rFonts w:cstheme="minorHAnsi"/>
          <w:sz w:val="24"/>
          <w:szCs w:val="24"/>
        </w:rPr>
        <w:t xml:space="preserve">necessary to have monitoring and complaints mechanisms </w:t>
      </w:r>
      <w:r w:rsidRPr="000F61DE">
        <w:rPr>
          <w:rFonts w:cstheme="minorHAnsi"/>
          <w:iCs/>
          <w:sz w:val="24"/>
          <w:szCs w:val="24"/>
        </w:rPr>
        <w:t>within</w:t>
      </w:r>
      <w:r w:rsidRPr="000F61DE">
        <w:rPr>
          <w:rFonts w:cstheme="minorHAnsi"/>
          <w:i/>
          <w:iCs/>
          <w:sz w:val="24"/>
          <w:szCs w:val="24"/>
        </w:rPr>
        <w:t xml:space="preserve"> </w:t>
      </w:r>
      <w:r w:rsidRPr="000F61DE">
        <w:rPr>
          <w:rFonts w:cstheme="minorHAnsi"/>
          <w:sz w:val="24"/>
          <w:szCs w:val="24"/>
        </w:rPr>
        <w:t>the country</w:t>
      </w:r>
      <w:r>
        <w:rPr>
          <w:rFonts w:cstheme="minorHAnsi"/>
          <w:sz w:val="24"/>
          <w:szCs w:val="24"/>
        </w:rPr>
        <w:t xml:space="preserve"> and this is indeed recognis</w:t>
      </w:r>
      <w:r w:rsidRPr="000F61DE">
        <w:rPr>
          <w:rFonts w:cstheme="minorHAnsi"/>
          <w:sz w:val="24"/>
          <w:szCs w:val="24"/>
        </w:rPr>
        <w:t>ed by key international documents</w:t>
      </w:r>
      <w:r>
        <w:rPr>
          <w:rFonts w:cstheme="minorHAnsi"/>
          <w:sz w:val="24"/>
          <w:szCs w:val="24"/>
        </w:rPr>
        <w:t xml:space="preserve">. </w:t>
      </w:r>
      <w:r w:rsidR="00EB4E00" w:rsidRPr="000F61DE">
        <w:rPr>
          <w:rFonts w:cstheme="minorHAnsi"/>
          <w:sz w:val="24"/>
          <w:szCs w:val="24"/>
          <w:lang w:val="en-US"/>
        </w:rPr>
        <w:t xml:space="preserve">Where offences can be prevented, it is better to do it than imposing penalties following an offence. </w:t>
      </w:r>
      <w:r w:rsidR="00B23A4F" w:rsidRPr="000F61DE">
        <w:rPr>
          <w:rFonts w:cstheme="minorHAnsi"/>
          <w:sz w:val="24"/>
          <w:szCs w:val="24"/>
        </w:rPr>
        <w:t>National action is always the primary level of action and international monitoring should only come thereafter. However, national monitoring can be part of international oversight.</w:t>
      </w:r>
      <w:r w:rsidR="00B41060" w:rsidRPr="000F61DE">
        <w:rPr>
          <w:rFonts w:cstheme="minorHAnsi"/>
          <w:sz w:val="24"/>
          <w:szCs w:val="24"/>
        </w:rPr>
        <w:t xml:space="preserve"> </w:t>
      </w:r>
      <w:r w:rsidRPr="002F0D87">
        <w:rPr>
          <w:rFonts w:cstheme="minorHAnsi"/>
          <w:sz w:val="24"/>
          <w:szCs w:val="24"/>
        </w:rPr>
        <w:t>Non Governmental Organisations</w:t>
      </w:r>
      <w:r w:rsidR="00B41060" w:rsidRPr="000F61DE">
        <w:rPr>
          <w:rFonts w:cstheme="minorHAnsi"/>
          <w:sz w:val="24"/>
          <w:szCs w:val="24"/>
        </w:rPr>
        <w:t xml:space="preserve"> should complement rather than replace legal independent oversight.</w:t>
      </w:r>
    </w:p>
    <w:sectPr w:rsidR="00B23A4F" w:rsidRPr="000F61DE" w:rsidSect="00F64B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E5948"/>
    <w:multiLevelType w:val="hybridMultilevel"/>
    <w:tmpl w:val="525CFB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BAE0F75"/>
    <w:multiLevelType w:val="hybridMultilevel"/>
    <w:tmpl w:val="AD9013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73D57"/>
    <w:rsid w:val="000F61DE"/>
    <w:rsid w:val="001958D3"/>
    <w:rsid w:val="00225366"/>
    <w:rsid w:val="002A5570"/>
    <w:rsid w:val="002F0D87"/>
    <w:rsid w:val="00303BC6"/>
    <w:rsid w:val="004D6459"/>
    <w:rsid w:val="004F725F"/>
    <w:rsid w:val="0080702D"/>
    <w:rsid w:val="008D7E2B"/>
    <w:rsid w:val="00923AA8"/>
    <w:rsid w:val="00973D57"/>
    <w:rsid w:val="00A03BE9"/>
    <w:rsid w:val="00AC623D"/>
    <w:rsid w:val="00B23A4F"/>
    <w:rsid w:val="00B41060"/>
    <w:rsid w:val="00B81BEB"/>
    <w:rsid w:val="00C464C3"/>
    <w:rsid w:val="00C82192"/>
    <w:rsid w:val="00D35E0A"/>
    <w:rsid w:val="00D46C23"/>
    <w:rsid w:val="00D51E16"/>
    <w:rsid w:val="00D965B7"/>
    <w:rsid w:val="00EB09F3"/>
    <w:rsid w:val="00EB2D2F"/>
    <w:rsid w:val="00EB4E00"/>
    <w:rsid w:val="00F35937"/>
    <w:rsid w:val="00F64B89"/>
    <w:rsid w:val="00FF18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937"/>
    <w:pPr>
      <w:ind w:left="720"/>
      <w:contextualSpacing/>
    </w:pPr>
  </w:style>
  <w:style w:type="paragraph" w:styleId="NormalWeb">
    <w:name w:val="Normal (Web)"/>
    <w:basedOn w:val="Normal"/>
    <w:uiPriority w:val="99"/>
    <w:semiHidden/>
    <w:unhideWhenUsed/>
    <w:rsid w:val="00EB4E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764170">
      <w:bodyDiv w:val="1"/>
      <w:marLeft w:val="0"/>
      <w:marRight w:val="0"/>
      <w:marTop w:val="0"/>
      <w:marBottom w:val="0"/>
      <w:divBdr>
        <w:top w:val="none" w:sz="0" w:space="0" w:color="auto"/>
        <w:left w:val="none" w:sz="0" w:space="0" w:color="auto"/>
        <w:bottom w:val="none" w:sz="0" w:space="0" w:color="auto"/>
        <w:right w:val="none" w:sz="0" w:space="0" w:color="auto"/>
      </w:divBdr>
    </w:div>
    <w:div w:id="1194882171">
      <w:bodyDiv w:val="1"/>
      <w:marLeft w:val="0"/>
      <w:marRight w:val="0"/>
      <w:marTop w:val="0"/>
      <w:marBottom w:val="0"/>
      <w:divBdr>
        <w:top w:val="none" w:sz="0" w:space="0" w:color="auto"/>
        <w:left w:val="none" w:sz="0" w:space="0" w:color="auto"/>
        <w:bottom w:val="none" w:sz="0" w:space="0" w:color="auto"/>
        <w:right w:val="none" w:sz="0" w:space="0" w:color="auto"/>
      </w:divBdr>
    </w:div>
    <w:div w:id="1463304286">
      <w:bodyDiv w:val="1"/>
      <w:marLeft w:val="0"/>
      <w:marRight w:val="0"/>
      <w:marTop w:val="0"/>
      <w:marBottom w:val="0"/>
      <w:divBdr>
        <w:top w:val="none" w:sz="0" w:space="0" w:color="auto"/>
        <w:left w:val="none" w:sz="0" w:space="0" w:color="auto"/>
        <w:bottom w:val="none" w:sz="0" w:space="0" w:color="auto"/>
        <w:right w:val="none" w:sz="0" w:space="0" w:color="auto"/>
      </w:divBdr>
    </w:div>
    <w:div w:id="1931548831">
      <w:bodyDiv w:val="1"/>
      <w:marLeft w:val="0"/>
      <w:marRight w:val="0"/>
      <w:marTop w:val="0"/>
      <w:marBottom w:val="0"/>
      <w:divBdr>
        <w:top w:val="none" w:sz="0" w:space="0" w:color="auto"/>
        <w:left w:val="none" w:sz="0" w:space="0" w:color="auto"/>
        <w:bottom w:val="none" w:sz="0" w:space="0" w:color="auto"/>
        <w:right w:val="none" w:sz="0" w:space="0" w:color="auto"/>
      </w:divBdr>
    </w:div>
    <w:div w:id="21155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5B524-E855-4EB2-AF6D-BD8C6B2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HCL</cp:lastModifiedBy>
  <cp:revision>19</cp:revision>
  <dcterms:created xsi:type="dcterms:W3CDTF">2011-04-26T04:35:00Z</dcterms:created>
  <dcterms:modified xsi:type="dcterms:W3CDTF">2011-04-28T06:41:00Z</dcterms:modified>
</cp:coreProperties>
</file>